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BB452" w14:textId="77777777" w:rsidR="00E518D3" w:rsidRDefault="00B543CB" w:rsidP="00B543CB">
      <w:pPr>
        <w:spacing w:line="480" w:lineRule="auto"/>
        <w:contextualSpacing/>
        <w:rPr>
          <w:rFonts w:ascii="Times" w:hAnsi="Times"/>
        </w:rPr>
      </w:pPr>
      <w:r>
        <w:rPr>
          <w:rFonts w:ascii="Times" w:hAnsi="Times"/>
        </w:rPr>
        <w:t>Anne McMaster</w:t>
      </w:r>
    </w:p>
    <w:p w14:paraId="3A618C46" w14:textId="77777777" w:rsidR="00B543CB" w:rsidRDefault="00B543CB" w:rsidP="00B543CB">
      <w:pPr>
        <w:spacing w:line="480" w:lineRule="auto"/>
        <w:contextualSpacing/>
        <w:rPr>
          <w:rFonts w:ascii="Times" w:hAnsi="Times"/>
        </w:rPr>
      </w:pPr>
      <w:r>
        <w:rPr>
          <w:rFonts w:ascii="Times" w:hAnsi="Times"/>
        </w:rPr>
        <w:t>Professor Doyle</w:t>
      </w:r>
    </w:p>
    <w:p w14:paraId="4B4F3524" w14:textId="77777777" w:rsidR="00B543CB" w:rsidRDefault="00B543CB" w:rsidP="00B543CB">
      <w:pPr>
        <w:spacing w:line="480" w:lineRule="auto"/>
        <w:contextualSpacing/>
        <w:rPr>
          <w:rFonts w:ascii="Times" w:hAnsi="Times"/>
        </w:rPr>
      </w:pPr>
      <w:r>
        <w:rPr>
          <w:rFonts w:ascii="Times" w:hAnsi="Times"/>
        </w:rPr>
        <w:t>Flash Research Paper: WordPress</w:t>
      </w:r>
    </w:p>
    <w:p w14:paraId="38B68C82" w14:textId="77777777" w:rsidR="00B543CB" w:rsidRDefault="00B543CB" w:rsidP="00B543CB">
      <w:pPr>
        <w:spacing w:line="480" w:lineRule="auto"/>
        <w:contextualSpacing/>
        <w:rPr>
          <w:rFonts w:ascii="Times" w:hAnsi="Times"/>
        </w:rPr>
      </w:pPr>
      <w:r>
        <w:rPr>
          <w:rFonts w:ascii="Times" w:hAnsi="Times"/>
        </w:rPr>
        <w:t>March 18, 2015</w:t>
      </w:r>
    </w:p>
    <w:p w14:paraId="4E391651" w14:textId="0C6BA3CE" w:rsidR="00BF6B64" w:rsidRDefault="00BF6B64" w:rsidP="00B543CB">
      <w:pPr>
        <w:spacing w:line="480" w:lineRule="auto"/>
        <w:contextualSpacing/>
        <w:rPr>
          <w:rFonts w:ascii="Times" w:hAnsi="Times"/>
        </w:rPr>
      </w:pPr>
      <w:r>
        <w:rPr>
          <w:rFonts w:ascii="Times" w:hAnsi="Times"/>
        </w:rPr>
        <w:tab/>
        <w:t xml:space="preserve">By implementing WordPress, our company will realize a net benefit of </w:t>
      </w:r>
      <w:r w:rsidR="006C66BE">
        <w:rPr>
          <w:rFonts w:ascii="Times" w:hAnsi="Times"/>
        </w:rPr>
        <w:t>$</w:t>
      </w:r>
      <w:r w:rsidR="008C02DC">
        <w:rPr>
          <w:rFonts w:ascii="Times" w:hAnsi="Times"/>
        </w:rPr>
        <w:t>2.4</w:t>
      </w:r>
      <w:r w:rsidR="009400DD">
        <w:rPr>
          <w:rFonts w:ascii="Times" w:hAnsi="Times"/>
        </w:rPr>
        <w:t xml:space="preserve"> million </w:t>
      </w:r>
      <w:r>
        <w:rPr>
          <w:rFonts w:ascii="Times" w:hAnsi="Times"/>
        </w:rPr>
        <w:t xml:space="preserve">over the next three years. WordPress is </w:t>
      </w:r>
      <w:r w:rsidR="009400DD">
        <w:rPr>
          <w:rFonts w:ascii="Times" w:hAnsi="Times"/>
        </w:rPr>
        <w:t xml:space="preserve">a </w:t>
      </w:r>
      <w:r>
        <w:rPr>
          <w:rFonts w:ascii="Times" w:hAnsi="Times"/>
        </w:rPr>
        <w:t xml:space="preserve">website management platform that allows </w:t>
      </w:r>
      <w:r w:rsidR="009400DD">
        <w:rPr>
          <w:rFonts w:ascii="Times" w:hAnsi="Times"/>
        </w:rPr>
        <w:t>for greater efficiency due to better</w:t>
      </w:r>
      <w:r>
        <w:rPr>
          <w:rFonts w:ascii="Times" w:hAnsi="Times"/>
        </w:rPr>
        <w:t xml:space="preserve"> content management and website organization</w:t>
      </w:r>
      <w:r w:rsidR="009400DD">
        <w:rPr>
          <w:rFonts w:ascii="Times" w:hAnsi="Times"/>
        </w:rPr>
        <w:t xml:space="preserve">. </w:t>
      </w:r>
      <w:r w:rsidR="006C66BE">
        <w:rPr>
          <w:rFonts w:ascii="Times" w:hAnsi="Times"/>
        </w:rPr>
        <w:t xml:space="preserve">With </w:t>
      </w:r>
      <w:proofErr w:type="spellStart"/>
      <w:r>
        <w:rPr>
          <w:rFonts w:ascii="Times" w:hAnsi="Times"/>
        </w:rPr>
        <w:t>WordPress</w:t>
      </w:r>
      <w:r w:rsidR="009400DD">
        <w:rPr>
          <w:rFonts w:ascii="Times" w:hAnsi="Times"/>
        </w:rPr>
        <w:t>’s</w:t>
      </w:r>
      <w:proofErr w:type="spellEnd"/>
      <w:r w:rsidR="009400DD">
        <w:rPr>
          <w:rFonts w:ascii="Times" w:hAnsi="Times"/>
        </w:rPr>
        <w:t xml:space="preserve"> many features</w:t>
      </w:r>
      <w:r>
        <w:rPr>
          <w:rFonts w:ascii="Times" w:hAnsi="Times"/>
        </w:rPr>
        <w:t xml:space="preserve">, our company will </w:t>
      </w:r>
      <w:r w:rsidR="009400DD">
        <w:rPr>
          <w:rFonts w:ascii="Times" w:hAnsi="Times"/>
        </w:rPr>
        <w:t>increase</w:t>
      </w:r>
      <w:r>
        <w:rPr>
          <w:rFonts w:ascii="Times" w:hAnsi="Times"/>
        </w:rPr>
        <w:t xml:space="preserve"> efficiency</w:t>
      </w:r>
      <w:r w:rsidR="009400DD">
        <w:rPr>
          <w:rFonts w:ascii="Times" w:hAnsi="Times"/>
        </w:rPr>
        <w:t>, allowing us a 7 person head count reduction and millions in savings</w:t>
      </w:r>
      <w:r>
        <w:rPr>
          <w:rFonts w:ascii="Times" w:hAnsi="Times"/>
        </w:rPr>
        <w:t>.</w:t>
      </w:r>
    </w:p>
    <w:p w14:paraId="7F19F903" w14:textId="3A82D130" w:rsidR="00BF6B64" w:rsidRDefault="00BF6B64" w:rsidP="00B543CB">
      <w:pPr>
        <w:spacing w:line="480" w:lineRule="auto"/>
        <w:contextualSpacing/>
        <w:rPr>
          <w:rFonts w:ascii="Times" w:hAnsi="Times"/>
        </w:rPr>
      </w:pPr>
      <w:r>
        <w:rPr>
          <w:rFonts w:ascii="Times" w:hAnsi="Times"/>
        </w:rPr>
        <w:tab/>
      </w:r>
      <w:r w:rsidR="00C128F9">
        <w:rPr>
          <w:rFonts w:ascii="Times" w:hAnsi="Times"/>
        </w:rPr>
        <w:t xml:space="preserve">WordPress’s key capability is that it </w:t>
      </w:r>
      <w:r w:rsidR="009400DD">
        <w:rPr>
          <w:rFonts w:ascii="Times" w:hAnsi="Times"/>
        </w:rPr>
        <w:t xml:space="preserve">increases efficiency by allowing </w:t>
      </w:r>
      <w:r w:rsidR="00C128F9">
        <w:rPr>
          <w:rFonts w:ascii="Times" w:hAnsi="Times"/>
        </w:rPr>
        <w:t xml:space="preserve">content </w:t>
      </w:r>
      <w:r w:rsidR="00792118">
        <w:rPr>
          <w:rFonts w:ascii="Times" w:hAnsi="Times"/>
        </w:rPr>
        <w:t>organization</w:t>
      </w:r>
      <w:r w:rsidR="00C128F9">
        <w:rPr>
          <w:rFonts w:ascii="Times" w:hAnsi="Times"/>
        </w:rPr>
        <w:t xml:space="preserve"> </w:t>
      </w:r>
      <w:r w:rsidR="00792118">
        <w:rPr>
          <w:rFonts w:ascii="Times" w:hAnsi="Times"/>
        </w:rPr>
        <w:t xml:space="preserve">and management </w:t>
      </w:r>
      <w:r w:rsidR="009400DD">
        <w:rPr>
          <w:rFonts w:ascii="Times" w:hAnsi="Times"/>
        </w:rPr>
        <w:t>through it</w:t>
      </w:r>
      <w:r w:rsidR="00C128F9">
        <w:rPr>
          <w:rFonts w:ascii="Times" w:hAnsi="Times"/>
        </w:rPr>
        <w:t xml:space="preserve">s </w:t>
      </w:r>
      <w:r w:rsidR="009400DD">
        <w:rPr>
          <w:rFonts w:ascii="Times" w:hAnsi="Times"/>
        </w:rPr>
        <w:t>many widgets and plugins. WordPress allows developers to quickly</w:t>
      </w:r>
      <w:r w:rsidR="00792118">
        <w:rPr>
          <w:rFonts w:ascii="Times" w:hAnsi="Times"/>
        </w:rPr>
        <w:t xml:space="preserve"> </w:t>
      </w:r>
      <w:r w:rsidR="00C128F9">
        <w:rPr>
          <w:rFonts w:ascii="Times" w:hAnsi="Times"/>
        </w:rPr>
        <w:t>access, share and use data from the website at once, minimizing wasted time and increasing efficiency</w:t>
      </w:r>
      <w:r w:rsidR="006C66BE">
        <w:rPr>
          <w:rFonts w:ascii="Times" w:hAnsi="Times"/>
        </w:rPr>
        <w:t xml:space="preserve"> by 77.8%</w:t>
      </w:r>
      <w:r w:rsidR="00C128F9">
        <w:rPr>
          <w:rFonts w:ascii="Times" w:hAnsi="Times"/>
        </w:rPr>
        <w:t xml:space="preserve">. </w:t>
      </w:r>
      <w:r w:rsidR="009400DD">
        <w:rPr>
          <w:rFonts w:ascii="Times" w:hAnsi="Times"/>
        </w:rPr>
        <w:t>Furthermore,</w:t>
      </w:r>
      <w:r w:rsidR="00C128F9">
        <w:rPr>
          <w:rFonts w:ascii="Times" w:hAnsi="Times"/>
        </w:rPr>
        <w:t xml:space="preserve"> WordP</w:t>
      </w:r>
      <w:r w:rsidR="009400DD">
        <w:rPr>
          <w:rFonts w:ascii="Times" w:hAnsi="Times"/>
        </w:rPr>
        <w:t>ress’s many plugins and widgets make</w:t>
      </w:r>
      <w:r w:rsidR="006C66BE">
        <w:rPr>
          <w:rFonts w:ascii="Times" w:hAnsi="Times"/>
        </w:rPr>
        <w:t xml:space="preserve"> the platform </w:t>
      </w:r>
      <w:r w:rsidR="00C128F9">
        <w:rPr>
          <w:rFonts w:ascii="Times" w:hAnsi="Times"/>
        </w:rPr>
        <w:t xml:space="preserve">completely customizable. This customization </w:t>
      </w:r>
      <w:r w:rsidR="006C66BE">
        <w:rPr>
          <w:rFonts w:ascii="Times" w:hAnsi="Times"/>
        </w:rPr>
        <w:t xml:space="preserve">gives </w:t>
      </w:r>
      <w:r w:rsidR="00C128F9">
        <w:rPr>
          <w:rFonts w:ascii="Times" w:hAnsi="Times"/>
        </w:rPr>
        <w:t>us the benefit of creating a website that tailors to our needs exactly</w:t>
      </w:r>
      <w:r w:rsidR="009400DD">
        <w:rPr>
          <w:rFonts w:ascii="Times" w:hAnsi="Times"/>
        </w:rPr>
        <w:t xml:space="preserve"> and makes data quickly accessible</w:t>
      </w:r>
      <w:r w:rsidR="00C128F9">
        <w:rPr>
          <w:rFonts w:ascii="Times" w:hAnsi="Times"/>
        </w:rPr>
        <w:t xml:space="preserve">. </w:t>
      </w:r>
    </w:p>
    <w:p w14:paraId="2272F542" w14:textId="0434C89F" w:rsidR="00B543CB" w:rsidRDefault="00484D9A" w:rsidP="00B543CB">
      <w:pPr>
        <w:spacing w:line="480" w:lineRule="auto"/>
        <w:contextualSpacing/>
        <w:rPr>
          <w:rFonts w:ascii="Times" w:hAnsi="Times"/>
        </w:rPr>
      </w:pPr>
      <w:r>
        <w:rPr>
          <w:rFonts w:ascii="Times" w:hAnsi="Times"/>
        </w:rPr>
        <w:tab/>
        <w:t>Implementing WordPress w</w:t>
      </w:r>
      <w:r w:rsidR="006C66BE">
        <w:rPr>
          <w:rFonts w:ascii="Times" w:hAnsi="Times"/>
        </w:rPr>
        <w:t xml:space="preserve">ill </w:t>
      </w:r>
      <w:r>
        <w:rPr>
          <w:rFonts w:ascii="Times" w:hAnsi="Times"/>
        </w:rPr>
        <w:t xml:space="preserve">cost our company </w:t>
      </w:r>
      <w:r w:rsidRPr="006133DF">
        <w:rPr>
          <w:rFonts w:ascii="Times" w:hAnsi="Times"/>
        </w:rPr>
        <w:t>$</w:t>
      </w:r>
      <w:r w:rsidR="006133DF">
        <w:rPr>
          <w:rFonts w:ascii="Times" w:hAnsi="Times"/>
        </w:rPr>
        <w:t>17</w:t>
      </w:r>
      <w:r w:rsidRPr="006133DF">
        <w:rPr>
          <w:rFonts w:ascii="Times" w:hAnsi="Times"/>
        </w:rPr>
        <w:t>4,000</w:t>
      </w:r>
      <w:r>
        <w:rPr>
          <w:rFonts w:ascii="Times" w:hAnsi="Times"/>
        </w:rPr>
        <w:t xml:space="preserve"> over the next three years. This cost includes implementation, annual maintenance and training.</w:t>
      </w:r>
      <w:r w:rsidR="008C02DC">
        <w:rPr>
          <w:rFonts w:ascii="Times" w:hAnsi="Times"/>
        </w:rPr>
        <w:t xml:space="preserve"> </w:t>
      </w:r>
      <w:r w:rsidR="009400DD">
        <w:rPr>
          <w:rFonts w:ascii="Times" w:hAnsi="Times"/>
        </w:rPr>
        <w:t>Because</w:t>
      </w:r>
      <w:r w:rsidR="008C02DC">
        <w:rPr>
          <w:rFonts w:ascii="Times" w:hAnsi="Times"/>
        </w:rPr>
        <w:t xml:space="preserve"> WordPress can</w:t>
      </w:r>
      <w:r w:rsidR="006C66BE">
        <w:rPr>
          <w:rFonts w:ascii="Times" w:hAnsi="Times"/>
        </w:rPr>
        <w:t xml:space="preserve"> increase our efficiency, </w:t>
      </w:r>
      <w:r>
        <w:rPr>
          <w:rFonts w:ascii="Times" w:hAnsi="Times"/>
        </w:rPr>
        <w:t xml:space="preserve">our company </w:t>
      </w:r>
      <w:r w:rsidR="008C02DC">
        <w:rPr>
          <w:rFonts w:ascii="Times" w:hAnsi="Times"/>
        </w:rPr>
        <w:t xml:space="preserve">has the opportunity to </w:t>
      </w:r>
      <w:r>
        <w:rPr>
          <w:rFonts w:ascii="Times" w:hAnsi="Times"/>
        </w:rPr>
        <w:t xml:space="preserve">save </w:t>
      </w:r>
      <w:r w:rsidR="006C66BE">
        <w:rPr>
          <w:rFonts w:ascii="Times" w:hAnsi="Times"/>
        </w:rPr>
        <w:t>$</w:t>
      </w:r>
      <w:r w:rsidR="008C02DC">
        <w:rPr>
          <w:rFonts w:ascii="Times" w:hAnsi="Times"/>
        </w:rPr>
        <w:t xml:space="preserve">2.6 </w:t>
      </w:r>
      <w:r w:rsidRPr="006133DF">
        <w:rPr>
          <w:rFonts w:ascii="Times" w:hAnsi="Times"/>
        </w:rPr>
        <w:t xml:space="preserve">million </w:t>
      </w:r>
      <w:r>
        <w:rPr>
          <w:rFonts w:ascii="Times" w:hAnsi="Times"/>
        </w:rPr>
        <w:t xml:space="preserve">in the next three years. From </w:t>
      </w:r>
      <w:r w:rsidR="009400DD">
        <w:rPr>
          <w:rFonts w:ascii="Times" w:hAnsi="Times"/>
        </w:rPr>
        <w:t>reducing headcount and increasing efficiency</w:t>
      </w:r>
      <w:r>
        <w:rPr>
          <w:rFonts w:ascii="Times" w:hAnsi="Times"/>
        </w:rPr>
        <w:t xml:space="preserve">, our company will realize a three-year net benefit of </w:t>
      </w:r>
      <w:r w:rsidR="006C66BE">
        <w:rPr>
          <w:rFonts w:ascii="Times" w:hAnsi="Times"/>
        </w:rPr>
        <w:t>$</w:t>
      </w:r>
      <w:r w:rsidR="008C02DC">
        <w:rPr>
          <w:rFonts w:ascii="Times" w:hAnsi="Times"/>
        </w:rPr>
        <w:t>2.4</w:t>
      </w:r>
      <w:r w:rsidR="006C66BE">
        <w:rPr>
          <w:rFonts w:ascii="Times" w:hAnsi="Times"/>
        </w:rPr>
        <w:t xml:space="preserve"> million</w:t>
      </w:r>
      <w:bookmarkStart w:id="0" w:name="_GoBack"/>
      <w:bookmarkEnd w:id="0"/>
      <w:r>
        <w:rPr>
          <w:rFonts w:ascii="Times" w:hAnsi="Times"/>
        </w:rPr>
        <w:t xml:space="preserve"> by implementing WordPress.</w:t>
      </w:r>
    </w:p>
    <w:p w14:paraId="0137DF70" w14:textId="77777777" w:rsidR="009400DD" w:rsidRDefault="009400DD" w:rsidP="00B543CB">
      <w:pPr>
        <w:spacing w:line="480" w:lineRule="auto"/>
        <w:contextualSpacing/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8C43AF" w14:paraId="05C5824B" w14:textId="77777777" w:rsidTr="008C43AF">
        <w:tc>
          <w:tcPr>
            <w:tcW w:w="1771" w:type="dxa"/>
          </w:tcPr>
          <w:p w14:paraId="2F37A08C" w14:textId="77777777" w:rsidR="008C43AF" w:rsidRDefault="008C43AF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Benefits</w:t>
            </w:r>
          </w:p>
        </w:tc>
        <w:tc>
          <w:tcPr>
            <w:tcW w:w="1771" w:type="dxa"/>
          </w:tcPr>
          <w:p w14:paraId="0416DDD9" w14:textId="77777777" w:rsidR="008C43AF" w:rsidRDefault="008C43AF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Year 1</w:t>
            </w:r>
          </w:p>
        </w:tc>
        <w:tc>
          <w:tcPr>
            <w:tcW w:w="1771" w:type="dxa"/>
          </w:tcPr>
          <w:p w14:paraId="7C499024" w14:textId="77777777" w:rsidR="008C43AF" w:rsidRDefault="008C43AF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Year 2</w:t>
            </w:r>
          </w:p>
        </w:tc>
        <w:tc>
          <w:tcPr>
            <w:tcW w:w="1771" w:type="dxa"/>
          </w:tcPr>
          <w:p w14:paraId="2D2BABC4" w14:textId="77777777" w:rsidR="008C43AF" w:rsidRDefault="008C43AF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Year 3</w:t>
            </w:r>
          </w:p>
        </w:tc>
        <w:tc>
          <w:tcPr>
            <w:tcW w:w="1772" w:type="dxa"/>
          </w:tcPr>
          <w:p w14:paraId="7F694D40" w14:textId="77777777" w:rsidR="008C43AF" w:rsidRDefault="008C43AF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Total</w:t>
            </w:r>
          </w:p>
        </w:tc>
      </w:tr>
      <w:tr w:rsidR="008C43AF" w14:paraId="703B0C31" w14:textId="77777777" w:rsidTr="008C43AF">
        <w:tc>
          <w:tcPr>
            <w:tcW w:w="1771" w:type="dxa"/>
          </w:tcPr>
          <w:p w14:paraId="05243C69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Developer Salaries Before WordPress</w:t>
            </w:r>
          </w:p>
        </w:tc>
        <w:tc>
          <w:tcPr>
            <w:tcW w:w="1771" w:type="dxa"/>
          </w:tcPr>
          <w:p w14:paraId="11A50A71" w14:textId="77777777" w:rsidR="008C02DC" w:rsidRDefault="008C02DC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12*125,000=</w:t>
            </w:r>
          </w:p>
          <w:p w14:paraId="5A2E2E5B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1,500,000</w:t>
            </w:r>
          </w:p>
        </w:tc>
        <w:tc>
          <w:tcPr>
            <w:tcW w:w="1771" w:type="dxa"/>
          </w:tcPr>
          <w:p w14:paraId="38B54B53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1,500,000</w:t>
            </w:r>
          </w:p>
        </w:tc>
        <w:tc>
          <w:tcPr>
            <w:tcW w:w="1771" w:type="dxa"/>
          </w:tcPr>
          <w:p w14:paraId="1E178912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1,500,000</w:t>
            </w:r>
          </w:p>
        </w:tc>
        <w:tc>
          <w:tcPr>
            <w:tcW w:w="1772" w:type="dxa"/>
          </w:tcPr>
          <w:p w14:paraId="07F229D2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4,500,000</w:t>
            </w:r>
          </w:p>
        </w:tc>
      </w:tr>
      <w:tr w:rsidR="008C43AF" w14:paraId="37B9F956" w14:textId="77777777" w:rsidTr="008C43AF">
        <w:tc>
          <w:tcPr>
            <w:tcW w:w="1771" w:type="dxa"/>
          </w:tcPr>
          <w:p w14:paraId="244FA8C4" w14:textId="038E4B0D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Developer Salaries After WordPress</w:t>
            </w:r>
            <w:r w:rsidR="008C02DC">
              <w:rPr>
                <w:rFonts w:ascii="Times" w:hAnsi="Times"/>
              </w:rPr>
              <w:t xml:space="preserve"> and Eliminating 7 Developers</w:t>
            </w:r>
          </w:p>
        </w:tc>
        <w:tc>
          <w:tcPr>
            <w:tcW w:w="1771" w:type="dxa"/>
          </w:tcPr>
          <w:p w14:paraId="71B3F0F6" w14:textId="77777777" w:rsidR="008C43AF" w:rsidRDefault="008C02DC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1,500,000-8</w:t>
            </w:r>
            <w:r w:rsidR="00771AD5">
              <w:rPr>
                <w:rFonts w:ascii="Times" w:hAnsi="Times"/>
              </w:rPr>
              <w:t>75</w:t>
            </w:r>
            <w:r w:rsidR="005B3127">
              <w:rPr>
                <w:rFonts w:ascii="Times" w:hAnsi="Times"/>
              </w:rPr>
              <w:t>,00</w:t>
            </w:r>
            <w:r w:rsidR="00771AD5">
              <w:rPr>
                <w:rFonts w:ascii="Times" w:hAnsi="Times"/>
              </w:rPr>
              <w:t>0</w:t>
            </w:r>
            <w:r>
              <w:rPr>
                <w:rFonts w:ascii="Times" w:hAnsi="Times"/>
              </w:rPr>
              <w:t>=</w:t>
            </w:r>
          </w:p>
          <w:p w14:paraId="1F0A2F83" w14:textId="1F300E65" w:rsidR="008C02DC" w:rsidRDefault="008C02DC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625,000</w:t>
            </w:r>
          </w:p>
        </w:tc>
        <w:tc>
          <w:tcPr>
            <w:tcW w:w="1771" w:type="dxa"/>
          </w:tcPr>
          <w:p w14:paraId="64CD72EE" w14:textId="66C7025B" w:rsidR="008C43AF" w:rsidRDefault="008C02DC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62</w:t>
            </w:r>
            <w:r w:rsidR="00771AD5">
              <w:rPr>
                <w:rFonts w:ascii="Times" w:hAnsi="Times"/>
              </w:rPr>
              <w:t>5</w:t>
            </w:r>
            <w:r w:rsidR="005B3127">
              <w:rPr>
                <w:rFonts w:ascii="Times" w:hAnsi="Times"/>
              </w:rPr>
              <w:t>,00</w:t>
            </w:r>
            <w:r w:rsidR="00771AD5">
              <w:rPr>
                <w:rFonts w:ascii="Times" w:hAnsi="Times"/>
              </w:rPr>
              <w:t>0</w:t>
            </w:r>
          </w:p>
        </w:tc>
        <w:tc>
          <w:tcPr>
            <w:tcW w:w="1771" w:type="dxa"/>
          </w:tcPr>
          <w:p w14:paraId="38BEF319" w14:textId="0215C305" w:rsidR="008C43AF" w:rsidRDefault="008C02DC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62</w:t>
            </w:r>
            <w:r w:rsidR="00771AD5">
              <w:rPr>
                <w:rFonts w:ascii="Times" w:hAnsi="Times"/>
              </w:rPr>
              <w:t>5</w:t>
            </w:r>
            <w:r w:rsidR="005B3127">
              <w:rPr>
                <w:rFonts w:ascii="Times" w:hAnsi="Times"/>
              </w:rPr>
              <w:t>,000</w:t>
            </w:r>
          </w:p>
        </w:tc>
        <w:tc>
          <w:tcPr>
            <w:tcW w:w="1772" w:type="dxa"/>
          </w:tcPr>
          <w:p w14:paraId="1080C95F" w14:textId="1E9B769D" w:rsidR="008C43AF" w:rsidRDefault="008C02DC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1,87</w:t>
            </w:r>
            <w:r w:rsidR="00771AD5">
              <w:rPr>
                <w:rFonts w:ascii="Times" w:hAnsi="Times"/>
              </w:rPr>
              <w:t>5,000</w:t>
            </w:r>
          </w:p>
        </w:tc>
      </w:tr>
      <w:tr w:rsidR="005B3127" w14:paraId="7D7A5E1C" w14:textId="77777777" w:rsidTr="008C43AF">
        <w:tc>
          <w:tcPr>
            <w:tcW w:w="1771" w:type="dxa"/>
          </w:tcPr>
          <w:p w14:paraId="749F1814" w14:textId="77777777" w:rsidR="005B3127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Totals</w:t>
            </w:r>
          </w:p>
        </w:tc>
        <w:tc>
          <w:tcPr>
            <w:tcW w:w="1771" w:type="dxa"/>
          </w:tcPr>
          <w:p w14:paraId="166BAE2E" w14:textId="77777777" w:rsidR="005B3127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1,250,000</w:t>
            </w:r>
          </w:p>
        </w:tc>
        <w:tc>
          <w:tcPr>
            <w:tcW w:w="1771" w:type="dxa"/>
          </w:tcPr>
          <w:p w14:paraId="3C05D861" w14:textId="77777777" w:rsidR="005B3127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1,250,000</w:t>
            </w:r>
          </w:p>
        </w:tc>
        <w:tc>
          <w:tcPr>
            <w:tcW w:w="1771" w:type="dxa"/>
          </w:tcPr>
          <w:p w14:paraId="474AC785" w14:textId="77777777" w:rsidR="005B3127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1,250,000</w:t>
            </w:r>
          </w:p>
        </w:tc>
        <w:tc>
          <w:tcPr>
            <w:tcW w:w="1772" w:type="dxa"/>
          </w:tcPr>
          <w:p w14:paraId="1AD521B2" w14:textId="31E1F671" w:rsidR="005B3127" w:rsidRDefault="008C02DC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2,625</w:t>
            </w:r>
            <w:r w:rsidR="005B3127">
              <w:rPr>
                <w:rFonts w:ascii="Times" w:hAnsi="Times"/>
              </w:rPr>
              <w:t>,000</w:t>
            </w:r>
          </w:p>
        </w:tc>
      </w:tr>
    </w:tbl>
    <w:p w14:paraId="5A795E11" w14:textId="77777777" w:rsidR="00BE3D8F" w:rsidRDefault="00BE3D8F" w:rsidP="005B3127">
      <w:pPr>
        <w:contextualSpacing/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8C43AF" w14:paraId="5FF510F7" w14:textId="77777777" w:rsidTr="008C43AF">
        <w:tc>
          <w:tcPr>
            <w:tcW w:w="1771" w:type="dxa"/>
          </w:tcPr>
          <w:p w14:paraId="7D1AA2CA" w14:textId="77777777" w:rsidR="008C43AF" w:rsidRDefault="008C43AF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Costs</w:t>
            </w:r>
          </w:p>
        </w:tc>
        <w:tc>
          <w:tcPr>
            <w:tcW w:w="1771" w:type="dxa"/>
          </w:tcPr>
          <w:p w14:paraId="01E41FD0" w14:textId="77777777" w:rsidR="008C43AF" w:rsidRDefault="008C43AF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Year 1</w:t>
            </w:r>
          </w:p>
        </w:tc>
        <w:tc>
          <w:tcPr>
            <w:tcW w:w="1771" w:type="dxa"/>
          </w:tcPr>
          <w:p w14:paraId="27A52EED" w14:textId="77777777" w:rsidR="008C43AF" w:rsidRDefault="008C43AF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Year 2</w:t>
            </w:r>
          </w:p>
        </w:tc>
        <w:tc>
          <w:tcPr>
            <w:tcW w:w="1771" w:type="dxa"/>
          </w:tcPr>
          <w:p w14:paraId="07061511" w14:textId="77777777" w:rsidR="008C43AF" w:rsidRDefault="008C43AF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Year 3</w:t>
            </w:r>
          </w:p>
        </w:tc>
        <w:tc>
          <w:tcPr>
            <w:tcW w:w="1772" w:type="dxa"/>
          </w:tcPr>
          <w:p w14:paraId="0F62E4ED" w14:textId="77777777" w:rsidR="008C43AF" w:rsidRDefault="008C43AF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Total</w:t>
            </w:r>
          </w:p>
        </w:tc>
      </w:tr>
      <w:tr w:rsidR="008C43AF" w14:paraId="695DBBCC" w14:textId="77777777" w:rsidTr="008C43AF">
        <w:tc>
          <w:tcPr>
            <w:tcW w:w="1771" w:type="dxa"/>
          </w:tcPr>
          <w:p w14:paraId="5798CEC3" w14:textId="77777777" w:rsidR="008C43AF" w:rsidRDefault="008C43AF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Implementation</w:t>
            </w:r>
          </w:p>
        </w:tc>
        <w:tc>
          <w:tcPr>
            <w:tcW w:w="1771" w:type="dxa"/>
          </w:tcPr>
          <w:p w14:paraId="1C40F26C" w14:textId="77777777" w:rsidR="008C43AF" w:rsidRDefault="008C43AF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100,000</w:t>
            </w:r>
          </w:p>
        </w:tc>
        <w:tc>
          <w:tcPr>
            <w:tcW w:w="1771" w:type="dxa"/>
          </w:tcPr>
          <w:p w14:paraId="02A0DC13" w14:textId="77777777" w:rsidR="008C43AF" w:rsidRDefault="008C43AF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  <w:tc>
          <w:tcPr>
            <w:tcW w:w="1771" w:type="dxa"/>
          </w:tcPr>
          <w:p w14:paraId="70277946" w14:textId="77777777" w:rsidR="008C43AF" w:rsidRDefault="008C43AF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  <w:tc>
          <w:tcPr>
            <w:tcW w:w="1772" w:type="dxa"/>
          </w:tcPr>
          <w:p w14:paraId="3564715D" w14:textId="77777777" w:rsidR="008C43AF" w:rsidRDefault="008C43AF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100,000</w:t>
            </w:r>
          </w:p>
        </w:tc>
      </w:tr>
      <w:tr w:rsidR="008C43AF" w14:paraId="167D2673" w14:textId="77777777" w:rsidTr="008C43AF">
        <w:tc>
          <w:tcPr>
            <w:tcW w:w="1771" w:type="dxa"/>
          </w:tcPr>
          <w:p w14:paraId="4BFA7818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Annual Maintenance</w:t>
            </w:r>
          </w:p>
        </w:tc>
        <w:tc>
          <w:tcPr>
            <w:tcW w:w="1771" w:type="dxa"/>
          </w:tcPr>
          <w:p w14:paraId="62DE1BA4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18,000</w:t>
            </w:r>
          </w:p>
        </w:tc>
        <w:tc>
          <w:tcPr>
            <w:tcW w:w="1771" w:type="dxa"/>
          </w:tcPr>
          <w:p w14:paraId="7DD74422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18,000</w:t>
            </w:r>
          </w:p>
        </w:tc>
        <w:tc>
          <w:tcPr>
            <w:tcW w:w="1771" w:type="dxa"/>
          </w:tcPr>
          <w:p w14:paraId="465DB939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18,000</w:t>
            </w:r>
          </w:p>
        </w:tc>
        <w:tc>
          <w:tcPr>
            <w:tcW w:w="1772" w:type="dxa"/>
          </w:tcPr>
          <w:p w14:paraId="149796B4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54,000</w:t>
            </w:r>
          </w:p>
        </w:tc>
      </w:tr>
      <w:tr w:rsidR="008C43AF" w14:paraId="606E4EE3" w14:textId="77777777" w:rsidTr="008C43AF">
        <w:tc>
          <w:tcPr>
            <w:tcW w:w="1771" w:type="dxa"/>
          </w:tcPr>
          <w:p w14:paraId="5A38BFF3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Training</w:t>
            </w:r>
          </w:p>
        </w:tc>
        <w:tc>
          <w:tcPr>
            <w:tcW w:w="1771" w:type="dxa"/>
          </w:tcPr>
          <w:p w14:paraId="4E28B3A1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20,000</w:t>
            </w:r>
          </w:p>
        </w:tc>
        <w:tc>
          <w:tcPr>
            <w:tcW w:w="1771" w:type="dxa"/>
          </w:tcPr>
          <w:p w14:paraId="0A8005FA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  <w:tc>
          <w:tcPr>
            <w:tcW w:w="1771" w:type="dxa"/>
          </w:tcPr>
          <w:p w14:paraId="6C71FD2B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  <w:tc>
          <w:tcPr>
            <w:tcW w:w="1772" w:type="dxa"/>
          </w:tcPr>
          <w:p w14:paraId="6C0A410C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20,000</w:t>
            </w:r>
          </w:p>
        </w:tc>
      </w:tr>
      <w:tr w:rsidR="008C43AF" w14:paraId="422C5FA9" w14:textId="77777777" w:rsidTr="008C43AF">
        <w:tc>
          <w:tcPr>
            <w:tcW w:w="1771" w:type="dxa"/>
          </w:tcPr>
          <w:p w14:paraId="02D5391A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Totals</w:t>
            </w:r>
          </w:p>
        </w:tc>
        <w:tc>
          <w:tcPr>
            <w:tcW w:w="1771" w:type="dxa"/>
          </w:tcPr>
          <w:p w14:paraId="48FC5DBB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138,000</w:t>
            </w:r>
          </w:p>
        </w:tc>
        <w:tc>
          <w:tcPr>
            <w:tcW w:w="1771" w:type="dxa"/>
          </w:tcPr>
          <w:p w14:paraId="14A4AD20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18,000</w:t>
            </w:r>
          </w:p>
        </w:tc>
        <w:tc>
          <w:tcPr>
            <w:tcW w:w="1771" w:type="dxa"/>
          </w:tcPr>
          <w:p w14:paraId="0C92551B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18,000</w:t>
            </w:r>
          </w:p>
        </w:tc>
        <w:tc>
          <w:tcPr>
            <w:tcW w:w="1772" w:type="dxa"/>
          </w:tcPr>
          <w:p w14:paraId="64D7B44A" w14:textId="77777777" w:rsidR="008C43AF" w:rsidRDefault="005B3127" w:rsidP="005B3127">
            <w:pPr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174,000</w:t>
            </w:r>
          </w:p>
        </w:tc>
      </w:tr>
      <w:tr w:rsidR="005B3127" w14:paraId="48F034DD" w14:textId="77777777" w:rsidTr="008C43AF">
        <w:tc>
          <w:tcPr>
            <w:tcW w:w="1771" w:type="dxa"/>
          </w:tcPr>
          <w:p w14:paraId="3B5EBBFF" w14:textId="77777777" w:rsidR="005B3127" w:rsidRPr="005B3127" w:rsidRDefault="005B3127" w:rsidP="005B3127">
            <w:pPr>
              <w:contextualSpacing/>
              <w:rPr>
                <w:rFonts w:ascii="Times" w:hAnsi="Times"/>
                <w:b/>
              </w:rPr>
            </w:pPr>
            <w:r w:rsidRPr="005B3127">
              <w:rPr>
                <w:rFonts w:ascii="Times" w:hAnsi="Times"/>
                <w:b/>
              </w:rPr>
              <w:t>Net Benefit</w:t>
            </w:r>
          </w:p>
        </w:tc>
        <w:tc>
          <w:tcPr>
            <w:tcW w:w="1771" w:type="dxa"/>
          </w:tcPr>
          <w:p w14:paraId="3C5F0B2A" w14:textId="77777777" w:rsidR="005B3127" w:rsidRPr="005B3127" w:rsidRDefault="005B3127" w:rsidP="005B3127">
            <w:pPr>
              <w:contextualSpacing/>
              <w:rPr>
                <w:rFonts w:ascii="Times" w:hAnsi="Times"/>
                <w:b/>
              </w:rPr>
            </w:pPr>
          </w:p>
        </w:tc>
        <w:tc>
          <w:tcPr>
            <w:tcW w:w="1771" w:type="dxa"/>
          </w:tcPr>
          <w:p w14:paraId="253C28D2" w14:textId="77777777" w:rsidR="005B3127" w:rsidRPr="005B3127" w:rsidRDefault="005B3127" w:rsidP="005B3127">
            <w:pPr>
              <w:contextualSpacing/>
              <w:rPr>
                <w:rFonts w:ascii="Times" w:hAnsi="Times"/>
                <w:b/>
              </w:rPr>
            </w:pPr>
          </w:p>
        </w:tc>
        <w:tc>
          <w:tcPr>
            <w:tcW w:w="1771" w:type="dxa"/>
          </w:tcPr>
          <w:p w14:paraId="0FF6BC9C" w14:textId="77777777" w:rsidR="005B3127" w:rsidRPr="005B3127" w:rsidRDefault="005B3127" w:rsidP="005B3127">
            <w:pPr>
              <w:contextualSpacing/>
              <w:rPr>
                <w:rFonts w:ascii="Times" w:hAnsi="Times"/>
                <w:b/>
              </w:rPr>
            </w:pPr>
          </w:p>
        </w:tc>
        <w:tc>
          <w:tcPr>
            <w:tcW w:w="1772" w:type="dxa"/>
          </w:tcPr>
          <w:p w14:paraId="07AE689E" w14:textId="160E790F" w:rsidR="005B3127" w:rsidRPr="005B3127" w:rsidRDefault="008C02DC" w:rsidP="005B3127">
            <w:pPr>
              <w:contextualSpacing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2,451,000</w:t>
            </w:r>
          </w:p>
        </w:tc>
      </w:tr>
    </w:tbl>
    <w:p w14:paraId="4228D65B" w14:textId="77777777" w:rsidR="00BE3D8F" w:rsidRDefault="00BE3D8F" w:rsidP="00B543CB">
      <w:pPr>
        <w:spacing w:line="480" w:lineRule="auto"/>
        <w:contextualSpacing/>
        <w:rPr>
          <w:rFonts w:ascii="Times" w:hAnsi="Times"/>
        </w:rPr>
      </w:pPr>
    </w:p>
    <w:p w14:paraId="33B43342" w14:textId="77777777" w:rsidR="00BE3D8F" w:rsidRDefault="00BE3D8F" w:rsidP="00B543CB">
      <w:pPr>
        <w:spacing w:line="480" w:lineRule="auto"/>
        <w:contextualSpacing/>
        <w:rPr>
          <w:rFonts w:ascii="Times" w:hAnsi="Times"/>
        </w:rPr>
      </w:pPr>
    </w:p>
    <w:p w14:paraId="231F286B" w14:textId="77777777" w:rsidR="00BE3D8F" w:rsidRDefault="00BE3D8F" w:rsidP="00B543CB">
      <w:pPr>
        <w:spacing w:line="480" w:lineRule="auto"/>
        <w:contextualSpacing/>
        <w:rPr>
          <w:rFonts w:ascii="Times" w:hAnsi="Times"/>
        </w:rPr>
      </w:pPr>
    </w:p>
    <w:p w14:paraId="7D5E689C" w14:textId="77777777" w:rsidR="00BE3D8F" w:rsidRDefault="00BE3D8F" w:rsidP="00B543CB">
      <w:pPr>
        <w:spacing w:line="480" w:lineRule="auto"/>
        <w:contextualSpacing/>
        <w:rPr>
          <w:rFonts w:ascii="Times" w:hAnsi="Times"/>
        </w:rPr>
      </w:pPr>
    </w:p>
    <w:p w14:paraId="29E01D69" w14:textId="77777777" w:rsidR="00BE3D8F" w:rsidRDefault="00BE3D8F" w:rsidP="00B543CB">
      <w:pPr>
        <w:spacing w:line="480" w:lineRule="auto"/>
        <w:contextualSpacing/>
        <w:rPr>
          <w:rFonts w:ascii="Times" w:hAnsi="Times"/>
        </w:rPr>
      </w:pPr>
    </w:p>
    <w:p w14:paraId="15D51EFD" w14:textId="77777777" w:rsidR="00BE3D8F" w:rsidRDefault="00BE3D8F" w:rsidP="00B543CB">
      <w:pPr>
        <w:spacing w:line="480" w:lineRule="auto"/>
        <w:contextualSpacing/>
        <w:rPr>
          <w:rFonts w:ascii="Times" w:hAnsi="Times"/>
        </w:rPr>
      </w:pPr>
    </w:p>
    <w:p w14:paraId="2C127B38" w14:textId="77777777" w:rsidR="00BE3D8F" w:rsidRDefault="00BE3D8F" w:rsidP="00B543CB">
      <w:pPr>
        <w:spacing w:line="480" w:lineRule="auto"/>
        <w:contextualSpacing/>
        <w:rPr>
          <w:rFonts w:ascii="Times" w:hAnsi="Times"/>
        </w:rPr>
      </w:pPr>
    </w:p>
    <w:p w14:paraId="5C0DECBB" w14:textId="77777777" w:rsidR="00BE3D8F" w:rsidRDefault="00BE3D8F" w:rsidP="00B543CB">
      <w:pPr>
        <w:spacing w:line="480" w:lineRule="auto"/>
        <w:contextualSpacing/>
        <w:rPr>
          <w:rFonts w:ascii="Times" w:hAnsi="Times"/>
        </w:rPr>
      </w:pPr>
    </w:p>
    <w:p w14:paraId="1D3FB686" w14:textId="77777777" w:rsidR="00BE3D8F" w:rsidRDefault="00BE3D8F" w:rsidP="00B543CB">
      <w:pPr>
        <w:spacing w:line="480" w:lineRule="auto"/>
        <w:contextualSpacing/>
        <w:rPr>
          <w:rFonts w:ascii="Times" w:hAnsi="Times"/>
        </w:rPr>
      </w:pPr>
    </w:p>
    <w:p w14:paraId="3049FE6F" w14:textId="77777777" w:rsidR="00BE3D8F" w:rsidRDefault="00BE3D8F" w:rsidP="00B543CB">
      <w:pPr>
        <w:spacing w:line="480" w:lineRule="auto"/>
        <w:contextualSpacing/>
        <w:rPr>
          <w:rFonts w:ascii="Times" w:hAnsi="Times"/>
        </w:rPr>
      </w:pPr>
    </w:p>
    <w:p w14:paraId="21B2B44E" w14:textId="77777777" w:rsidR="00BE3D8F" w:rsidRDefault="00BE3D8F" w:rsidP="00B543CB">
      <w:pPr>
        <w:spacing w:line="480" w:lineRule="auto"/>
        <w:contextualSpacing/>
        <w:rPr>
          <w:rFonts w:ascii="Times" w:hAnsi="Times"/>
        </w:rPr>
      </w:pPr>
    </w:p>
    <w:p w14:paraId="5FBBCEDA" w14:textId="77777777" w:rsidR="00BE3D8F" w:rsidRDefault="00BE3D8F" w:rsidP="00B543CB">
      <w:pPr>
        <w:spacing w:line="480" w:lineRule="auto"/>
        <w:contextualSpacing/>
        <w:rPr>
          <w:rFonts w:ascii="Times" w:hAnsi="Times"/>
        </w:rPr>
      </w:pPr>
    </w:p>
    <w:p w14:paraId="0F6815BA" w14:textId="77777777" w:rsidR="00BE3D8F" w:rsidRDefault="00BE3D8F" w:rsidP="00B543CB">
      <w:pPr>
        <w:spacing w:line="480" w:lineRule="auto"/>
        <w:contextualSpacing/>
        <w:rPr>
          <w:rFonts w:ascii="Times" w:hAnsi="Times"/>
        </w:rPr>
      </w:pPr>
    </w:p>
    <w:p w14:paraId="621DF112" w14:textId="77777777" w:rsidR="008C02DC" w:rsidRDefault="008C02DC" w:rsidP="00B543CB">
      <w:pPr>
        <w:spacing w:line="480" w:lineRule="auto"/>
        <w:contextualSpacing/>
        <w:rPr>
          <w:rFonts w:ascii="Times" w:hAnsi="Times"/>
        </w:rPr>
      </w:pPr>
    </w:p>
    <w:p w14:paraId="27163433" w14:textId="77777777" w:rsidR="00484D9A" w:rsidRDefault="00484D9A" w:rsidP="00484D9A">
      <w:pPr>
        <w:spacing w:line="480" w:lineRule="auto"/>
        <w:contextualSpacing/>
        <w:jc w:val="center"/>
        <w:rPr>
          <w:rFonts w:ascii="Times" w:hAnsi="Times"/>
        </w:rPr>
      </w:pPr>
      <w:r>
        <w:rPr>
          <w:rFonts w:ascii="Times" w:hAnsi="Times"/>
        </w:rPr>
        <w:lastRenderedPageBreak/>
        <w:t>Works Cited</w:t>
      </w:r>
    </w:p>
    <w:p w14:paraId="19DD41C6" w14:textId="77777777" w:rsidR="00345969" w:rsidRDefault="00345969" w:rsidP="00345969">
      <w:pPr>
        <w:spacing w:line="480" w:lineRule="auto"/>
        <w:ind w:left="720" w:hanging="720"/>
        <w:contextualSpacing/>
        <w:rPr>
          <w:rFonts w:ascii="Times" w:hAnsi="Times"/>
        </w:rPr>
      </w:pPr>
      <w:r>
        <w:rPr>
          <w:rFonts w:ascii="Times" w:hAnsi="Times"/>
        </w:rPr>
        <w:t xml:space="preserve">“10 Benefits of Using WordPress to Power Your Company’s Website.” </w:t>
      </w:r>
      <w:proofErr w:type="spellStart"/>
      <w:r>
        <w:rPr>
          <w:rFonts w:ascii="Times" w:hAnsi="Times"/>
        </w:rPr>
        <w:t>AspireID</w:t>
      </w:r>
      <w:proofErr w:type="spellEnd"/>
      <w:r>
        <w:rPr>
          <w:rFonts w:ascii="Times" w:hAnsi="Times"/>
        </w:rPr>
        <w:t xml:space="preserve">. 21 September 2012. Web. 18 March 2015. </w:t>
      </w:r>
    </w:p>
    <w:p w14:paraId="58311A13" w14:textId="77777777" w:rsidR="00484D9A" w:rsidRDefault="00484D9A" w:rsidP="00345969">
      <w:pPr>
        <w:spacing w:line="480" w:lineRule="auto"/>
        <w:ind w:left="720" w:hanging="720"/>
        <w:contextualSpacing/>
        <w:rPr>
          <w:rFonts w:ascii="Times" w:hAnsi="Times"/>
        </w:rPr>
      </w:pPr>
      <w:proofErr w:type="spellStart"/>
      <w:r>
        <w:rPr>
          <w:rFonts w:ascii="Times" w:hAnsi="Times"/>
        </w:rPr>
        <w:t>Balkhi</w:t>
      </w:r>
      <w:proofErr w:type="spellEnd"/>
      <w:r>
        <w:rPr>
          <w:rFonts w:ascii="Times" w:hAnsi="Times"/>
        </w:rPr>
        <w:t>, Syed. “</w:t>
      </w:r>
      <w:proofErr w:type="spellStart"/>
      <w:r>
        <w:rPr>
          <w:rFonts w:ascii="Times" w:hAnsi="Times"/>
        </w:rPr>
        <w:t>Squarespace</w:t>
      </w:r>
      <w:proofErr w:type="spellEnd"/>
      <w:r>
        <w:rPr>
          <w:rFonts w:ascii="Times" w:hAnsi="Times"/>
        </w:rPr>
        <w:t xml:space="preserve"> vs. WordPress- Which One Is Better? (Pros and Cons).” </w:t>
      </w:r>
      <w:proofErr w:type="spellStart"/>
      <w:r>
        <w:rPr>
          <w:rFonts w:ascii="Times" w:hAnsi="Times"/>
        </w:rPr>
        <w:t>WPBeginn</w:t>
      </w:r>
      <w:r w:rsidR="00345969">
        <w:rPr>
          <w:rFonts w:ascii="Times" w:hAnsi="Times"/>
        </w:rPr>
        <w:t>er</w:t>
      </w:r>
      <w:proofErr w:type="spellEnd"/>
      <w:r w:rsidR="00345969">
        <w:rPr>
          <w:rFonts w:ascii="Times" w:hAnsi="Times"/>
        </w:rPr>
        <w:t>. 22 September 2014. Web. 18 March 2015.</w:t>
      </w:r>
    </w:p>
    <w:p w14:paraId="6EC2403D" w14:textId="77777777" w:rsidR="00484D9A" w:rsidRDefault="00484D9A" w:rsidP="00345969">
      <w:pPr>
        <w:spacing w:line="480" w:lineRule="auto"/>
        <w:ind w:left="720" w:hanging="720"/>
        <w:contextualSpacing/>
        <w:rPr>
          <w:rFonts w:ascii="Times" w:hAnsi="Times"/>
        </w:rPr>
      </w:pPr>
      <w:r>
        <w:rPr>
          <w:rFonts w:ascii="Times" w:hAnsi="Times"/>
        </w:rPr>
        <w:t xml:space="preserve">“Pros and Cons of WordPress: Open Source.” </w:t>
      </w:r>
      <w:proofErr w:type="spellStart"/>
      <w:r>
        <w:rPr>
          <w:rFonts w:ascii="Times" w:hAnsi="Times"/>
        </w:rPr>
        <w:t>Webnology</w:t>
      </w:r>
      <w:proofErr w:type="spellEnd"/>
      <w:r>
        <w:rPr>
          <w:rFonts w:ascii="Times" w:hAnsi="Times"/>
        </w:rPr>
        <w:t>. Web. 18 March 2015.</w:t>
      </w:r>
    </w:p>
    <w:p w14:paraId="2D274F3C" w14:textId="77777777" w:rsidR="00484D9A" w:rsidRPr="00B543CB" w:rsidRDefault="00484D9A" w:rsidP="00484D9A">
      <w:pPr>
        <w:spacing w:line="480" w:lineRule="auto"/>
        <w:contextualSpacing/>
        <w:rPr>
          <w:rFonts w:ascii="Times" w:hAnsi="Times"/>
        </w:rPr>
      </w:pPr>
    </w:p>
    <w:sectPr w:rsidR="00484D9A" w:rsidRPr="00B543CB" w:rsidSect="00557A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CB"/>
    <w:rsid w:val="00345969"/>
    <w:rsid w:val="00484D9A"/>
    <w:rsid w:val="00557A24"/>
    <w:rsid w:val="005B3127"/>
    <w:rsid w:val="006133DF"/>
    <w:rsid w:val="006C66BE"/>
    <w:rsid w:val="00771AD5"/>
    <w:rsid w:val="00792118"/>
    <w:rsid w:val="008C02DC"/>
    <w:rsid w:val="008C43AF"/>
    <w:rsid w:val="009400DD"/>
    <w:rsid w:val="00B543CB"/>
    <w:rsid w:val="00B80A12"/>
    <w:rsid w:val="00BE3D8F"/>
    <w:rsid w:val="00BF6B64"/>
    <w:rsid w:val="00C128F9"/>
    <w:rsid w:val="00E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B03D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2568E8-DD45-B94E-8DD2-72CFCAF4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336</Words>
  <Characters>1921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McMaster</dc:creator>
  <cp:keywords/>
  <dc:description/>
  <cp:lastModifiedBy>Temple Student</cp:lastModifiedBy>
  <cp:revision>4</cp:revision>
  <dcterms:created xsi:type="dcterms:W3CDTF">2015-03-19T13:13:00Z</dcterms:created>
  <dcterms:modified xsi:type="dcterms:W3CDTF">2015-03-20T17:24:00Z</dcterms:modified>
</cp:coreProperties>
</file>