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0" w:rsidRPr="00D7173A" w:rsidRDefault="00FB2DD0" w:rsidP="00FC25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3A">
        <w:rPr>
          <w:rFonts w:ascii="Times New Roman" w:eastAsia="Times New Roman" w:hAnsi="Times New Roman" w:cs="Times New Roman"/>
          <w:color w:val="000000"/>
          <w:sz w:val="24"/>
          <w:szCs w:val="24"/>
        </w:rPr>
        <w:t>Anthony Wong</w:t>
      </w:r>
      <w:bookmarkStart w:id="0" w:name="_GoBack"/>
      <w:bookmarkEnd w:id="0"/>
    </w:p>
    <w:p w:rsidR="00FB2DD0" w:rsidRPr="00D7173A" w:rsidRDefault="00FB2DD0" w:rsidP="00FC25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3A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Doyle</w:t>
      </w:r>
    </w:p>
    <w:p w:rsidR="00FB2DD0" w:rsidRPr="00D7173A" w:rsidRDefault="00FB2DD0" w:rsidP="00FC25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 2501 - Enterprise IT Architecture </w:t>
      </w:r>
    </w:p>
    <w:p w:rsidR="00FB2DD0" w:rsidRPr="00D7173A" w:rsidRDefault="00FB2DD0" w:rsidP="00FC25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March, 2017 </w:t>
      </w:r>
    </w:p>
    <w:p w:rsidR="00283F87" w:rsidRDefault="00FB2DD0" w:rsidP="00FC259F">
      <w:pPr>
        <w:spacing w:after="0"/>
        <w:jc w:val="center"/>
      </w:pPr>
      <w:r>
        <w:t>WordPress</w:t>
      </w:r>
    </w:p>
    <w:p w:rsidR="00FB2DD0" w:rsidRDefault="00FB2DD0" w:rsidP="00FC259F">
      <w:pPr>
        <w:spacing w:after="0" w:line="480" w:lineRule="auto"/>
      </w:pPr>
      <w:r>
        <w:tab/>
        <w:t>Our company can recognize a net benefit of $2.4 million</w:t>
      </w:r>
      <w:r w:rsidR="007E46ED">
        <w:t xml:space="preserve"> over the next three years</w:t>
      </w:r>
      <w:r>
        <w:t xml:space="preserve"> by </w:t>
      </w:r>
      <w:r w:rsidR="008018EA">
        <w:t>investing in SharePoint. By operating on SharePoint</w:t>
      </w:r>
      <w:r>
        <w:t xml:space="preserve"> platform, it reduces the amount of time spent on projects and allows web developers to be more efficient in creating content </w:t>
      </w:r>
      <w:r w:rsidR="00481BC4">
        <w:t>by using</w:t>
      </w:r>
      <w:r>
        <w:t xml:space="preserve"> downloadable plugins. </w:t>
      </w:r>
    </w:p>
    <w:p w:rsidR="00FB2DD0" w:rsidRDefault="00FB2DD0" w:rsidP="00FC259F">
      <w:pPr>
        <w:spacing w:after="0" w:line="480" w:lineRule="auto"/>
      </w:pPr>
      <w:r>
        <w:tab/>
        <w:t>WordPress is a</w:t>
      </w:r>
      <w:r w:rsidR="00160242">
        <w:t xml:space="preserve">n online, open source web creation platform </w:t>
      </w:r>
      <w:r>
        <w:t xml:space="preserve">that can improve our company’s web development </w:t>
      </w:r>
      <w:r w:rsidR="00160242">
        <w:t>process by 77.8%</w:t>
      </w:r>
      <w:r>
        <w:t xml:space="preserve">. </w:t>
      </w:r>
      <w:r w:rsidR="00B14B64">
        <w:t>The most important capability of WordPress is it p</w:t>
      </w:r>
      <w:r w:rsidR="007E46ED">
        <w:t xml:space="preserve">rovides downloadable plugins that can increase the efficiency of our web developers. For </w:t>
      </w:r>
      <w:r w:rsidR="00481BC4">
        <w:t>example,</w:t>
      </w:r>
      <w:r w:rsidR="007E46ED">
        <w:t xml:space="preserve"> under the current system a project that would require twenty hours to complete will only need just over four hours to complete using WordPress.</w:t>
      </w:r>
      <w:r w:rsidR="003929F8">
        <w:t xml:space="preserve"> There is no need to hard code </w:t>
      </w:r>
      <w:r w:rsidR="00FC259F">
        <w:t xml:space="preserve">while using WordPress. The use of downloadable plugins will have functionality and is much quicker than hard coding functionality into a project. </w:t>
      </w:r>
      <w:r w:rsidR="00481BC4">
        <w:t>If</w:t>
      </w:r>
      <w:r w:rsidR="007E46ED">
        <w:t xml:space="preserve"> With this benefit our company can save money by reducing the number of web </w:t>
      </w:r>
      <w:r w:rsidR="001D5732">
        <w:t>developers and</w:t>
      </w:r>
      <w:r w:rsidR="007E46ED">
        <w:t xml:space="preserve"> increase the</w:t>
      </w:r>
      <w:r w:rsidR="001D5732">
        <w:t xml:space="preserve"> overall</w:t>
      </w:r>
      <w:r w:rsidR="007E46ED">
        <w:t xml:space="preserve"> efficiency </w:t>
      </w:r>
      <w:r w:rsidR="001D5732">
        <w:t xml:space="preserve">of our web development team. </w:t>
      </w:r>
    </w:p>
    <w:p w:rsidR="0076050C" w:rsidRDefault="001D5732" w:rsidP="00FC259F">
      <w:pPr>
        <w:spacing w:after="0" w:line="480" w:lineRule="auto"/>
      </w:pPr>
      <w:r>
        <w:tab/>
      </w:r>
      <w:bookmarkStart w:id="1" w:name="_Hlk480982566"/>
      <w:r>
        <w:t>Implementi</w:t>
      </w:r>
      <w:r w:rsidR="0076050C">
        <w:t>ng WordPress will generate a benefit of $2.6</w:t>
      </w:r>
      <w:r>
        <w:t xml:space="preserve"> million over the next three years by </w:t>
      </w:r>
      <w:r w:rsidR="00481BC4">
        <w:t>reducing headcount.</w:t>
      </w:r>
      <w:r>
        <w:t xml:space="preserve"> The transition to WordPress will have a cost of $174,000 over the next three years due to </w:t>
      </w:r>
      <w:r w:rsidR="0076050C">
        <w:t xml:space="preserve">hardware and software costs, and training costs. Our company will experience a net benefit of $2.4 million three years after implementation. </w:t>
      </w:r>
    </w:p>
    <w:bookmarkEnd w:id="1"/>
    <w:p w:rsidR="0076050C" w:rsidRDefault="0076050C" w:rsidP="00FC259F">
      <w:pPr>
        <w:spacing w:after="0"/>
      </w:pPr>
      <w:r>
        <w:br w:type="page"/>
      </w:r>
    </w:p>
    <w:p w:rsidR="0076050C" w:rsidRDefault="0076050C" w:rsidP="00FC259F">
      <w:pPr>
        <w:spacing w:after="0" w:line="480" w:lineRule="auto"/>
      </w:pPr>
      <w:r w:rsidRPr="0076050C">
        <w:rPr>
          <w:noProof/>
        </w:rPr>
        <w:lastRenderedPageBreak/>
        <w:drawing>
          <wp:inline distT="0" distB="0" distL="0" distR="0">
            <wp:extent cx="32289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C" w:rsidRDefault="0076050C" w:rsidP="00FC259F">
      <w:pPr>
        <w:spacing w:after="0"/>
      </w:pPr>
      <w:r>
        <w:br w:type="page"/>
      </w:r>
    </w:p>
    <w:p w:rsidR="001D5732" w:rsidRPr="00FC259F" w:rsidRDefault="0076050C" w:rsidP="00FC25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59F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FC259F" w:rsidRPr="00FC259F" w:rsidRDefault="00FC259F" w:rsidP="00FC259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"10 Benefits of Using WordPress to Power Your Company's Website."</w:t>
      </w:r>
      <w:r w:rsidRPr="00FC25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FC25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Website Company, SEO, Online Branding - Denver, Colorado | Aspire Internet Design</w:t>
      </w:r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., 27 Apr. 2013. Web. 27 Apr. 2017.</w:t>
      </w:r>
    </w:p>
    <w:p w:rsidR="00CD3169" w:rsidRPr="00FC259F" w:rsidRDefault="00FC259F" w:rsidP="00FC259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"WordPress.org."</w:t>
      </w:r>
      <w:r w:rsidRPr="00FC25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FC25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Roles and Capabilities « WordPress Codex</w:t>
      </w:r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., </w:t>
      </w: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n.d.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Web. 27 Apr. 2017.</w:t>
      </w:r>
      <w:r w:rsidRPr="00FC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69" w:rsidRPr="00FC259F" w:rsidRDefault="00FC259F" w:rsidP="00FC259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By:TicketKick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, Morris Edwards Says, </w:t>
      </w: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Samdani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Says, and Rajesh Bhardwaj Says. "Benefits Of Using WordPress for Your Business Blog."</w:t>
      </w:r>
      <w:r w:rsidRPr="00FC25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proofErr w:type="spellStart"/>
      <w:r w:rsidRPr="00FC25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ShoutMeLoud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N.p</w:t>
      </w:r>
      <w:proofErr w:type="spellEnd"/>
      <w:r w:rsidRPr="00FC259F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., 27 Dec. 2016. Web. 27 Apr. 2017.</w:t>
      </w:r>
    </w:p>
    <w:sectPr w:rsidR="00CD3169" w:rsidRPr="00FC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0"/>
    <w:rsid w:val="00160242"/>
    <w:rsid w:val="001D5732"/>
    <w:rsid w:val="00260512"/>
    <w:rsid w:val="00283F87"/>
    <w:rsid w:val="003929F8"/>
    <w:rsid w:val="00481BC4"/>
    <w:rsid w:val="0076050C"/>
    <w:rsid w:val="007E46ED"/>
    <w:rsid w:val="008018EA"/>
    <w:rsid w:val="00B14B64"/>
    <w:rsid w:val="00CD3169"/>
    <w:rsid w:val="00FB2DD0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3213"/>
  <w15:docId w15:val="{66F78C70-F44B-40A4-82A1-A7B1A76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16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D316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C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5</cp:revision>
  <dcterms:created xsi:type="dcterms:W3CDTF">2017-04-24T19:44:00Z</dcterms:created>
  <dcterms:modified xsi:type="dcterms:W3CDTF">2017-04-27T11:27:00Z</dcterms:modified>
</cp:coreProperties>
</file>