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22D60">
      <w:pPr>
        <w:pStyle w:val="DefaultParagraphFont"/>
        <w:widowControl w:val="0"/>
        <w:autoSpaceDE w:val="0"/>
        <w:autoSpaceDN w:val="0"/>
        <w:adjustRightInd w:val="0"/>
        <w:spacing w:after="0" w:line="239" w:lineRule="auto"/>
        <w:rPr>
          <w:rFonts w:ascii="Times New Roman" w:hAnsi="Times New Roman"/>
          <w:sz w:val="24"/>
          <w:szCs w:val="24"/>
        </w:rPr>
      </w:pPr>
      <w:bookmarkStart w:id="0" w:name="page1"/>
      <w:bookmarkEnd w:id="0"/>
      <w:r>
        <w:rPr>
          <w:rFonts w:cs="Calibri"/>
          <w:sz w:val="55"/>
          <w:szCs w:val="55"/>
        </w:rPr>
        <w:t>P</w:t>
      </w:r>
      <w:r>
        <w:rPr>
          <w:rFonts w:cs="Calibri"/>
          <w:sz w:val="55"/>
          <w:szCs w:val="55"/>
        </w:rPr>
        <w:t xml:space="preserve">hilly Challenge: </w:t>
      </w:r>
      <w:bookmarkStart w:id="1" w:name="_GoBack"/>
      <w:bookmarkEnd w:id="1"/>
      <w:r>
        <w:rPr>
          <w:rFonts w:cs="Calibri"/>
          <w:sz w:val="55"/>
          <w:szCs w:val="55"/>
        </w:rPr>
        <w:t>Moneyballing Economic Development</w:t>
      </w:r>
    </w:p>
    <w:p w:rsidR="00000000" w:rsidRDefault="00722D60">
      <w:pPr>
        <w:widowControl w:val="0"/>
        <w:autoSpaceDE w:val="0"/>
        <w:autoSpaceDN w:val="0"/>
        <w:adjustRightInd w:val="0"/>
        <w:spacing w:after="0" w:line="240" w:lineRule="auto"/>
        <w:rPr>
          <w:rFonts w:ascii="Times New Roman" w:hAnsi="Times New Roman"/>
          <w:sz w:val="24"/>
          <w:szCs w:val="24"/>
        </w:rPr>
        <w:sectPr w:rsidR="00000000">
          <w:pgSz w:w="14400" w:h="10800" w:orient="landscape"/>
          <w:pgMar w:top="264" w:right="1080" w:bottom="210" w:left="860" w:header="720" w:footer="720" w:gutter="0"/>
          <w:cols w:space="720" w:equalWidth="0">
            <w:col w:w="12460"/>
          </w:cols>
          <w:noEndnote/>
        </w:sectPr>
      </w:pPr>
      <w:r>
        <w:rPr>
          <w:noProof/>
        </w:rPr>
        <w:pict>
          <v:line id="_x0000_s1026" style="position:absolute;z-index:-7;mso-position-horizontal-relative:text;mso-position-vertical-relative:text" from="58.15pt,20.3pt" to="58.15pt,299.15pt" o:allowincell="f" strokeweight=".72pt"/>
        </w:pict>
      </w:r>
      <w:r>
        <w:rPr>
          <w:noProof/>
        </w:rPr>
        <w:pict>
          <v:line id="_x0000_s1027" style="position:absolute;z-index:-6;mso-position-horizontal-relative:text;mso-position-vertical-relative:text" from="591.9pt,20.3pt" to="591.9pt,299.15pt" o:allowincell="f" strokeweight=".72pt"/>
        </w:pict>
      </w:r>
      <w:r>
        <w:rPr>
          <w:noProof/>
        </w:rPr>
        <w:pict>
          <v:line id="_x0000_s1028" style="position:absolute;z-index:-5;mso-position-horizontal-relative:text;mso-position-vertical-relative:text" from="57.8pt,20.65pt" to="592.25pt,20.65pt" o:allowincell="f" strokeweight=".72pt"/>
        </w:pict>
      </w:r>
      <w:r>
        <w:rPr>
          <w:noProof/>
        </w:rPr>
        <w:pict>
          <v:line id="_x0000_s1029" style="position:absolute;z-index:-4;mso-position-horizontal-relative:text;mso-position-vertical-relative:text" from="57.8pt,298.8pt" to="592.25pt,298.8pt" o:allowincell="f" strokeweight=".72pt"/>
        </w:pict>
      </w:r>
    </w:p>
    <w:p w:rsidR="00000000" w:rsidRDefault="00722D6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22D60">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722D60">
      <w:pPr>
        <w:pStyle w:val="DefaultParagraphFont"/>
        <w:widowControl w:val="0"/>
        <w:autoSpaceDE w:val="0"/>
        <w:autoSpaceDN w:val="0"/>
        <w:adjustRightInd w:val="0"/>
        <w:spacing w:after="0" w:line="275" w:lineRule="exact"/>
        <w:rPr>
          <w:rFonts w:ascii="Times New Roman" w:hAnsi="Times New Roman"/>
          <w:sz w:val="24"/>
          <w:szCs w:val="24"/>
        </w:rPr>
      </w:pPr>
    </w:p>
    <w:p w:rsidR="00000000" w:rsidRDefault="00722D60">
      <w:pPr>
        <w:pStyle w:val="DefaultParagraphFont"/>
        <w:widowControl w:val="0"/>
        <w:autoSpaceDE w:val="0"/>
        <w:autoSpaceDN w:val="0"/>
        <w:adjustRightInd w:val="0"/>
        <w:spacing w:after="0" w:line="240" w:lineRule="auto"/>
        <w:ind w:left="4000"/>
        <w:rPr>
          <w:rFonts w:ascii="Times New Roman" w:hAnsi="Times New Roman"/>
          <w:sz w:val="24"/>
          <w:szCs w:val="24"/>
        </w:rPr>
      </w:pPr>
      <w:r>
        <w:rPr>
          <w:rFonts w:cs="Calibri"/>
          <w:b/>
          <w:bCs/>
          <w:sz w:val="28"/>
          <w:szCs w:val="28"/>
        </w:rPr>
        <w:t>2007 - 2012 Shift Comparison</w:t>
      </w:r>
    </w:p>
    <w:p w:rsidR="00000000" w:rsidRDefault="00722D60">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722D60">
      <w:pPr>
        <w:pStyle w:val="DefaultParagraphFont"/>
        <w:widowControl w:val="0"/>
        <w:overflowPunct w:val="0"/>
        <w:autoSpaceDE w:val="0"/>
        <w:autoSpaceDN w:val="0"/>
        <w:adjustRightInd w:val="0"/>
        <w:spacing w:after="0" w:line="240" w:lineRule="auto"/>
        <w:ind w:right="1320"/>
        <w:jc w:val="right"/>
        <w:rPr>
          <w:rFonts w:ascii="Times New Roman" w:hAnsi="Times New Roman"/>
          <w:sz w:val="24"/>
          <w:szCs w:val="24"/>
        </w:rPr>
      </w:pPr>
      <w:r>
        <w:rPr>
          <w:rFonts w:cs="Calibri"/>
          <w:b/>
          <w:bCs/>
          <w:sz w:val="28"/>
          <w:szCs w:val="28"/>
        </w:rPr>
        <w:t>Average Number of Employees vs. Average Annual Wage</w:t>
      </w:r>
    </w:p>
    <w:tbl>
      <w:tblPr>
        <w:tblW w:w="0" w:type="auto"/>
        <w:tblInd w:w="160" w:type="dxa"/>
        <w:tblLayout w:type="fixed"/>
        <w:tblCellMar>
          <w:left w:w="0" w:type="dxa"/>
          <w:right w:w="0" w:type="dxa"/>
        </w:tblCellMar>
        <w:tblLook w:val="0000" w:firstRow="0" w:lastRow="0" w:firstColumn="0" w:lastColumn="0" w:noHBand="0" w:noVBand="0"/>
      </w:tblPr>
      <w:tblGrid>
        <w:gridCol w:w="220"/>
        <w:gridCol w:w="540"/>
        <w:gridCol w:w="420"/>
        <w:gridCol w:w="100"/>
        <w:gridCol w:w="2080"/>
        <w:gridCol w:w="1140"/>
        <w:gridCol w:w="1380"/>
        <w:gridCol w:w="380"/>
        <w:gridCol w:w="680"/>
        <w:gridCol w:w="380"/>
        <w:gridCol w:w="2200"/>
        <w:gridCol w:w="140"/>
        <w:gridCol w:w="220"/>
        <w:gridCol w:w="280"/>
        <w:gridCol w:w="500"/>
      </w:tblGrid>
      <w:tr w:rsidR="00000000" w:rsidRPr="00722D60">
        <w:tblPrEx>
          <w:tblCellMar>
            <w:top w:w="0" w:type="dxa"/>
            <w:left w:w="0" w:type="dxa"/>
            <w:bottom w:w="0" w:type="dxa"/>
            <w:right w:w="0" w:type="dxa"/>
          </w:tblCellMar>
        </w:tblPrEx>
        <w:trPr>
          <w:gridAfter w:val="1"/>
          <w:wAfter w:w="500" w:type="dxa"/>
          <w:trHeight w:val="214"/>
        </w:trPr>
        <w:tc>
          <w:tcPr>
            <w:tcW w:w="22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8"/>
                <w:szCs w:val="18"/>
              </w:rPr>
            </w:pPr>
          </w:p>
        </w:tc>
        <w:tc>
          <w:tcPr>
            <w:tcW w:w="5660" w:type="dxa"/>
            <w:gridSpan w:val="6"/>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13" w:lineRule="exact"/>
              <w:ind w:right="4809"/>
              <w:jc w:val="right"/>
              <w:rPr>
                <w:rFonts w:ascii="Times New Roman" w:hAnsi="Times New Roman"/>
                <w:sz w:val="24"/>
                <w:szCs w:val="24"/>
              </w:rPr>
            </w:pPr>
            <w:r w:rsidRPr="00722D60">
              <w:rPr>
                <w:rFonts w:cs="Calibri"/>
                <w:sz w:val="18"/>
                <w:szCs w:val="18"/>
              </w:rPr>
              <w:t>$100,000</w:t>
            </w:r>
          </w:p>
        </w:tc>
        <w:tc>
          <w:tcPr>
            <w:tcW w:w="3780" w:type="dxa"/>
            <w:gridSpan w:val="5"/>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8"/>
                <w:szCs w:val="18"/>
              </w:rPr>
            </w:pPr>
          </w:p>
        </w:tc>
        <w:tc>
          <w:tcPr>
            <w:tcW w:w="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tblPrEx>
          <w:tblCellMar>
            <w:top w:w="0" w:type="dxa"/>
            <w:left w:w="0" w:type="dxa"/>
            <w:bottom w:w="0" w:type="dxa"/>
            <w:right w:w="0" w:type="dxa"/>
          </w:tblCellMar>
        </w:tblPrEx>
        <w:trPr>
          <w:gridAfter w:val="1"/>
          <w:wAfter w:w="500" w:type="dxa"/>
          <w:trHeight w:val="209"/>
        </w:trPr>
        <w:tc>
          <w:tcPr>
            <w:tcW w:w="22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8"/>
                <w:szCs w:val="18"/>
              </w:rPr>
            </w:pPr>
          </w:p>
        </w:tc>
        <w:tc>
          <w:tcPr>
            <w:tcW w:w="5660" w:type="dxa"/>
            <w:gridSpan w:val="6"/>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08" w:lineRule="exact"/>
              <w:ind w:right="2209"/>
              <w:jc w:val="right"/>
              <w:rPr>
                <w:rFonts w:ascii="Times New Roman" w:hAnsi="Times New Roman"/>
                <w:sz w:val="24"/>
                <w:szCs w:val="24"/>
              </w:rPr>
            </w:pPr>
            <w:r w:rsidRPr="00722D60">
              <w:rPr>
                <w:rFonts w:cs="Calibri"/>
                <w:sz w:val="21"/>
                <w:szCs w:val="21"/>
              </w:rPr>
              <w:t>Highest Wage Industry</w:t>
            </w:r>
          </w:p>
        </w:tc>
        <w:tc>
          <w:tcPr>
            <w:tcW w:w="3780" w:type="dxa"/>
            <w:gridSpan w:val="5"/>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08" w:lineRule="exact"/>
              <w:ind w:left="2190"/>
              <w:jc w:val="center"/>
              <w:rPr>
                <w:rFonts w:ascii="Times New Roman" w:hAnsi="Times New Roman"/>
                <w:sz w:val="24"/>
                <w:szCs w:val="24"/>
              </w:rPr>
            </w:pPr>
            <w:r w:rsidRPr="00722D60">
              <w:rPr>
                <w:rFonts w:cs="Calibri"/>
                <w:w w:val="99"/>
              </w:rPr>
              <w:t>Highest Growth</w:t>
            </w:r>
          </w:p>
        </w:tc>
        <w:tc>
          <w:tcPr>
            <w:tcW w:w="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tblPrEx>
          <w:tblCellMar>
            <w:top w:w="0" w:type="dxa"/>
            <w:left w:w="0" w:type="dxa"/>
            <w:bottom w:w="0" w:type="dxa"/>
            <w:right w:w="0" w:type="dxa"/>
          </w:tblCellMar>
        </w:tblPrEx>
        <w:trPr>
          <w:gridAfter w:val="1"/>
          <w:wAfter w:w="500" w:type="dxa"/>
          <w:trHeight w:val="179"/>
        </w:trPr>
        <w:tc>
          <w:tcPr>
            <w:tcW w:w="22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5"/>
                <w:szCs w:val="15"/>
              </w:rPr>
            </w:pPr>
          </w:p>
        </w:tc>
        <w:tc>
          <w:tcPr>
            <w:tcW w:w="5660" w:type="dxa"/>
            <w:gridSpan w:val="6"/>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179" w:lineRule="exact"/>
              <w:ind w:right="4809"/>
              <w:jc w:val="right"/>
              <w:rPr>
                <w:rFonts w:ascii="Times New Roman" w:hAnsi="Times New Roman"/>
                <w:sz w:val="24"/>
                <w:szCs w:val="24"/>
              </w:rPr>
            </w:pPr>
            <w:r w:rsidRPr="00722D60">
              <w:rPr>
                <w:rFonts w:cs="Calibri"/>
                <w:sz w:val="18"/>
                <w:szCs w:val="18"/>
              </w:rPr>
              <w:t>$90,000</w:t>
            </w:r>
          </w:p>
        </w:tc>
        <w:tc>
          <w:tcPr>
            <w:tcW w:w="3780" w:type="dxa"/>
            <w:gridSpan w:val="5"/>
            <w:vMerge w:val="restart"/>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ind w:left="2170"/>
              <w:jc w:val="center"/>
              <w:rPr>
                <w:rFonts w:ascii="Times New Roman" w:hAnsi="Times New Roman"/>
                <w:sz w:val="24"/>
                <w:szCs w:val="24"/>
              </w:rPr>
            </w:pPr>
            <w:r w:rsidRPr="00722D60">
              <w:rPr>
                <w:rFonts w:cs="Calibri"/>
                <w:w w:val="99"/>
              </w:rPr>
              <w:t>&amp; Wage Industry</w:t>
            </w:r>
          </w:p>
        </w:tc>
        <w:tc>
          <w:tcPr>
            <w:tcW w:w="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tblPrEx>
          <w:tblCellMar>
            <w:top w:w="0" w:type="dxa"/>
            <w:left w:w="0" w:type="dxa"/>
            <w:bottom w:w="0" w:type="dxa"/>
            <w:right w:w="0" w:type="dxa"/>
          </w:tblCellMar>
        </w:tblPrEx>
        <w:trPr>
          <w:gridAfter w:val="1"/>
          <w:wAfter w:w="500" w:type="dxa"/>
          <w:trHeight w:val="139"/>
        </w:trPr>
        <w:tc>
          <w:tcPr>
            <w:tcW w:w="22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2"/>
                <w:szCs w:val="12"/>
              </w:rPr>
            </w:pPr>
          </w:p>
        </w:tc>
        <w:tc>
          <w:tcPr>
            <w:tcW w:w="5660" w:type="dxa"/>
            <w:gridSpan w:val="6"/>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2"/>
                <w:szCs w:val="12"/>
              </w:rPr>
            </w:pPr>
          </w:p>
        </w:tc>
        <w:tc>
          <w:tcPr>
            <w:tcW w:w="3780" w:type="dxa"/>
            <w:gridSpan w:val="5"/>
            <w:vMerge/>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2"/>
                <w:szCs w:val="12"/>
              </w:rPr>
            </w:pPr>
          </w:p>
        </w:tc>
        <w:tc>
          <w:tcPr>
            <w:tcW w:w="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tblPrEx>
          <w:tblCellMar>
            <w:top w:w="0" w:type="dxa"/>
            <w:left w:w="0" w:type="dxa"/>
            <w:bottom w:w="0" w:type="dxa"/>
            <w:right w:w="0" w:type="dxa"/>
          </w:tblCellMar>
        </w:tblPrEx>
        <w:trPr>
          <w:gridAfter w:val="1"/>
          <w:wAfter w:w="500" w:type="dxa"/>
          <w:trHeight w:val="210"/>
        </w:trPr>
        <w:tc>
          <w:tcPr>
            <w:tcW w:w="220" w:type="dxa"/>
            <w:vMerge w:val="restart"/>
            <w:tcBorders>
              <w:top w:val="nil"/>
              <w:left w:val="nil"/>
              <w:bottom w:val="nil"/>
              <w:right w:val="nil"/>
            </w:tcBorders>
            <w:textDirection w:val="btLr"/>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4"/>
                <w:szCs w:val="24"/>
              </w:rPr>
            </w:pPr>
            <w:r w:rsidRPr="00722D60">
              <w:rPr>
                <w:rFonts w:cs="Calibri"/>
                <w:b/>
                <w:bCs/>
                <w:i/>
                <w:iCs/>
                <w:w w:val="98"/>
                <w:sz w:val="20"/>
                <w:szCs w:val="20"/>
              </w:rPr>
              <w:t>Wage*</w:t>
            </w:r>
          </w:p>
        </w:tc>
        <w:tc>
          <w:tcPr>
            <w:tcW w:w="5660" w:type="dxa"/>
            <w:gridSpan w:val="6"/>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10" w:lineRule="exact"/>
              <w:ind w:right="4809"/>
              <w:jc w:val="right"/>
              <w:rPr>
                <w:rFonts w:ascii="Times New Roman" w:hAnsi="Times New Roman"/>
                <w:sz w:val="24"/>
                <w:szCs w:val="24"/>
              </w:rPr>
            </w:pPr>
            <w:r w:rsidRPr="00722D60">
              <w:rPr>
                <w:rFonts w:cs="Calibri"/>
                <w:sz w:val="18"/>
                <w:szCs w:val="18"/>
              </w:rPr>
              <w:t>$80,000</w:t>
            </w:r>
          </w:p>
        </w:tc>
        <w:tc>
          <w:tcPr>
            <w:tcW w:w="3780" w:type="dxa"/>
            <w:gridSpan w:val="5"/>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8"/>
                <w:szCs w:val="18"/>
              </w:rPr>
            </w:pPr>
          </w:p>
        </w:tc>
        <w:tc>
          <w:tcPr>
            <w:tcW w:w="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tblPrEx>
          <w:tblCellMar>
            <w:top w:w="0" w:type="dxa"/>
            <w:left w:w="0" w:type="dxa"/>
            <w:bottom w:w="0" w:type="dxa"/>
            <w:right w:w="0" w:type="dxa"/>
          </w:tblCellMar>
        </w:tblPrEx>
        <w:trPr>
          <w:gridAfter w:val="1"/>
          <w:wAfter w:w="500" w:type="dxa"/>
          <w:trHeight w:val="359"/>
        </w:trPr>
        <w:tc>
          <w:tcPr>
            <w:tcW w:w="220" w:type="dxa"/>
            <w:vMerge/>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4"/>
                <w:szCs w:val="24"/>
              </w:rPr>
            </w:pPr>
          </w:p>
        </w:tc>
        <w:tc>
          <w:tcPr>
            <w:tcW w:w="5660" w:type="dxa"/>
            <w:gridSpan w:val="6"/>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19" w:lineRule="exact"/>
              <w:ind w:right="4809"/>
              <w:jc w:val="right"/>
              <w:rPr>
                <w:rFonts w:ascii="Times New Roman" w:hAnsi="Times New Roman"/>
                <w:sz w:val="24"/>
                <w:szCs w:val="24"/>
              </w:rPr>
            </w:pPr>
            <w:r w:rsidRPr="00722D60">
              <w:rPr>
                <w:rFonts w:cs="Calibri"/>
                <w:sz w:val="18"/>
                <w:szCs w:val="18"/>
              </w:rPr>
              <w:t>$70,000</w:t>
            </w:r>
          </w:p>
        </w:tc>
        <w:tc>
          <w:tcPr>
            <w:tcW w:w="3780" w:type="dxa"/>
            <w:gridSpan w:val="5"/>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4"/>
                <w:szCs w:val="24"/>
              </w:rPr>
            </w:pPr>
          </w:p>
        </w:tc>
        <w:tc>
          <w:tcPr>
            <w:tcW w:w="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tblPrEx>
          <w:tblCellMar>
            <w:top w:w="0" w:type="dxa"/>
            <w:left w:w="0" w:type="dxa"/>
            <w:bottom w:w="0" w:type="dxa"/>
            <w:right w:w="0" w:type="dxa"/>
          </w:tblCellMar>
        </w:tblPrEx>
        <w:trPr>
          <w:gridAfter w:val="1"/>
          <w:wAfter w:w="500" w:type="dxa"/>
          <w:trHeight w:val="228"/>
        </w:trPr>
        <w:tc>
          <w:tcPr>
            <w:tcW w:w="220" w:type="dxa"/>
            <w:vMerge/>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9"/>
                <w:szCs w:val="19"/>
              </w:rPr>
            </w:pPr>
          </w:p>
        </w:tc>
        <w:tc>
          <w:tcPr>
            <w:tcW w:w="5660" w:type="dxa"/>
            <w:gridSpan w:val="6"/>
            <w:vMerge w:val="restart"/>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19" w:lineRule="exact"/>
              <w:ind w:right="4809"/>
              <w:jc w:val="right"/>
              <w:rPr>
                <w:rFonts w:ascii="Times New Roman" w:hAnsi="Times New Roman"/>
                <w:sz w:val="24"/>
                <w:szCs w:val="24"/>
              </w:rPr>
            </w:pPr>
            <w:r w:rsidRPr="00722D60">
              <w:rPr>
                <w:rFonts w:cs="Calibri"/>
                <w:sz w:val="18"/>
                <w:szCs w:val="18"/>
              </w:rPr>
              <w:t>$60,000</w:t>
            </w:r>
          </w:p>
        </w:tc>
        <w:tc>
          <w:tcPr>
            <w:tcW w:w="3780" w:type="dxa"/>
            <w:gridSpan w:val="5"/>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9"/>
                <w:szCs w:val="19"/>
              </w:rPr>
            </w:pPr>
          </w:p>
        </w:tc>
        <w:tc>
          <w:tcPr>
            <w:tcW w:w="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tblPrEx>
          <w:tblCellMar>
            <w:top w:w="0" w:type="dxa"/>
            <w:left w:w="0" w:type="dxa"/>
            <w:bottom w:w="0" w:type="dxa"/>
            <w:right w:w="0" w:type="dxa"/>
          </w:tblCellMar>
        </w:tblPrEx>
        <w:trPr>
          <w:gridAfter w:val="1"/>
          <w:wAfter w:w="500" w:type="dxa"/>
          <w:trHeight w:val="131"/>
        </w:trPr>
        <w:tc>
          <w:tcPr>
            <w:tcW w:w="220" w:type="dxa"/>
            <w:vMerge w:val="restart"/>
            <w:tcBorders>
              <w:top w:val="nil"/>
              <w:left w:val="nil"/>
              <w:bottom w:val="nil"/>
              <w:right w:val="nil"/>
            </w:tcBorders>
            <w:textDirection w:val="btLr"/>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4"/>
                <w:szCs w:val="24"/>
              </w:rPr>
            </w:pPr>
            <w:r w:rsidRPr="00722D60">
              <w:rPr>
                <w:rFonts w:cs="Calibri"/>
                <w:b/>
                <w:bCs/>
                <w:i/>
                <w:iCs/>
                <w:w w:val="97"/>
                <w:sz w:val="20"/>
                <w:szCs w:val="20"/>
              </w:rPr>
              <w:t>Annual</w:t>
            </w:r>
          </w:p>
        </w:tc>
        <w:tc>
          <w:tcPr>
            <w:tcW w:w="5660" w:type="dxa"/>
            <w:gridSpan w:val="6"/>
            <w:vMerge/>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1"/>
                <w:szCs w:val="11"/>
              </w:rPr>
            </w:pPr>
          </w:p>
        </w:tc>
        <w:tc>
          <w:tcPr>
            <w:tcW w:w="3780" w:type="dxa"/>
            <w:gridSpan w:val="5"/>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1"/>
                <w:szCs w:val="11"/>
              </w:rPr>
            </w:pPr>
          </w:p>
        </w:tc>
        <w:tc>
          <w:tcPr>
            <w:tcW w:w="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tblPrEx>
          <w:tblCellMar>
            <w:top w:w="0" w:type="dxa"/>
            <w:left w:w="0" w:type="dxa"/>
            <w:bottom w:w="0" w:type="dxa"/>
            <w:right w:w="0" w:type="dxa"/>
          </w:tblCellMar>
        </w:tblPrEx>
        <w:trPr>
          <w:gridAfter w:val="1"/>
          <w:wAfter w:w="500" w:type="dxa"/>
          <w:trHeight w:val="359"/>
        </w:trPr>
        <w:tc>
          <w:tcPr>
            <w:tcW w:w="220" w:type="dxa"/>
            <w:vMerge/>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4"/>
                <w:szCs w:val="24"/>
              </w:rPr>
            </w:pPr>
          </w:p>
        </w:tc>
        <w:tc>
          <w:tcPr>
            <w:tcW w:w="5660" w:type="dxa"/>
            <w:gridSpan w:val="6"/>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19" w:lineRule="exact"/>
              <w:ind w:right="4809"/>
              <w:jc w:val="right"/>
              <w:rPr>
                <w:rFonts w:ascii="Times New Roman" w:hAnsi="Times New Roman"/>
                <w:sz w:val="24"/>
                <w:szCs w:val="24"/>
              </w:rPr>
            </w:pPr>
            <w:r w:rsidRPr="00722D60">
              <w:rPr>
                <w:rFonts w:cs="Calibri"/>
                <w:sz w:val="18"/>
                <w:szCs w:val="18"/>
              </w:rPr>
              <w:t>$50,000</w:t>
            </w:r>
          </w:p>
        </w:tc>
        <w:tc>
          <w:tcPr>
            <w:tcW w:w="3780" w:type="dxa"/>
            <w:gridSpan w:val="5"/>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4"/>
                <w:szCs w:val="24"/>
              </w:rPr>
            </w:pPr>
          </w:p>
        </w:tc>
        <w:tc>
          <w:tcPr>
            <w:tcW w:w="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tblPrEx>
          <w:tblCellMar>
            <w:top w:w="0" w:type="dxa"/>
            <w:left w:w="0" w:type="dxa"/>
            <w:bottom w:w="0" w:type="dxa"/>
            <w:right w:w="0" w:type="dxa"/>
          </w:tblCellMar>
        </w:tblPrEx>
        <w:trPr>
          <w:gridAfter w:val="1"/>
          <w:wAfter w:w="500" w:type="dxa"/>
          <w:trHeight w:val="147"/>
        </w:trPr>
        <w:tc>
          <w:tcPr>
            <w:tcW w:w="220" w:type="dxa"/>
            <w:vMerge/>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2"/>
                <w:szCs w:val="12"/>
              </w:rPr>
            </w:pPr>
          </w:p>
        </w:tc>
        <w:tc>
          <w:tcPr>
            <w:tcW w:w="5660" w:type="dxa"/>
            <w:gridSpan w:val="6"/>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2"/>
                <w:szCs w:val="12"/>
              </w:rPr>
            </w:pPr>
          </w:p>
        </w:tc>
        <w:tc>
          <w:tcPr>
            <w:tcW w:w="3780" w:type="dxa"/>
            <w:gridSpan w:val="5"/>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2"/>
                <w:szCs w:val="12"/>
              </w:rPr>
            </w:pPr>
          </w:p>
        </w:tc>
        <w:tc>
          <w:tcPr>
            <w:tcW w:w="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tblPrEx>
          <w:tblCellMar>
            <w:top w:w="0" w:type="dxa"/>
            <w:left w:w="0" w:type="dxa"/>
            <w:bottom w:w="0" w:type="dxa"/>
            <w:right w:w="0" w:type="dxa"/>
          </w:tblCellMar>
        </w:tblPrEx>
        <w:trPr>
          <w:gridAfter w:val="1"/>
          <w:wAfter w:w="500" w:type="dxa"/>
          <w:trHeight w:val="213"/>
        </w:trPr>
        <w:tc>
          <w:tcPr>
            <w:tcW w:w="220" w:type="dxa"/>
            <w:vMerge w:val="restart"/>
            <w:tcBorders>
              <w:top w:val="nil"/>
              <w:left w:val="nil"/>
              <w:bottom w:val="nil"/>
              <w:right w:val="nil"/>
            </w:tcBorders>
            <w:textDirection w:val="btLr"/>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4"/>
                <w:szCs w:val="24"/>
              </w:rPr>
            </w:pPr>
            <w:r w:rsidRPr="00722D60">
              <w:rPr>
                <w:rFonts w:cs="Calibri"/>
                <w:b/>
                <w:bCs/>
                <w:i/>
                <w:iCs/>
                <w:w w:val="98"/>
                <w:sz w:val="20"/>
                <w:szCs w:val="20"/>
              </w:rPr>
              <w:t>Average</w:t>
            </w:r>
          </w:p>
        </w:tc>
        <w:tc>
          <w:tcPr>
            <w:tcW w:w="5660" w:type="dxa"/>
            <w:gridSpan w:val="6"/>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12" w:lineRule="exact"/>
              <w:ind w:right="4809"/>
              <w:jc w:val="right"/>
              <w:rPr>
                <w:rFonts w:ascii="Times New Roman" w:hAnsi="Times New Roman"/>
                <w:sz w:val="24"/>
                <w:szCs w:val="24"/>
              </w:rPr>
            </w:pPr>
            <w:r w:rsidRPr="00722D60">
              <w:rPr>
                <w:rFonts w:cs="Calibri"/>
                <w:sz w:val="18"/>
                <w:szCs w:val="18"/>
              </w:rPr>
              <w:t>$40,000</w:t>
            </w:r>
          </w:p>
        </w:tc>
        <w:tc>
          <w:tcPr>
            <w:tcW w:w="3780" w:type="dxa"/>
            <w:gridSpan w:val="5"/>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8"/>
                <w:szCs w:val="18"/>
              </w:rPr>
            </w:pPr>
          </w:p>
        </w:tc>
        <w:tc>
          <w:tcPr>
            <w:tcW w:w="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tblPrEx>
          <w:tblCellMar>
            <w:top w:w="0" w:type="dxa"/>
            <w:left w:w="0" w:type="dxa"/>
            <w:bottom w:w="0" w:type="dxa"/>
            <w:right w:w="0" w:type="dxa"/>
          </w:tblCellMar>
        </w:tblPrEx>
        <w:trPr>
          <w:gridAfter w:val="1"/>
          <w:wAfter w:w="500" w:type="dxa"/>
          <w:trHeight w:val="359"/>
        </w:trPr>
        <w:tc>
          <w:tcPr>
            <w:tcW w:w="220" w:type="dxa"/>
            <w:vMerge/>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4"/>
                <w:szCs w:val="24"/>
              </w:rPr>
            </w:pPr>
          </w:p>
        </w:tc>
        <w:tc>
          <w:tcPr>
            <w:tcW w:w="5660" w:type="dxa"/>
            <w:gridSpan w:val="6"/>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19" w:lineRule="exact"/>
              <w:ind w:right="4809"/>
              <w:jc w:val="right"/>
              <w:rPr>
                <w:rFonts w:ascii="Times New Roman" w:hAnsi="Times New Roman"/>
                <w:sz w:val="24"/>
                <w:szCs w:val="24"/>
              </w:rPr>
            </w:pPr>
            <w:r w:rsidRPr="00722D60">
              <w:rPr>
                <w:rFonts w:cs="Calibri"/>
                <w:sz w:val="18"/>
                <w:szCs w:val="18"/>
              </w:rPr>
              <w:t>$30,000</w:t>
            </w:r>
          </w:p>
        </w:tc>
        <w:tc>
          <w:tcPr>
            <w:tcW w:w="3780" w:type="dxa"/>
            <w:gridSpan w:val="5"/>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4"/>
                <w:szCs w:val="24"/>
              </w:rPr>
            </w:pPr>
          </w:p>
        </w:tc>
        <w:tc>
          <w:tcPr>
            <w:tcW w:w="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tblPrEx>
          <w:tblCellMar>
            <w:top w:w="0" w:type="dxa"/>
            <w:left w:w="0" w:type="dxa"/>
            <w:bottom w:w="0" w:type="dxa"/>
            <w:right w:w="0" w:type="dxa"/>
          </w:tblCellMar>
        </w:tblPrEx>
        <w:trPr>
          <w:gridAfter w:val="1"/>
          <w:wAfter w:w="500" w:type="dxa"/>
          <w:trHeight w:val="154"/>
        </w:trPr>
        <w:tc>
          <w:tcPr>
            <w:tcW w:w="220" w:type="dxa"/>
            <w:vMerge/>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3"/>
                <w:szCs w:val="13"/>
              </w:rPr>
            </w:pPr>
          </w:p>
        </w:tc>
        <w:tc>
          <w:tcPr>
            <w:tcW w:w="5660" w:type="dxa"/>
            <w:gridSpan w:val="6"/>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3"/>
                <w:szCs w:val="13"/>
              </w:rPr>
            </w:pPr>
          </w:p>
        </w:tc>
        <w:tc>
          <w:tcPr>
            <w:tcW w:w="3780" w:type="dxa"/>
            <w:gridSpan w:val="5"/>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3"/>
                <w:szCs w:val="13"/>
              </w:rPr>
            </w:pPr>
          </w:p>
        </w:tc>
        <w:tc>
          <w:tcPr>
            <w:tcW w:w="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tblPrEx>
          <w:tblCellMar>
            <w:top w:w="0" w:type="dxa"/>
            <w:left w:w="0" w:type="dxa"/>
            <w:bottom w:w="0" w:type="dxa"/>
            <w:right w:w="0" w:type="dxa"/>
          </w:tblCellMar>
        </w:tblPrEx>
        <w:trPr>
          <w:gridAfter w:val="1"/>
          <w:wAfter w:w="500" w:type="dxa"/>
          <w:trHeight w:val="205"/>
        </w:trPr>
        <w:tc>
          <w:tcPr>
            <w:tcW w:w="22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7"/>
                <w:szCs w:val="17"/>
              </w:rPr>
            </w:pPr>
          </w:p>
        </w:tc>
        <w:tc>
          <w:tcPr>
            <w:tcW w:w="5660" w:type="dxa"/>
            <w:gridSpan w:val="6"/>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04" w:lineRule="exact"/>
              <w:ind w:right="4809"/>
              <w:jc w:val="right"/>
              <w:rPr>
                <w:rFonts w:ascii="Times New Roman" w:hAnsi="Times New Roman"/>
                <w:sz w:val="24"/>
                <w:szCs w:val="24"/>
              </w:rPr>
            </w:pPr>
            <w:r w:rsidRPr="00722D60">
              <w:rPr>
                <w:rFonts w:cs="Calibri"/>
                <w:sz w:val="18"/>
                <w:szCs w:val="18"/>
              </w:rPr>
              <w:t>$20,000</w:t>
            </w:r>
          </w:p>
        </w:tc>
        <w:tc>
          <w:tcPr>
            <w:tcW w:w="3780" w:type="dxa"/>
            <w:gridSpan w:val="5"/>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7"/>
                <w:szCs w:val="17"/>
              </w:rPr>
            </w:pPr>
          </w:p>
        </w:tc>
        <w:tc>
          <w:tcPr>
            <w:tcW w:w="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tblPrEx>
          <w:tblCellMar>
            <w:top w:w="0" w:type="dxa"/>
            <w:left w:w="0" w:type="dxa"/>
            <w:bottom w:w="0" w:type="dxa"/>
            <w:right w:w="0" w:type="dxa"/>
          </w:tblCellMar>
        </w:tblPrEx>
        <w:trPr>
          <w:gridAfter w:val="1"/>
          <w:wAfter w:w="500" w:type="dxa"/>
          <w:trHeight w:val="324"/>
        </w:trPr>
        <w:tc>
          <w:tcPr>
            <w:tcW w:w="22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4"/>
                <w:szCs w:val="24"/>
              </w:rPr>
            </w:pPr>
          </w:p>
        </w:tc>
        <w:tc>
          <w:tcPr>
            <w:tcW w:w="5660" w:type="dxa"/>
            <w:gridSpan w:val="6"/>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19" w:lineRule="exact"/>
              <w:ind w:right="4809"/>
              <w:jc w:val="right"/>
              <w:rPr>
                <w:rFonts w:ascii="Times New Roman" w:hAnsi="Times New Roman"/>
                <w:sz w:val="24"/>
                <w:szCs w:val="24"/>
              </w:rPr>
            </w:pPr>
            <w:r w:rsidRPr="00722D60">
              <w:rPr>
                <w:rFonts w:cs="Calibri"/>
                <w:sz w:val="18"/>
                <w:szCs w:val="18"/>
              </w:rPr>
              <w:t>$10,000</w:t>
            </w:r>
          </w:p>
        </w:tc>
        <w:tc>
          <w:tcPr>
            <w:tcW w:w="3780" w:type="dxa"/>
            <w:gridSpan w:val="5"/>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4"/>
                <w:szCs w:val="24"/>
              </w:rPr>
            </w:pPr>
          </w:p>
        </w:tc>
        <w:tc>
          <w:tcPr>
            <w:tcW w:w="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tblPrEx>
          <w:tblCellMar>
            <w:top w:w="0" w:type="dxa"/>
            <w:left w:w="0" w:type="dxa"/>
            <w:bottom w:w="0" w:type="dxa"/>
            <w:right w:w="0" w:type="dxa"/>
          </w:tblCellMar>
        </w:tblPrEx>
        <w:trPr>
          <w:gridBefore w:val="2"/>
          <w:wBefore w:w="760" w:type="dxa"/>
          <w:trHeight w:val="222"/>
        </w:trPr>
        <w:tc>
          <w:tcPr>
            <w:tcW w:w="420" w:type="dxa"/>
            <w:vMerge w:val="restart"/>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19" w:lineRule="exact"/>
              <w:ind w:right="190"/>
              <w:jc w:val="right"/>
              <w:rPr>
                <w:rFonts w:ascii="Times New Roman" w:hAnsi="Times New Roman"/>
                <w:sz w:val="24"/>
                <w:szCs w:val="24"/>
              </w:rPr>
            </w:pPr>
            <w:r w:rsidRPr="00722D6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5.65pt;margin-top:-166.8pt;width:436.45pt;height:185.65pt;z-index:-3;mso-position-horizontal-relative:text;mso-position-vertical-relative:text" o:allowincell="f">
                  <v:imagedata r:id="rId5" o:title="" chromakey="black"/>
                </v:shape>
              </w:pict>
            </w:r>
            <w:r w:rsidRPr="00722D60">
              <w:rPr>
                <w:noProof/>
              </w:rPr>
              <w:pict>
                <v:shape id="_x0000_s1031" type="#_x0000_t75" style="position:absolute;left:0;text-align:left;margin-left:65.65pt;margin-top:-166.8pt;width:436.45pt;height:185.65pt;z-index:-2;mso-position-horizontal-relative:text;mso-position-vertical-relative:text" o:allowincell="f">
                  <v:imagedata r:id="rId6" o:title="" chromakey="white"/>
                </v:shape>
              </w:pict>
            </w:r>
            <w:r w:rsidRPr="00722D60">
              <w:rPr>
                <w:rFonts w:cs="Calibri"/>
                <w:w w:val="81"/>
                <w:sz w:val="18"/>
                <w:szCs w:val="18"/>
              </w:rPr>
              <w:t>$-</w:t>
            </w:r>
          </w:p>
        </w:tc>
        <w:tc>
          <w:tcPr>
            <w:tcW w:w="10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9"/>
                <w:szCs w:val="19"/>
              </w:rPr>
            </w:pPr>
          </w:p>
        </w:tc>
        <w:tc>
          <w:tcPr>
            <w:tcW w:w="322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22" w:lineRule="exact"/>
              <w:ind w:right="170"/>
              <w:jc w:val="right"/>
              <w:rPr>
                <w:rFonts w:ascii="Times New Roman" w:hAnsi="Times New Roman"/>
                <w:sz w:val="24"/>
                <w:szCs w:val="24"/>
              </w:rPr>
            </w:pPr>
            <w:r w:rsidRPr="00722D60">
              <w:rPr>
                <w:rFonts w:cs="Calibri"/>
              </w:rPr>
              <w:t>Lowest Growth &amp; Wage Industry</w:t>
            </w:r>
          </w:p>
        </w:tc>
        <w:tc>
          <w:tcPr>
            <w:tcW w:w="176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9"/>
                <w:szCs w:val="19"/>
              </w:rPr>
            </w:pPr>
          </w:p>
        </w:tc>
        <w:tc>
          <w:tcPr>
            <w:tcW w:w="68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9"/>
                <w:szCs w:val="19"/>
              </w:rPr>
            </w:pPr>
          </w:p>
        </w:tc>
        <w:tc>
          <w:tcPr>
            <w:tcW w:w="38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9"/>
                <w:szCs w:val="19"/>
              </w:rPr>
            </w:pPr>
          </w:p>
        </w:tc>
        <w:tc>
          <w:tcPr>
            <w:tcW w:w="220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09" w:lineRule="exact"/>
              <w:jc w:val="center"/>
              <w:rPr>
                <w:rFonts w:ascii="Times New Roman" w:hAnsi="Times New Roman"/>
                <w:sz w:val="24"/>
                <w:szCs w:val="24"/>
              </w:rPr>
            </w:pPr>
            <w:r w:rsidRPr="00722D60">
              <w:rPr>
                <w:rFonts w:cs="Calibri"/>
                <w:sz w:val="21"/>
                <w:szCs w:val="21"/>
              </w:rPr>
              <w:t>Highest Growth Industry</w:t>
            </w:r>
          </w:p>
        </w:tc>
        <w:tc>
          <w:tcPr>
            <w:tcW w:w="36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9"/>
                <w:szCs w:val="19"/>
              </w:rPr>
            </w:pPr>
          </w:p>
        </w:tc>
        <w:tc>
          <w:tcPr>
            <w:tcW w:w="28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tblPrEx>
          <w:tblCellMar>
            <w:top w:w="0" w:type="dxa"/>
            <w:left w:w="0" w:type="dxa"/>
            <w:bottom w:w="0" w:type="dxa"/>
            <w:right w:w="0" w:type="dxa"/>
          </w:tblCellMar>
        </w:tblPrEx>
        <w:trPr>
          <w:gridBefore w:val="2"/>
          <w:wBefore w:w="760" w:type="dxa"/>
          <w:trHeight w:val="107"/>
        </w:trPr>
        <w:tc>
          <w:tcPr>
            <w:tcW w:w="420" w:type="dxa"/>
            <w:vMerge/>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9"/>
                <w:szCs w:val="9"/>
              </w:rPr>
            </w:pPr>
          </w:p>
        </w:tc>
        <w:tc>
          <w:tcPr>
            <w:tcW w:w="2080" w:type="dxa"/>
            <w:tcBorders>
              <w:top w:val="nil"/>
              <w:left w:val="nil"/>
              <w:bottom w:val="single" w:sz="8" w:space="0" w:color="auto"/>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9"/>
                <w:szCs w:val="9"/>
              </w:rPr>
            </w:pPr>
          </w:p>
        </w:tc>
        <w:tc>
          <w:tcPr>
            <w:tcW w:w="1140" w:type="dxa"/>
            <w:tcBorders>
              <w:top w:val="nil"/>
              <w:left w:val="nil"/>
              <w:bottom w:val="single" w:sz="8" w:space="0" w:color="auto"/>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9"/>
                <w:szCs w:val="9"/>
              </w:rPr>
            </w:pPr>
          </w:p>
        </w:tc>
        <w:tc>
          <w:tcPr>
            <w:tcW w:w="1760" w:type="dxa"/>
            <w:gridSpan w:val="2"/>
            <w:tcBorders>
              <w:top w:val="nil"/>
              <w:left w:val="nil"/>
              <w:bottom w:val="single" w:sz="8" w:space="0" w:color="BFBFBF"/>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9"/>
                <w:szCs w:val="9"/>
              </w:rPr>
            </w:pPr>
          </w:p>
        </w:tc>
        <w:tc>
          <w:tcPr>
            <w:tcW w:w="680" w:type="dxa"/>
            <w:tcBorders>
              <w:top w:val="nil"/>
              <w:left w:val="nil"/>
              <w:bottom w:val="single" w:sz="8" w:space="0" w:color="BFBFBF"/>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auto"/>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9"/>
                <w:szCs w:val="9"/>
              </w:rPr>
            </w:pPr>
          </w:p>
        </w:tc>
        <w:tc>
          <w:tcPr>
            <w:tcW w:w="2200" w:type="dxa"/>
            <w:tcBorders>
              <w:top w:val="nil"/>
              <w:left w:val="nil"/>
              <w:bottom w:val="single" w:sz="8" w:space="0" w:color="auto"/>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9"/>
                <w:szCs w:val="9"/>
              </w:rPr>
            </w:pPr>
          </w:p>
        </w:tc>
        <w:tc>
          <w:tcPr>
            <w:tcW w:w="360" w:type="dxa"/>
            <w:gridSpan w:val="2"/>
            <w:tcBorders>
              <w:top w:val="nil"/>
              <w:left w:val="nil"/>
              <w:bottom w:val="single" w:sz="8" w:space="0" w:color="auto"/>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tblPrEx>
          <w:tblCellMar>
            <w:top w:w="0" w:type="dxa"/>
            <w:left w:w="0" w:type="dxa"/>
            <w:bottom w:w="0" w:type="dxa"/>
            <w:right w:w="0" w:type="dxa"/>
          </w:tblCellMar>
        </w:tblPrEx>
        <w:trPr>
          <w:gridBefore w:val="2"/>
          <w:wBefore w:w="760" w:type="dxa"/>
          <w:trHeight w:val="45"/>
        </w:trPr>
        <w:tc>
          <w:tcPr>
            <w:tcW w:w="420" w:type="dxa"/>
            <w:vMerge/>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3"/>
                <w:szCs w:val="3"/>
              </w:rPr>
            </w:pPr>
          </w:p>
        </w:tc>
        <w:tc>
          <w:tcPr>
            <w:tcW w:w="208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3"/>
                <w:szCs w:val="3"/>
              </w:rPr>
            </w:pPr>
          </w:p>
        </w:tc>
        <w:tc>
          <w:tcPr>
            <w:tcW w:w="114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3"/>
                <w:szCs w:val="3"/>
              </w:rPr>
            </w:pPr>
          </w:p>
        </w:tc>
        <w:tc>
          <w:tcPr>
            <w:tcW w:w="176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3"/>
                <w:szCs w:val="3"/>
              </w:rPr>
            </w:pPr>
          </w:p>
        </w:tc>
        <w:tc>
          <w:tcPr>
            <w:tcW w:w="38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3"/>
                <w:szCs w:val="3"/>
              </w:rPr>
            </w:pPr>
          </w:p>
        </w:tc>
        <w:tc>
          <w:tcPr>
            <w:tcW w:w="220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3"/>
                <w:szCs w:val="3"/>
              </w:rPr>
            </w:pPr>
          </w:p>
        </w:tc>
        <w:tc>
          <w:tcPr>
            <w:tcW w:w="36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tblPrEx>
          <w:tblCellMar>
            <w:top w:w="0" w:type="dxa"/>
            <w:left w:w="0" w:type="dxa"/>
            <w:bottom w:w="0" w:type="dxa"/>
            <w:right w:w="0" w:type="dxa"/>
          </w:tblCellMar>
        </w:tblPrEx>
        <w:trPr>
          <w:gridBefore w:val="2"/>
          <w:wBefore w:w="760" w:type="dxa"/>
          <w:trHeight w:val="234"/>
        </w:trPr>
        <w:tc>
          <w:tcPr>
            <w:tcW w:w="52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19" w:lineRule="exact"/>
              <w:ind w:right="40"/>
              <w:jc w:val="right"/>
              <w:rPr>
                <w:rFonts w:ascii="Times New Roman" w:hAnsi="Times New Roman"/>
                <w:sz w:val="24"/>
                <w:szCs w:val="24"/>
              </w:rPr>
            </w:pPr>
            <w:r w:rsidRPr="00722D60">
              <w:rPr>
                <w:rFonts w:cs="Calibri"/>
                <w:sz w:val="18"/>
                <w:szCs w:val="18"/>
              </w:rPr>
              <w:t>0</w:t>
            </w:r>
          </w:p>
        </w:tc>
        <w:tc>
          <w:tcPr>
            <w:tcW w:w="208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19" w:lineRule="exact"/>
              <w:ind w:right="320"/>
              <w:jc w:val="right"/>
              <w:rPr>
                <w:rFonts w:ascii="Times New Roman" w:hAnsi="Times New Roman"/>
                <w:sz w:val="24"/>
                <w:szCs w:val="24"/>
              </w:rPr>
            </w:pPr>
            <w:r w:rsidRPr="00722D60">
              <w:rPr>
                <w:rFonts w:cs="Calibri"/>
                <w:sz w:val="18"/>
                <w:szCs w:val="18"/>
              </w:rPr>
              <w:t>100,000</w:t>
            </w:r>
          </w:p>
        </w:tc>
        <w:tc>
          <w:tcPr>
            <w:tcW w:w="114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19" w:lineRule="exact"/>
              <w:ind w:right="30"/>
              <w:jc w:val="right"/>
              <w:rPr>
                <w:rFonts w:ascii="Times New Roman" w:hAnsi="Times New Roman"/>
                <w:sz w:val="24"/>
                <w:szCs w:val="24"/>
              </w:rPr>
            </w:pPr>
            <w:r w:rsidRPr="00722D60">
              <w:rPr>
                <w:rFonts w:cs="Calibri"/>
                <w:sz w:val="18"/>
                <w:szCs w:val="18"/>
              </w:rPr>
              <w:t>200,000</w:t>
            </w:r>
          </w:p>
        </w:tc>
        <w:tc>
          <w:tcPr>
            <w:tcW w:w="176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19" w:lineRule="exact"/>
              <w:ind w:right="350"/>
              <w:jc w:val="right"/>
              <w:rPr>
                <w:rFonts w:ascii="Times New Roman" w:hAnsi="Times New Roman"/>
                <w:sz w:val="24"/>
                <w:szCs w:val="24"/>
              </w:rPr>
            </w:pPr>
            <w:r w:rsidRPr="00722D60">
              <w:rPr>
                <w:rFonts w:cs="Calibri"/>
                <w:sz w:val="18"/>
                <w:szCs w:val="18"/>
              </w:rPr>
              <w:t>300,000</w:t>
            </w:r>
          </w:p>
        </w:tc>
        <w:tc>
          <w:tcPr>
            <w:tcW w:w="1060" w:type="dxa"/>
            <w:gridSpan w:val="2"/>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19" w:lineRule="exact"/>
              <w:ind w:right="60"/>
              <w:jc w:val="right"/>
              <w:rPr>
                <w:rFonts w:ascii="Times New Roman" w:hAnsi="Times New Roman"/>
                <w:sz w:val="24"/>
                <w:szCs w:val="24"/>
              </w:rPr>
            </w:pPr>
            <w:r w:rsidRPr="00722D60">
              <w:rPr>
                <w:rFonts w:cs="Calibri"/>
                <w:sz w:val="18"/>
                <w:szCs w:val="18"/>
              </w:rPr>
              <w:t>400,000</w:t>
            </w:r>
          </w:p>
        </w:tc>
        <w:tc>
          <w:tcPr>
            <w:tcW w:w="220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19" w:lineRule="exact"/>
              <w:ind w:right="702"/>
              <w:jc w:val="right"/>
              <w:rPr>
                <w:rFonts w:ascii="Times New Roman" w:hAnsi="Times New Roman"/>
                <w:sz w:val="24"/>
                <w:szCs w:val="24"/>
              </w:rPr>
            </w:pPr>
            <w:r w:rsidRPr="00722D60">
              <w:rPr>
                <w:rFonts w:cs="Calibri"/>
                <w:sz w:val="18"/>
                <w:szCs w:val="18"/>
              </w:rPr>
              <w:t>500,000</w:t>
            </w:r>
          </w:p>
        </w:tc>
        <w:tc>
          <w:tcPr>
            <w:tcW w:w="640" w:type="dxa"/>
            <w:gridSpan w:val="3"/>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19" w:lineRule="exact"/>
              <w:jc w:val="right"/>
              <w:rPr>
                <w:rFonts w:ascii="Times New Roman" w:hAnsi="Times New Roman"/>
                <w:sz w:val="24"/>
                <w:szCs w:val="24"/>
              </w:rPr>
            </w:pPr>
            <w:r w:rsidRPr="00722D60">
              <w:rPr>
                <w:rFonts w:cs="Calibri"/>
                <w:sz w:val="18"/>
                <w:szCs w:val="18"/>
              </w:rPr>
              <w:t>600,000</w:t>
            </w:r>
          </w:p>
        </w:tc>
        <w:tc>
          <w:tcPr>
            <w:tcW w:w="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bl>
    <w:p w:rsidR="00000000" w:rsidRDefault="00722D60">
      <w:pPr>
        <w:pStyle w:val="DefaultParagraphFont"/>
        <w:widowControl w:val="0"/>
        <w:autoSpaceDE w:val="0"/>
        <w:autoSpaceDN w:val="0"/>
        <w:adjustRightInd w:val="0"/>
        <w:spacing w:after="0" w:line="59" w:lineRule="exact"/>
        <w:rPr>
          <w:rFonts w:ascii="Times New Roman" w:hAnsi="Times New Roman"/>
          <w:sz w:val="24"/>
          <w:szCs w:val="24"/>
        </w:rPr>
      </w:pPr>
    </w:p>
    <w:p w:rsidR="00000000" w:rsidRDefault="00722D60">
      <w:pPr>
        <w:pStyle w:val="DefaultParagraphFont"/>
        <w:widowControl w:val="0"/>
        <w:autoSpaceDE w:val="0"/>
        <w:autoSpaceDN w:val="0"/>
        <w:adjustRightInd w:val="0"/>
        <w:spacing w:after="0" w:line="240" w:lineRule="auto"/>
        <w:ind w:left="4760"/>
        <w:rPr>
          <w:rFonts w:ascii="Times New Roman" w:hAnsi="Times New Roman"/>
          <w:sz w:val="24"/>
          <w:szCs w:val="24"/>
        </w:rPr>
      </w:pPr>
      <w:r>
        <w:rPr>
          <w:rFonts w:cs="Calibri"/>
          <w:b/>
          <w:bCs/>
          <w:sz w:val="20"/>
          <w:szCs w:val="20"/>
        </w:rPr>
        <w:t>Number of Employees</w:t>
      </w:r>
    </w:p>
    <w:p w:rsidR="00000000" w:rsidRDefault="00722D60">
      <w:pPr>
        <w:pStyle w:val="DefaultParagraphFont"/>
        <w:widowControl w:val="0"/>
        <w:autoSpaceDE w:val="0"/>
        <w:autoSpaceDN w:val="0"/>
        <w:adjustRightInd w:val="0"/>
        <w:spacing w:after="0" w:line="322" w:lineRule="exact"/>
        <w:rPr>
          <w:rFonts w:ascii="Times New Roman" w:hAnsi="Times New Roman"/>
          <w:sz w:val="24"/>
          <w:szCs w:val="24"/>
        </w:rPr>
      </w:pPr>
    </w:p>
    <w:p w:rsidR="00000000" w:rsidRDefault="00722D60">
      <w:pPr>
        <w:pStyle w:val="DefaultParagraphFont"/>
        <w:widowControl w:val="0"/>
        <w:autoSpaceDE w:val="0"/>
        <w:autoSpaceDN w:val="0"/>
        <w:adjustRightInd w:val="0"/>
        <w:spacing w:after="0" w:line="240" w:lineRule="auto"/>
        <w:rPr>
          <w:rFonts w:ascii="Times New Roman" w:hAnsi="Times New Roman"/>
          <w:sz w:val="24"/>
          <w:szCs w:val="24"/>
        </w:rPr>
      </w:pPr>
      <w:r>
        <w:rPr>
          <w:rFonts w:cs="Calibri"/>
          <w:sz w:val="16"/>
          <w:szCs w:val="16"/>
        </w:rPr>
        <w:t>*Adjusted for inflation</w:t>
      </w:r>
    </w:p>
    <w:p w:rsidR="00000000" w:rsidRDefault="00722D60" w:rsidP="0068555C">
      <w:pPr>
        <w:pStyle w:val="DefaultParagraphFont"/>
        <w:widowControl w:val="0"/>
        <w:tabs>
          <w:tab w:val="left" w:pos="3765"/>
        </w:tabs>
        <w:autoSpaceDE w:val="0"/>
        <w:autoSpaceDN w:val="0"/>
        <w:adjustRightInd w:val="0"/>
        <w:spacing w:after="0" w:line="60" w:lineRule="exact"/>
        <w:rPr>
          <w:rFonts w:ascii="Times New Roman" w:hAnsi="Times New Roman"/>
          <w:sz w:val="24"/>
          <w:szCs w:val="24"/>
        </w:rPr>
      </w:pPr>
      <w:r>
        <w:rPr>
          <w:noProof/>
        </w:rPr>
        <w:pict>
          <v:shape id="_x0000_s1032" type="#_x0000_t75" style="position:absolute;margin-left:-9.45pt;margin-top:3.1pt;width:233.3pt;height:165.85pt;z-index:-1;mso-position-horizontal-relative:text;mso-position-vertical-relative:text" o:allowincell="f">
            <v:imagedata r:id="rId7" o:title=""/>
          </v:shape>
        </w:pict>
      </w:r>
      <w:r w:rsidR="0068555C">
        <w:rPr>
          <w:rFonts w:ascii="Times New Roman" w:hAnsi="Times New Roman"/>
          <w:sz w:val="24"/>
          <w:szCs w:val="24"/>
        </w:rPr>
        <w:tab/>
      </w:r>
    </w:p>
    <w:p w:rsidR="00000000" w:rsidRDefault="00722D60">
      <w:pPr>
        <w:pStyle w:val="DefaultParagraphFont"/>
        <w:widowControl w:val="0"/>
        <w:autoSpaceDE w:val="0"/>
        <w:autoSpaceDN w:val="0"/>
        <w:adjustRightInd w:val="0"/>
        <w:spacing w:after="0" w:line="240" w:lineRule="auto"/>
        <w:ind w:left="1120"/>
        <w:rPr>
          <w:rFonts w:ascii="Times New Roman" w:hAnsi="Times New Roman"/>
          <w:sz w:val="24"/>
          <w:szCs w:val="24"/>
        </w:rPr>
      </w:pPr>
      <w:r>
        <w:rPr>
          <w:rFonts w:cs="Calibri"/>
          <w:b/>
          <w:bCs/>
          <w:sz w:val="28"/>
          <w:szCs w:val="28"/>
        </w:rPr>
        <w:t>LEGEND</w:t>
      </w:r>
    </w:p>
    <w:p w:rsidR="00000000" w:rsidRPr="0068555C" w:rsidRDefault="00722D60">
      <w:pPr>
        <w:pStyle w:val="DefaultParagraphFont"/>
        <w:widowControl w:val="0"/>
        <w:numPr>
          <w:ilvl w:val="0"/>
          <w:numId w:val="1"/>
        </w:numPr>
        <w:tabs>
          <w:tab w:val="clear" w:pos="720"/>
          <w:tab w:val="num" w:pos="460"/>
        </w:tabs>
        <w:overflowPunct w:val="0"/>
        <w:autoSpaceDE w:val="0"/>
        <w:autoSpaceDN w:val="0"/>
        <w:adjustRightInd w:val="0"/>
        <w:spacing w:after="0" w:line="184" w:lineRule="auto"/>
        <w:ind w:left="460" w:hanging="453"/>
        <w:jc w:val="both"/>
        <w:rPr>
          <w:rFonts w:ascii="Wingdings" w:hAnsi="Wingdings" w:cs="Wingdings"/>
          <w:color w:val="E46C0A"/>
          <w:sz w:val="36"/>
          <w:szCs w:val="34"/>
          <w:vertAlign w:val="superscript"/>
        </w:rPr>
      </w:pPr>
      <w:r w:rsidRPr="0068555C">
        <w:rPr>
          <w:rFonts w:cs="Calibri"/>
          <w:color w:val="E46C0A"/>
          <w:sz w:val="20"/>
          <w:szCs w:val="19"/>
        </w:rPr>
        <w:t xml:space="preserve">Service-Providing </w:t>
      </w:r>
    </w:p>
    <w:p w:rsidR="00000000" w:rsidRDefault="00722D60">
      <w:pPr>
        <w:pStyle w:val="DefaultParagraphFont"/>
        <w:widowControl w:val="0"/>
        <w:autoSpaceDE w:val="0"/>
        <w:autoSpaceDN w:val="0"/>
        <w:adjustRightInd w:val="0"/>
        <w:spacing w:after="0" w:line="48" w:lineRule="exact"/>
        <w:rPr>
          <w:rFonts w:ascii="Wingdings" w:hAnsi="Wingdings" w:cs="Wingdings"/>
          <w:color w:val="E46C0A"/>
          <w:sz w:val="34"/>
          <w:szCs w:val="34"/>
          <w:vertAlign w:val="superscript"/>
        </w:rPr>
      </w:pPr>
    </w:p>
    <w:p w:rsidR="00000000" w:rsidRPr="0068555C" w:rsidRDefault="00722D60">
      <w:pPr>
        <w:pStyle w:val="DefaultParagraphFont"/>
        <w:widowControl w:val="0"/>
        <w:numPr>
          <w:ilvl w:val="0"/>
          <w:numId w:val="1"/>
        </w:numPr>
        <w:tabs>
          <w:tab w:val="clear" w:pos="720"/>
          <w:tab w:val="num" w:pos="460"/>
        </w:tabs>
        <w:overflowPunct w:val="0"/>
        <w:autoSpaceDE w:val="0"/>
        <w:autoSpaceDN w:val="0"/>
        <w:adjustRightInd w:val="0"/>
        <w:spacing w:after="0" w:line="185" w:lineRule="auto"/>
        <w:ind w:left="460" w:hanging="453"/>
        <w:jc w:val="both"/>
        <w:rPr>
          <w:rFonts w:ascii="Wingdings" w:hAnsi="Wingdings" w:cs="Wingdings"/>
          <w:color w:val="FF0000"/>
          <w:sz w:val="36"/>
          <w:szCs w:val="28"/>
          <w:vertAlign w:val="superscript"/>
        </w:rPr>
      </w:pPr>
      <w:r w:rsidRPr="0068555C">
        <w:rPr>
          <w:rFonts w:cs="Calibri"/>
          <w:color w:val="FF0000"/>
          <w:sz w:val="20"/>
          <w:szCs w:val="17"/>
        </w:rPr>
        <w:t xml:space="preserve">Education and Health Services </w:t>
      </w:r>
    </w:p>
    <w:p w:rsidR="00000000" w:rsidRPr="0068555C" w:rsidRDefault="00722D60">
      <w:pPr>
        <w:pStyle w:val="DefaultParagraphFont"/>
        <w:widowControl w:val="0"/>
        <w:autoSpaceDE w:val="0"/>
        <w:autoSpaceDN w:val="0"/>
        <w:adjustRightInd w:val="0"/>
        <w:spacing w:after="0" w:line="48" w:lineRule="exact"/>
        <w:rPr>
          <w:rFonts w:ascii="Wingdings" w:hAnsi="Wingdings" w:cs="Wingdings"/>
          <w:color w:val="FF0000"/>
          <w:sz w:val="32"/>
          <w:szCs w:val="28"/>
          <w:vertAlign w:val="superscript"/>
        </w:rPr>
      </w:pPr>
    </w:p>
    <w:p w:rsidR="00000000" w:rsidRPr="0068555C" w:rsidRDefault="00722D60">
      <w:pPr>
        <w:pStyle w:val="DefaultParagraphFont"/>
        <w:widowControl w:val="0"/>
        <w:numPr>
          <w:ilvl w:val="0"/>
          <w:numId w:val="1"/>
        </w:numPr>
        <w:tabs>
          <w:tab w:val="clear" w:pos="720"/>
          <w:tab w:val="num" w:pos="460"/>
        </w:tabs>
        <w:overflowPunct w:val="0"/>
        <w:autoSpaceDE w:val="0"/>
        <w:autoSpaceDN w:val="0"/>
        <w:adjustRightInd w:val="0"/>
        <w:spacing w:after="0" w:line="185" w:lineRule="auto"/>
        <w:ind w:left="460" w:hanging="453"/>
        <w:jc w:val="both"/>
        <w:rPr>
          <w:rFonts w:ascii="Wingdings" w:hAnsi="Wingdings" w:cs="Wingdings"/>
          <w:color w:val="008000"/>
          <w:sz w:val="36"/>
          <w:szCs w:val="28"/>
          <w:vertAlign w:val="superscript"/>
        </w:rPr>
      </w:pPr>
      <w:r w:rsidRPr="0068555C">
        <w:rPr>
          <w:rFonts w:cs="Calibri"/>
          <w:color w:val="008000"/>
          <w:sz w:val="20"/>
          <w:szCs w:val="17"/>
        </w:rPr>
        <w:t xml:space="preserve">Health Care and Social Assistance </w:t>
      </w:r>
    </w:p>
    <w:p w:rsidR="00000000" w:rsidRDefault="00722D60">
      <w:pPr>
        <w:pStyle w:val="DefaultParagraphFont"/>
        <w:widowControl w:val="0"/>
        <w:autoSpaceDE w:val="0"/>
        <w:autoSpaceDN w:val="0"/>
        <w:adjustRightInd w:val="0"/>
        <w:spacing w:after="0" w:line="48" w:lineRule="exact"/>
        <w:rPr>
          <w:rFonts w:ascii="Wingdings" w:hAnsi="Wingdings" w:cs="Wingdings"/>
          <w:color w:val="008000"/>
          <w:sz w:val="28"/>
          <w:szCs w:val="28"/>
          <w:vertAlign w:val="superscript"/>
        </w:rPr>
      </w:pPr>
    </w:p>
    <w:p w:rsidR="00000000" w:rsidRPr="0068555C" w:rsidRDefault="00722D60">
      <w:pPr>
        <w:pStyle w:val="DefaultParagraphFont"/>
        <w:widowControl w:val="0"/>
        <w:numPr>
          <w:ilvl w:val="0"/>
          <w:numId w:val="1"/>
        </w:numPr>
        <w:tabs>
          <w:tab w:val="clear" w:pos="720"/>
          <w:tab w:val="num" w:pos="460"/>
        </w:tabs>
        <w:overflowPunct w:val="0"/>
        <w:autoSpaceDE w:val="0"/>
        <w:autoSpaceDN w:val="0"/>
        <w:adjustRightInd w:val="0"/>
        <w:spacing w:after="0" w:line="183" w:lineRule="auto"/>
        <w:ind w:left="460" w:hanging="453"/>
        <w:jc w:val="both"/>
        <w:rPr>
          <w:rFonts w:ascii="Wingdings" w:hAnsi="Wingdings" w:cs="Wingdings"/>
          <w:color w:val="E7C62D"/>
          <w:sz w:val="32"/>
          <w:szCs w:val="24"/>
          <w:vertAlign w:val="superscript"/>
        </w:rPr>
      </w:pPr>
      <w:r w:rsidRPr="0068555C">
        <w:rPr>
          <w:rFonts w:cs="Calibri"/>
          <w:color w:val="E7C62D"/>
          <w:sz w:val="20"/>
          <w:szCs w:val="16"/>
        </w:rPr>
        <w:t xml:space="preserve">Professional and Business Services </w:t>
      </w:r>
    </w:p>
    <w:tbl>
      <w:tblPr>
        <w:tblW w:w="0" w:type="auto"/>
        <w:tblLayout w:type="fixed"/>
        <w:tblCellMar>
          <w:left w:w="0" w:type="dxa"/>
          <w:right w:w="0" w:type="dxa"/>
        </w:tblCellMar>
        <w:tblLook w:val="0000" w:firstRow="0" w:lastRow="0" w:firstColumn="0" w:lastColumn="0" w:noHBand="0" w:noVBand="0"/>
      </w:tblPr>
      <w:tblGrid>
        <w:gridCol w:w="182"/>
        <w:gridCol w:w="5909"/>
        <w:gridCol w:w="4168"/>
        <w:gridCol w:w="20"/>
      </w:tblGrid>
      <w:tr w:rsidR="00000000" w:rsidRPr="00722D60" w:rsidTr="0068555C">
        <w:tblPrEx>
          <w:tblCellMar>
            <w:top w:w="0" w:type="dxa"/>
            <w:left w:w="0" w:type="dxa"/>
            <w:bottom w:w="0" w:type="dxa"/>
            <w:right w:w="0" w:type="dxa"/>
          </w:tblCellMar>
        </w:tblPrEx>
        <w:trPr>
          <w:trHeight w:val="228"/>
        </w:trPr>
        <w:tc>
          <w:tcPr>
            <w:tcW w:w="182"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16" w:lineRule="exact"/>
              <w:rPr>
                <w:rFonts w:ascii="Times New Roman" w:hAnsi="Times New Roman"/>
                <w:sz w:val="24"/>
                <w:szCs w:val="24"/>
              </w:rPr>
            </w:pPr>
            <w:r w:rsidRPr="00722D60">
              <w:rPr>
                <w:rFonts w:ascii="Wingdings" w:hAnsi="Wingdings" w:cs="Wingdings"/>
                <w:color w:val="922CB2"/>
                <w:sz w:val="32"/>
                <w:szCs w:val="24"/>
              </w:rPr>
              <w:t></w:t>
            </w:r>
          </w:p>
        </w:tc>
        <w:tc>
          <w:tcPr>
            <w:tcW w:w="5909" w:type="dxa"/>
            <w:vMerge w:val="restart"/>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ind w:left="280"/>
              <w:rPr>
                <w:rFonts w:ascii="Times New Roman" w:hAnsi="Times New Roman"/>
              </w:rPr>
            </w:pPr>
            <w:r w:rsidRPr="00722D60">
              <w:rPr>
                <w:rFonts w:cs="Calibri"/>
                <w:color w:val="922CB2"/>
                <w:sz w:val="20"/>
              </w:rPr>
              <w:t>Hospitals</w:t>
            </w:r>
          </w:p>
        </w:tc>
        <w:tc>
          <w:tcPr>
            <w:tcW w:w="4168"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exact"/>
              <w:ind w:left="2620"/>
              <w:rPr>
                <w:rFonts w:ascii="Times New Roman" w:hAnsi="Times New Roman"/>
                <w:sz w:val="24"/>
                <w:szCs w:val="24"/>
              </w:rPr>
            </w:pPr>
          </w:p>
        </w:tc>
        <w:tc>
          <w:tcPr>
            <w:tcW w:w="2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rsidTr="00037F93">
        <w:tblPrEx>
          <w:tblCellMar>
            <w:top w:w="0" w:type="dxa"/>
            <w:left w:w="0" w:type="dxa"/>
            <w:bottom w:w="0" w:type="dxa"/>
            <w:right w:w="0" w:type="dxa"/>
          </w:tblCellMar>
        </w:tblPrEx>
        <w:trPr>
          <w:trHeight w:val="80"/>
        </w:trPr>
        <w:tc>
          <w:tcPr>
            <w:tcW w:w="182"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7"/>
                <w:szCs w:val="7"/>
              </w:rPr>
            </w:pPr>
          </w:p>
        </w:tc>
        <w:tc>
          <w:tcPr>
            <w:tcW w:w="5909" w:type="dxa"/>
            <w:vMerge/>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rPr>
            </w:pPr>
          </w:p>
        </w:tc>
        <w:tc>
          <w:tcPr>
            <w:tcW w:w="4168" w:type="dxa"/>
            <w:vMerge w:val="restart"/>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87" w:lineRule="exact"/>
              <w:ind w:left="2620"/>
              <w:rPr>
                <w:rFonts w:ascii="Times New Roman" w:hAnsi="Times New Roman"/>
                <w:sz w:val="24"/>
                <w:szCs w:val="24"/>
              </w:rPr>
            </w:pPr>
          </w:p>
        </w:tc>
        <w:tc>
          <w:tcPr>
            <w:tcW w:w="2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rsidTr="0068555C">
        <w:tblPrEx>
          <w:tblCellMar>
            <w:top w:w="0" w:type="dxa"/>
            <w:left w:w="0" w:type="dxa"/>
            <w:bottom w:w="0" w:type="dxa"/>
            <w:right w:w="0" w:type="dxa"/>
          </w:tblCellMar>
        </w:tblPrEx>
        <w:trPr>
          <w:trHeight w:val="193"/>
        </w:trPr>
        <w:tc>
          <w:tcPr>
            <w:tcW w:w="182"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180" w:lineRule="exact"/>
              <w:rPr>
                <w:rFonts w:ascii="Times New Roman" w:hAnsi="Times New Roman"/>
                <w:sz w:val="24"/>
                <w:szCs w:val="24"/>
              </w:rPr>
            </w:pPr>
            <w:r w:rsidRPr="00722D60">
              <w:rPr>
                <w:rFonts w:ascii="Wingdings" w:hAnsi="Wingdings" w:cs="Wingdings"/>
                <w:color w:val="0000FF"/>
                <w:sz w:val="32"/>
                <w:szCs w:val="21"/>
              </w:rPr>
              <w:t></w:t>
            </w:r>
          </w:p>
        </w:tc>
        <w:tc>
          <w:tcPr>
            <w:tcW w:w="5909" w:type="dxa"/>
            <w:vMerge w:val="restart"/>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88" w:lineRule="exact"/>
              <w:ind w:left="280"/>
              <w:rPr>
                <w:rFonts w:ascii="Times New Roman" w:hAnsi="Times New Roman"/>
              </w:rPr>
            </w:pPr>
            <w:r w:rsidRPr="00722D60">
              <w:rPr>
                <w:rFonts w:cs="Calibri"/>
                <w:color w:val="0000FF"/>
                <w:sz w:val="20"/>
              </w:rPr>
              <w:t>Educational Services</w:t>
            </w:r>
          </w:p>
        </w:tc>
        <w:tc>
          <w:tcPr>
            <w:tcW w:w="4168" w:type="dxa"/>
            <w:vMerge/>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rsidTr="00037F93">
        <w:tblPrEx>
          <w:tblCellMar>
            <w:top w:w="0" w:type="dxa"/>
            <w:left w:w="0" w:type="dxa"/>
            <w:bottom w:w="0" w:type="dxa"/>
            <w:right w:w="0" w:type="dxa"/>
          </w:tblCellMar>
        </w:tblPrEx>
        <w:trPr>
          <w:trHeight w:val="80"/>
        </w:trPr>
        <w:tc>
          <w:tcPr>
            <w:tcW w:w="182"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7"/>
                <w:szCs w:val="7"/>
              </w:rPr>
            </w:pPr>
          </w:p>
        </w:tc>
        <w:tc>
          <w:tcPr>
            <w:tcW w:w="5909" w:type="dxa"/>
            <w:vMerge/>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rPr>
            </w:pPr>
          </w:p>
        </w:tc>
        <w:tc>
          <w:tcPr>
            <w:tcW w:w="4168" w:type="dxa"/>
            <w:vMerge w:val="restart"/>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87" w:lineRule="exact"/>
              <w:ind w:left="2620"/>
              <w:rPr>
                <w:rFonts w:ascii="Times New Roman" w:hAnsi="Times New Roman"/>
                <w:sz w:val="24"/>
                <w:szCs w:val="24"/>
              </w:rPr>
            </w:pPr>
          </w:p>
        </w:tc>
        <w:tc>
          <w:tcPr>
            <w:tcW w:w="2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rsidTr="0068555C">
        <w:tblPrEx>
          <w:tblCellMar>
            <w:top w:w="0" w:type="dxa"/>
            <w:left w:w="0" w:type="dxa"/>
            <w:bottom w:w="0" w:type="dxa"/>
            <w:right w:w="0" w:type="dxa"/>
          </w:tblCellMar>
        </w:tblPrEx>
        <w:trPr>
          <w:trHeight w:val="193"/>
        </w:trPr>
        <w:tc>
          <w:tcPr>
            <w:tcW w:w="182"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180" w:lineRule="exact"/>
              <w:rPr>
                <w:rFonts w:ascii="Times New Roman" w:hAnsi="Times New Roman"/>
                <w:sz w:val="24"/>
                <w:szCs w:val="24"/>
              </w:rPr>
            </w:pPr>
            <w:r w:rsidRPr="00722D60">
              <w:rPr>
                <w:rFonts w:ascii="Wingdings" w:hAnsi="Wingdings" w:cs="Wingdings"/>
                <w:color w:val="93CDDD"/>
                <w:sz w:val="32"/>
                <w:szCs w:val="21"/>
              </w:rPr>
              <w:t></w:t>
            </w:r>
          </w:p>
        </w:tc>
        <w:tc>
          <w:tcPr>
            <w:tcW w:w="5909" w:type="dxa"/>
            <w:vMerge w:val="restart"/>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87" w:lineRule="exact"/>
              <w:ind w:left="280"/>
              <w:rPr>
                <w:rFonts w:ascii="Times New Roman" w:hAnsi="Times New Roman"/>
                <w:sz w:val="20"/>
              </w:rPr>
            </w:pPr>
            <w:r w:rsidRPr="00722D60">
              <w:rPr>
                <w:rFonts w:cs="Calibri"/>
                <w:color w:val="93CDDD"/>
                <w:sz w:val="20"/>
              </w:rPr>
              <w:t>Retail Trade</w:t>
            </w:r>
          </w:p>
        </w:tc>
        <w:tc>
          <w:tcPr>
            <w:tcW w:w="4168" w:type="dxa"/>
            <w:vMerge/>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rsidTr="00037F93">
        <w:tblPrEx>
          <w:tblCellMar>
            <w:top w:w="0" w:type="dxa"/>
            <w:left w:w="0" w:type="dxa"/>
            <w:bottom w:w="0" w:type="dxa"/>
            <w:right w:w="0" w:type="dxa"/>
          </w:tblCellMar>
        </w:tblPrEx>
        <w:trPr>
          <w:trHeight w:val="80"/>
        </w:trPr>
        <w:tc>
          <w:tcPr>
            <w:tcW w:w="182"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7"/>
                <w:szCs w:val="7"/>
              </w:rPr>
            </w:pPr>
          </w:p>
        </w:tc>
        <w:tc>
          <w:tcPr>
            <w:tcW w:w="5909" w:type="dxa"/>
            <w:vMerge/>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0"/>
              </w:rPr>
            </w:pPr>
          </w:p>
        </w:tc>
        <w:tc>
          <w:tcPr>
            <w:tcW w:w="4168" w:type="dxa"/>
            <w:vMerge w:val="restart"/>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87" w:lineRule="exact"/>
              <w:ind w:left="2620"/>
              <w:rPr>
                <w:rFonts w:ascii="Times New Roman" w:hAnsi="Times New Roman"/>
                <w:sz w:val="24"/>
                <w:szCs w:val="24"/>
              </w:rPr>
            </w:pPr>
          </w:p>
        </w:tc>
        <w:tc>
          <w:tcPr>
            <w:tcW w:w="2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rsidTr="0068555C">
        <w:tblPrEx>
          <w:tblCellMar>
            <w:top w:w="0" w:type="dxa"/>
            <w:left w:w="0" w:type="dxa"/>
            <w:bottom w:w="0" w:type="dxa"/>
            <w:right w:w="0" w:type="dxa"/>
          </w:tblCellMar>
        </w:tblPrEx>
        <w:trPr>
          <w:trHeight w:val="193"/>
        </w:trPr>
        <w:tc>
          <w:tcPr>
            <w:tcW w:w="182"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17"/>
              </w:rPr>
            </w:pPr>
          </w:p>
        </w:tc>
        <w:tc>
          <w:tcPr>
            <w:tcW w:w="5909" w:type="dxa"/>
            <w:vMerge w:val="restart"/>
            <w:tcBorders>
              <w:top w:val="nil"/>
              <w:left w:val="nil"/>
              <w:bottom w:val="nil"/>
              <w:right w:val="nil"/>
            </w:tcBorders>
            <w:vAlign w:val="bottom"/>
          </w:tcPr>
          <w:p w:rsidR="00000000" w:rsidRPr="00722D60" w:rsidRDefault="0068555C">
            <w:pPr>
              <w:pStyle w:val="DefaultParagraphFont"/>
              <w:widowControl w:val="0"/>
              <w:autoSpaceDE w:val="0"/>
              <w:autoSpaceDN w:val="0"/>
              <w:adjustRightInd w:val="0"/>
              <w:spacing w:after="0" w:line="287" w:lineRule="exact"/>
              <w:ind w:left="40"/>
              <w:rPr>
                <w:rFonts w:ascii="Times New Roman" w:hAnsi="Times New Roman"/>
                <w:sz w:val="20"/>
              </w:rPr>
            </w:pPr>
            <w:r w:rsidRPr="00722D60">
              <w:rPr>
                <w:rFonts w:cs="Calibri"/>
                <w:sz w:val="20"/>
              </w:rPr>
              <w:t xml:space="preserve">    </w:t>
            </w:r>
            <w:r w:rsidR="00722D60" w:rsidRPr="00722D60">
              <w:rPr>
                <w:rFonts w:cs="Calibri"/>
                <w:sz w:val="20"/>
              </w:rPr>
              <w:t xml:space="preserve"> Increase in Wages/Employees</w:t>
            </w:r>
          </w:p>
        </w:tc>
        <w:tc>
          <w:tcPr>
            <w:tcW w:w="4168" w:type="dxa"/>
            <w:vMerge/>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rsidTr="0068555C">
        <w:tblPrEx>
          <w:tblCellMar>
            <w:top w:w="0" w:type="dxa"/>
            <w:left w:w="0" w:type="dxa"/>
            <w:bottom w:w="0" w:type="dxa"/>
            <w:right w:w="0" w:type="dxa"/>
          </w:tblCellMar>
        </w:tblPrEx>
        <w:trPr>
          <w:trHeight w:val="79"/>
        </w:trPr>
        <w:tc>
          <w:tcPr>
            <w:tcW w:w="182"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7"/>
                <w:szCs w:val="7"/>
              </w:rPr>
            </w:pPr>
          </w:p>
        </w:tc>
        <w:tc>
          <w:tcPr>
            <w:tcW w:w="5909" w:type="dxa"/>
            <w:vMerge/>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0"/>
              </w:rPr>
            </w:pPr>
          </w:p>
        </w:tc>
        <w:tc>
          <w:tcPr>
            <w:tcW w:w="4168" w:type="dxa"/>
            <w:vMerge w:val="restart"/>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87" w:lineRule="exact"/>
              <w:ind w:left="2620"/>
              <w:rPr>
                <w:rFonts w:ascii="Times New Roman" w:hAnsi="Times New Roman"/>
                <w:sz w:val="24"/>
                <w:szCs w:val="24"/>
              </w:rPr>
            </w:pPr>
          </w:p>
        </w:tc>
        <w:tc>
          <w:tcPr>
            <w:tcW w:w="2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722D60" w:rsidTr="0068555C">
        <w:tblPrEx>
          <w:tblCellMar>
            <w:top w:w="0" w:type="dxa"/>
            <w:left w:w="0" w:type="dxa"/>
            <w:bottom w:w="0" w:type="dxa"/>
            <w:right w:w="0" w:type="dxa"/>
          </w:tblCellMar>
        </w:tblPrEx>
        <w:trPr>
          <w:trHeight w:val="193"/>
        </w:trPr>
        <w:tc>
          <w:tcPr>
            <w:tcW w:w="182"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7"/>
                <w:szCs w:val="17"/>
              </w:rPr>
            </w:pPr>
          </w:p>
        </w:tc>
        <w:tc>
          <w:tcPr>
            <w:tcW w:w="5909" w:type="dxa"/>
            <w:tcBorders>
              <w:top w:val="nil"/>
              <w:left w:val="nil"/>
              <w:bottom w:val="nil"/>
              <w:right w:val="nil"/>
            </w:tcBorders>
            <w:vAlign w:val="bottom"/>
          </w:tcPr>
          <w:p w:rsidR="00000000" w:rsidRPr="00722D60" w:rsidRDefault="0068555C">
            <w:pPr>
              <w:pStyle w:val="DefaultParagraphFont"/>
              <w:widowControl w:val="0"/>
              <w:autoSpaceDE w:val="0"/>
              <w:autoSpaceDN w:val="0"/>
              <w:adjustRightInd w:val="0"/>
              <w:spacing w:after="0" w:line="287" w:lineRule="exact"/>
              <w:ind w:left="40"/>
              <w:rPr>
                <w:rFonts w:ascii="Times New Roman" w:hAnsi="Times New Roman"/>
                <w:sz w:val="20"/>
              </w:rPr>
            </w:pPr>
            <w:r w:rsidRPr="00722D60">
              <w:rPr>
                <w:rFonts w:cs="Calibri"/>
                <w:sz w:val="20"/>
              </w:rPr>
              <w:t xml:space="preserve">    </w:t>
            </w:r>
            <w:r w:rsidR="00722D60" w:rsidRPr="00722D60">
              <w:rPr>
                <w:rFonts w:cs="Calibri"/>
                <w:sz w:val="20"/>
              </w:rPr>
              <w:t xml:space="preserve"> Decrease in Wages/Employees</w:t>
            </w:r>
          </w:p>
        </w:tc>
        <w:tc>
          <w:tcPr>
            <w:tcW w:w="4168" w:type="dxa"/>
            <w:vMerge/>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000000" w:rsidRPr="00722D60" w:rsidRDefault="00722D60">
            <w:pPr>
              <w:pStyle w:val="DefaultParagraphFont"/>
              <w:widowControl w:val="0"/>
              <w:autoSpaceDE w:val="0"/>
              <w:autoSpaceDN w:val="0"/>
              <w:adjustRightInd w:val="0"/>
              <w:spacing w:after="0" w:line="240" w:lineRule="auto"/>
              <w:rPr>
                <w:rFonts w:ascii="Times New Roman" w:hAnsi="Times New Roman"/>
                <w:sz w:val="2"/>
                <w:szCs w:val="2"/>
              </w:rPr>
            </w:pPr>
          </w:p>
        </w:tc>
      </w:tr>
    </w:tbl>
    <w:p w:rsidR="0068555C" w:rsidRDefault="0068555C">
      <w:r>
        <w:br w:type="page"/>
      </w:r>
    </w:p>
    <w:p w:rsidR="0068555C" w:rsidRPr="00D148C4" w:rsidRDefault="0068555C" w:rsidP="0068555C">
      <w:pPr>
        <w:pStyle w:val="DefaultParagraphFont"/>
        <w:widowControl w:val="0"/>
        <w:autoSpaceDE w:val="0"/>
        <w:autoSpaceDN w:val="0"/>
        <w:adjustRightInd w:val="0"/>
        <w:spacing w:after="0" w:line="276" w:lineRule="auto"/>
        <w:rPr>
          <w:rFonts w:cs="Calibri"/>
          <w:b/>
          <w:bCs/>
          <w:sz w:val="24"/>
        </w:rPr>
      </w:pPr>
      <w:r w:rsidRPr="00D148C4">
        <w:rPr>
          <w:rFonts w:cs="Calibri"/>
          <w:b/>
          <w:bCs/>
          <w:sz w:val="24"/>
        </w:rPr>
        <w:t>Temple Analytics Challenge 2013</w:t>
      </w:r>
    </w:p>
    <w:p w:rsidR="0068555C" w:rsidRPr="00D148C4" w:rsidRDefault="0068555C" w:rsidP="0068555C">
      <w:pPr>
        <w:pStyle w:val="DefaultParagraphFont"/>
        <w:widowControl w:val="0"/>
        <w:autoSpaceDE w:val="0"/>
        <w:autoSpaceDN w:val="0"/>
        <w:adjustRightInd w:val="0"/>
        <w:spacing w:after="0" w:line="276" w:lineRule="auto"/>
        <w:rPr>
          <w:rFonts w:cs="Calibri"/>
          <w:b/>
          <w:bCs/>
          <w:sz w:val="24"/>
        </w:rPr>
      </w:pPr>
      <w:r w:rsidRPr="00D148C4">
        <w:rPr>
          <w:rFonts w:cs="Calibri"/>
          <w:b/>
          <w:bCs/>
          <w:sz w:val="24"/>
        </w:rPr>
        <w:t>Moneyballing Economic Development: Philly Challenge</w:t>
      </w:r>
    </w:p>
    <w:p w:rsidR="0068555C" w:rsidRPr="00D148C4" w:rsidRDefault="0068555C" w:rsidP="0068555C">
      <w:pPr>
        <w:pStyle w:val="DefaultParagraphFont"/>
        <w:widowControl w:val="0"/>
        <w:autoSpaceDE w:val="0"/>
        <w:autoSpaceDN w:val="0"/>
        <w:adjustRightInd w:val="0"/>
        <w:spacing w:after="0" w:line="276" w:lineRule="auto"/>
        <w:rPr>
          <w:rFonts w:ascii="Times New Roman" w:hAnsi="Times New Roman"/>
          <w:sz w:val="28"/>
          <w:szCs w:val="24"/>
        </w:rPr>
      </w:pPr>
      <w:r w:rsidRPr="00D148C4">
        <w:rPr>
          <w:rFonts w:cs="Calibri"/>
          <w:b/>
          <w:bCs/>
          <w:sz w:val="24"/>
        </w:rPr>
        <w:t>Data Visualization Write-Up</w:t>
      </w:r>
    </w:p>
    <w:p w:rsidR="0068555C" w:rsidRDefault="0068555C" w:rsidP="0068555C">
      <w:pPr>
        <w:pStyle w:val="DefaultParagraphFont"/>
        <w:widowControl w:val="0"/>
        <w:autoSpaceDE w:val="0"/>
        <w:autoSpaceDN w:val="0"/>
        <w:adjustRightInd w:val="0"/>
        <w:spacing w:after="0" w:line="2" w:lineRule="exact"/>
        <w:rPr>
          <w:rFonts w:ascii="Times New Roman" w:hAnsi="Times New Roman"/>
          <w:sz w:val="24"/>
          <w:szCs w:val="24"/>
        </w:rPr>
      </w:pPr>
    </w:p>
    <w:p w:rsidR="0068555C" w:rsidRDefault="0068555C" w:rsidP="0068555C">
      <w:pPr>
        <w:pStyle w:val="DefaultParagraphFont"/>
        <w:widowControl w:val="0"/>
        <w:autoSpaceDE w:val="0"/>
        <w:autoSpaceDN w:val="0"/>
        <w:adjustRightInd w:val="0"/>
        <w:spacing w:after="0" w:line="251" w:lineRule="exact"/>
        <w:rPr>
          <w:rFonts w:ascii="Times New Roman" w:hAnsi="Times New Roman"/>
          <w:sz w:val="24"/>
          <w:szCs w:val="24"/>
        </w:rPr>
      </w:pPr>
    </w:p>
    <w:p w:rsidR="0068555C" w:rsidRDefault="0068555C" w:rsidP="0068555C">
      <w:pPr>
        <w:pStyle w:val="DefaultParagraphFont"/>
        <w:widowControl w:val="0"/>
        <w:overflowPunct w:val="0"/>
        <w:autoSpaceDE w:val="0"/>
        <w:autoSpaceDN w:val="0"/>
        <w:adjustRightInd w:val="0"/>
        <w:spacing w:after="0" w:line="476" w:lineRule="auto"/>
        <w:ind w:firstLine="720"/>
        <w:rPr>
          <w:rFonts w:ascii="Times New Roman" w:hAnsi="Times New Roman"/>
          <w:sz w:val="24"/>
          <w:szCs w:val="24"/>
        </w:rPr>
      </w:pPr>
      <w:r>
        <w:rPr>
          <w:rFonts w:cs="Calibri"/>
        </w:rPr>
        <w:t>On the Y axis, this graph is showing the average annual wage for each industry in Philadelphia. On the X axis, it shows the number of employees for each industry. The relation of these together shows how an industry that has the most employees might also have the highest average annual wage. We compared this data of 2007 and 2012 to see which industries seem to be growing the most based on an increase in employees. We decided to also compare their average annual pay because a company may increase its annual pay to attract some of the top talent because that industry may be growing so much that they need only the top talent to keep up with its growth. The sizes of the circles exemplify how large the industry is in comparison with Philadelphia’s total based on the number of employees. The graph is divided into 4 sections to show which industries are the best in which sections. For example, the top left area shows the highest wage industries, while the top right shows the highest growth and wage industry and then the bottom right shows the highest growth industry. Then the bottom left shows industry’s that are not doing well in either area and possibly not even growing at all.</w:t>
      </w:r>
    </w:p>
    <w:p w:rsidR="0068555C" w:rsidRDefault="0068555C" w:rsidP="0068555C">
      <w:pPr>
        <w:pStyle w:val="DefaultParagraphFont"/>
        <w:widowControl w:val="0"/>
        <w:autoSpaceDE w:val="0"/>
        <w:autoSpaceDN w:val="0"/>
        <w:adjustRightInd w:val="0"/>
        <w:spacing w:after="0" w:line="56" w:lineRule="exact"/>
        <w:rPr>
          <w:rFonts w:ascii="Times New Roman" w:hAnsi="Times New Roman"/>
          <w:sz w:val="24"/>
          <w:szCs w:val="24"/>
        </w:rPr>
      </w:pPr>
    </w:p>
    <w:p w:rsidR="0068555C" w:rsidRPr="00F56C58" w:rsidRDefault="0068555C" w:rsidP="0068555C">
      <w:pPr>
        <w:pStyle w:val="DefaultParagraphFont"/>
        <w:widowControl w:val="0"/>
        <w:overflowPunct w:val="0"/>
        <w:autoSpaceDE w:val="0"/>
        <w:autoSpaceDN w:val="0"/>
        <w:adjustRightInd w:val="0"/>
        <w:spacing w:after="0" w:line="473" w:lineRule="auto"/>
        <w:ind w:firstLine="720"/>
        <w:rPr>
          <w:rFonts w:cs="Calibri"/>
        </w:rPr>
      </w:pPr>
      <w:r>
        <w:rPr>
          <w:rFonts w:cs="Calibri"/>
        </w:rPr>
        <w:t xml:space="preserve">This graph is effective because it shows the top industry in Philadelphia based on the average annual wage and the number of employees in that industry. The number of employees is important because the largest industry will need the most employees. The average annual wage is important because usually an industry will increase its annual wage to attract the top talent. The sizes of the circles are important because it shows each industry’s size compared to the total employees in Philadelphia. As you can see from the graph, the service providing industry is </w:t>
      </w:r>
      <w:r>
        <w:rPr>
          <w:rFonts w:cs="Calibri"/>
        </w:rPr>
        <w:lastRenderedPageBreak/>
        <w:t>the largest and is still growing. However, we would suggest that investors invest in the education and health service industry because it grew in both the average annual wage and the number of employees, even during the recession in 2008.</w:t>
      </w:r>
    </w:p>
    <w:p w:rsidR="00722D60" w:rsidRDefault="00722D60">
      <w:pPr>
        <w:pStyle w:val="DefaultParagraphFont"/>
        <w:widowControl w:val="0"/>
        <w:autoSpaceDE w:val="0"/>
        <w:autoSpaceDN w:val="0"/>
        <w:adjustRightInd w:val="0"/>
        <w:spacing w:after="0" w:line="1" w:lineRule="exact"/>
        <w:rPr>
          <w:rFonts w:ascii="Times New Roman" w:hAnsi="Times New Roman"/>
          <w:sz w:val="24"/>
          <w:szCs w:val="24"/>
        </w:rPr>
      </w:pPr>
    </w:p>
    <w:sectPr w:rsidR="00722D60">
      <w:type w:val="continuous"/>
      <w:pgSz w:w="14400" w:h="10800" w:orient="landscape"/>
      <w:pgMar w:top="264" w:right="1920" w:bottom="210" w:left="2160" w:header="720" w:footer="720" w:gutter="0"/>
      <w:cols w:space="720" w:equalWidth="0">
        <w:col w:w="10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46DCB37E"/>
    <w:lvl w:ilvl="0" w:tplc="59C8A244">
      <w:start w:val="1"/>
      <w:numFmt w:val="bullet"/>
      <w:lvlText w:val=""/>
      <w:lvlJc w:val="left"/>
      <w:pPr>
        <w:tabs>
          <w:tab w:val="num" w:pos="720"/>
        </w:tabs>
        <w:ind w:left="720" w:hanging="360"/>
      </w:pPr>
      <w:rPr>
        <w:sz w:val="32"/>
        <w:szCs w:val="32"/>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55C"/>
    <w:rsid w:val="00037F93"/>
    <w:rsid w:val="0068555C"/>
    <w:rsid w:val="00722D60"/>
    <w:rsid w:val="00D4480B"/>
    <w:rsid w:val="00F5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docId w15:val="{2C5D31FE-E837-41FA-8AE2-B18B62C3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Bardo</dc:creator>
  <cp:keywords/>
  <dc:description/>
  <cp:lastModifiedBy>Brittany Bardo</cp:lastModifiedBy>
  <cp:revision>3</cp:revision>
  <dcterms:created xsi:type="dcterms:W3CDTF">2015-05-13T18:31:00Z</dcterms:created>
  <dcterms:modified xsi:type="dcterms:W3CDTF">2015-05-13T18:32:00Z</dcterms:modified>
</cp:coreProperties>
</file>