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DAB" w:rsidRDefault="00772DAB" w:rsidP="00772DAB">
      <w:pPr>
        <w:spacing w:line="480" w:lineRule="auto"/>
      </w:pPr>
      <w:r>
        <w:t>Brian Locklear</w:t>
      </w:r>
    </w:p>
    <w:p w:rsidR="00772DAB" w:rsidRDefault="00772DAB" w:rsidP="00772DAB">
      <w:pPr>
        <w:spacing w:line="480" w:lineRule="auto"/>
      </w:pPr>
      <w:r>
        <w:t>MIS2501</w:t>
      </w:r>
    </w:p>
    <w:p w:rsidR="00772DAB" w:rsidRDefault="00772DAB" w:rsidP="00772DAB">
      <w:pPr>
        <w:spacing w:line="480" w:lineRule="auto"/>
      </w:pPr>
      <w:r>
        <w:t>Mart Doyle</w:t>
      </w:r>
    </w:p>
    <w:p w:rsidR="00772DAB" w:rsidRDefault="00772DAB" w:rsidP="00772DAB">
      <w:pPr>
        <w:spacing w:line="480" w:lineRule="auto"/>
      </w:pPr>
      <w:r>
        <w:t>1/31/12</w:t>
      </w:r>
    </w:p>
    <w:p w:rsidR="00772DAB" w:rsidRDefault="00772DAB" w:rsidP="00772DAB">
      <w:pPr>
        <w:spacing w:line="480" w:lineRule="auto"/>
        <w:jc w:val="center"/>
      </w:pPr>
      <w:r>
        <w:t>Flash research 1: Data Centers and Networking</w:t>
      </w:r>
    </w:p>
    <w:p w:rsidR="00312803" w:rsidRDefault="00772DAB" w:rsidP="00772DAB">
      <w:pPr>
        <w:spacing w:line="480" w:lineRule="auto"/>
      </w:pPr>
      <w:r>
        <w:tab/>
      </w:r>
      <w:r w:rsidR="005C2788">
        <w:t xml:space="preserve">Over the past </w:t>
      </w:r>
      <w:r w:rsidR="008204E2">
        <w:t>year our organization has experienced 10 outages to our ERP system</w:t>
      </w:r>
      <w:r w:rsidR="00C96311">
        <w:t>. The downtime cost</w:t>
      </w:r>
      <w:r w:rsidR="009A2EC9">
        <w:t>s</w:t>
      </w:r>
      <w:r w:rsidR="00C96311">
        <w:t xml:space="preserve"> were $14,800 per</w:t>
      </w:r>
      <w:r w:rsidR="00AA5D20">
        <w:t xml:space="preserve"> minute</w:t>
      </w:r>
      <w:r w:rsidR="00635BAB">
        <w:t>,</w:t>
      </w:r>
      <w:r w:rsidR="00AA5D20">
        <w:t xml:space="preserve"> which is unacceptable. </w:t>
      </w:r>
      <w:r w:rsidR="00C96311">
        <w:t>By switching our current technology from</w:t>
      </w:r>
      <w:r w:rsidR="00312803">
        <w:t xml:space="preserve"> “Tier </w:t>
      </w:r>
      <w:r w:rsidR="00AA5D20">
        <w:t>I” to Tier III</w:t>
      </w:r>
      <w:r w:rsidR="00312803">
        <w:t xml:space="preserve">” capability, we have the ability to make  $24,114,528 within the next few </w:t>
      </w:r>
      <w:proofErr w:type="spellStart"/>
      <w:r w:rsidR="00312803">
        <w:t>years</w:t>
      </w:r>
      <w:proofErr w:type="spellEnd"/>
      <w:r w:rsidR="00312803">
        <w:t>.</w:t>
      </w:r>
      <w:r w:rsidR="009B2DAD">
        <w:t xml:space="preserve"> By switching, we will also reduce the amount of time employees are sitting around doing nothing. </w:t>
      </w:r>
    </w:p>
    <w:p w:rsidR="00BB7AF5" w:rsidRDefault="00312803" w:rsidP="00772DAB">
      <w:pPr>
        <w:spacing w:line="480" w:lineRule="auto"/>
      </w:pPr>
      <w:r>
        <w:tab/>
      </w:r>
      <w:r w:rsidR="005C2788">
        <w:t>Since our company is only Tier 1 its capabilities are limited.  If we were to upgrade to Tier 3 capabilities we would have redundant power sources available so that if one were to shut down, we would still be able to continue operations.</w:t>
      </w:r>
      <w:r w:rsidR="00BB7AF5">
        <w:t xml:space="preserve"> Also individual components can be shut down without a</w:t>
      </w:r>
      <w:r w:rsidR="00635BAB">
        <w:t>ffecting the whole system. In comparison if we continued to use Tier 1</w:t>
      </w:r>
      <w:r w:rsidR="009B2DAD">
        <w:t xml:space="preserve"> we could risk having more down time because of the less reliable service. </w:t>
      </w:r>
      <w:r w:rsidR="00B90512">
        <w:t xml:space="preserve">Tier 3 </w:t>
      </w:r>
      <w:r w:rsidR="00635BAB">
        <w:t xml:space="preserve">also gives our servers </w:t>
      </w:r>
      <w:r w:rsidR="00B90512">
        <w:t>.31% more available than Tier 1</w:t>
      </w:r>
      <w:r w:rsidR="009B2DAD">
        <w:t>,</w:t>
      </w:r>
      <w:r w:rsidR="00B90512">
        <w:t xml:space="preserve"> which means about 1500 less downtime minutes.</w:t>
      </w:r>
    </w:p>
    <w:p w:rsidR="00511664" w:rsidRDefault="00BB7AF5" w:rsidP="00772DAB">
      <w:pPr>
        <w:spacing w:line="480" w:lineRule="auto"/>
      </w:pPr>
      <w:r>
        <w:tab/>
        <w:t>S</w:t>
      </w:r>
      <w:r w:rsidR="007E421B">
        <w:t xml:space="preserve">o in order to make this happen it is going to cost the company </w:t>
      </w:r>
      <w:r>
        <w:t>$35,000,000</w:t>
      </w:r>
      <w:r w:rsidR="00C23A89">
        <w:t xml:space="preserve"> to build a new datacenter</w:t>
      </w:r>
      <w:r>
        <w:t xml:space="preserve">. </w:t>
      </w:r>
      <w:r w:rsidR="00B90512">
        <w:t>The operation will take a year to go through so you will not see results until yea</w:t>
      </w:r>
      <w:r w:rsidR="003A3780">
        <w:t xml:space="preserve">r 2, but after that </w:t>
      </w:r>
      <w:r w:rsidR="007E421B">
        <w:t>our</w:t>
      </w:r>
      <w:r w:rsidR="00B90512">
        <w:t xml:space="preserve"> profits will be $24,114,528 </w:t>
      </w:r>
      <w:r w:rsidR="003A3780">
        <w:t xml:space="preserve">(over the next 3 years) </w:t>
      </w:r>
      <w:r w:rsidR="00B90512">
        <w:t xml:space="preserve">more than they would have been without building a new data center. </w:t>
      </w:r>
      <w:r w:rsidR="00511664">
        <w:t>In the end this will have a large impact on our income statements and will also keep us competitive with other companies since our technology will be up to date.</w:t>
      </w:r>
    </w:p>
    <w:p w:rsidR="00C55E2B" w:rsidRDefault="00C55E2B" w:rsidP="00C55E2B">
      <w:pPr>
        <w:spacing w:line="480" w:lineRule="auto"/>
        <w:ind w:left="720" w:hanging="720"/>
      </w:pPr>
      <w:r>
        <w:t>Doyle, Martin. Data Center site Infrastructure Tier Standard: Topology, Uptime Institute Professional Services, 2010</w:t>
      </w:r>
    </w:p>
    <w:p w:rsidR="00C55E2B" w:rsidRDefault="00C55E2B" w:rsidP="00C55E2B">
      <w:pPr>
        <w:spacing w:line="480" w:lineRule="auto"/>
        <w:ind w:left="720" w:hanging="720"/>
      </w:pPr>
      <w:proofErr w:type="spellStart"/>
      <w:r>
        <w:t>Techrpublic</w:t>
      </w:r>
      <w:proofErr w:type="spellEnd"/>
      <w:r>
        <w:t>, techrepublic.com Data Center Site Infrastructure Tier Standard Topology: October 2009</w:t>
      </w:r>
    </w:p>
    <w:p w:rsidR="00772DAB" w:rsidRDefault="00772DAB" w:rsidP="00C55E2B">
      <w:pPr>
        <w:spacing w:line="480" w:lineRule="auto"/>
      </w:pPr>
    </w:p>
    <w:sectPr w:rsidR="00772DAB" w:rsidSect="00772DA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72DAB"/>
    <w:rsid w:val="00120493"/>
    <w:rsid w:val="002B4937"/>
    <w:rsid w:val="00312803"/>
    <w:rsid w:val="003A3780"/>
    <w:rsid w:val="00511664"/>
    <w:rsid w:val="005C2788"/>
    <w:rsid w:val="00635BAB"/>
    <w:rsid w:val="00772DAB"/>
    <w:rsid w:val="007E421B"/>
    <w:rsid w:val="008204E2"/>
    <w:rsid w:val="009A2EC9"/>
    <w:rsid w:val="009B2DAD"/>
    <w:rsid w:val="00AA5D20"/>
    <w:rsid w:val="00B90512"/>
    <w:rsid w:val="00BB7AF5"/>
    <w:rsid w:val="00C23A89"/>
    <w:rsid w:val="00C55E2B"/>
    <w:rsid w:val="00C96311"/>
    <w:rsid w:val="00DF7626"/>
  </w:rsids>
  <m:mathPr>
    <m:mathFont m:val="Arial Unicode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47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212</Words>
  <Characters>1210</Characters>
  <Application>Microsoft Macintosh Word</Application>
  <DocSecurity>0</DocSecurity>
  <Lines>10</Lines>
  <Paragraphs>2</Paragraphs>
  <ScaleCrop>false</ScaleCrop>
  <Company>Temple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Locklear</dc:creator>
  <cp:keywords/>
  <cp:lastModifiedBy>Brian Locklear</cp:lastModifiedBy>
  <cp:revision>5</cp:revision>
  <dcterms:created xsi:type="dcterms:W3CDTF">2012-01-31T12:14:00Z</dcterms:created>
  <dcterms:modified xsi:type="dcterms:W3CDTF">2012-02-23T12:40:00Z</dcterms:modified>
</cp:coreProperties>
</file>