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82E27E" w14:textId="77777777" w:rsidR="00FC0EB6" w:rsidRDefault="00FC0EB6">
      <w:pPr>
        <w:widowControl w:val="0"/>
      </w:pPr>
    </w:p>
    <w:tbl>
      <w:tblPr>
        <w:tblStyle w:val="a"/>
        <w:tblW w:w="11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7395"/>
      </w:tblGrid>
      <w:tr w:rsidR="00FC0EB6" w14:paraId="7E44B5FC" w14:textId="77777777">
        <w:trPr>
          <w:trHeight w:val="12360"/>
        </w:trPr>
        <w:tc>
          <w:tcPr>
            <w:tcW w:w="415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37F41B" w14:textId="7068C101" w:rsidR="000B14F2" w:rsidRDefault="000B14F2">
            <w:pPr>
              <w:pStyle w:val="Title"/>
              <w:keepNext w:val="0"/>
              <w:keepLines w:val="0"/>
              <w:widowControl w:val="0"/>
              <w:ind w:left="30"/>
              <w:contextualSpacing w:val="0"/>
              <w:jc w:val="both"/>
              <w:rPr>
                <w:color w:val="9E1B34"/>
                <w:sz w:val="36"/>
                <w:szCs w:val="36"/>
                <w:highlight w:val="white"/>
              </w:rPr>
            </w:pPr>
            <w:bookmarkStart w:id="0" w:name="_qtvdfa7jid2n" w:colFirst="0" w:colLast="0"/>
            <w:bookmarkEnd w:id="0"/>
          </w:p>
          <w:p w14:paraId="0C9CA53A" w14:textId="77777777" w:rsidR="00FC0EB6" w:rsidRDefault="00885C52" w:rsidP="000B14F2">
            <w:pPr>
              <w:pStyle w:val="Title"/>
              <w:keepNext w:val="0"/>
              <w:keepLines w:val="0"/>
              <w:widowControl w:val="0"/>
              <w:contextualSpacing w:val="0"/>
              <w:jc w:val="both"/>
            </w:pPr>
            <w:r>
              <w:rPr>
                <w:color w:val="9E1B34"/>
                <w:sz w:val="36"/>
                <w:szCs w:val="36"/>
                <w:highlight w:val="white"/>
              </w:rPr>
              <w:t>BRIAN WALLACE</w:t>
            </w:r>
          </w:p>
          <w:p w14:paraId="707B4762" w14:textId="77777777" w:rsidR="00FC0EB6" w:rsidRDefault="00FC0EB6">
            <w:pPr>
              <w:widowControl w:val="0"/>
              <w:spacing w:line="240" w:lineRule="auto"/>
              <w:ind w:left="30"/>
            </w:pPr>
          </w:p>
          <w:p w14:paraId="067AF0E3" w14:textId="77777777" w:rsidR="00FC0EB6" w:rsidRDefault="00885C52">
            <w:pPr>
              <w:widowControl w:val="0"/>
              <w:ind w:left="30"/>
            </w:pPr>
            <w:r>
              <w:t>Wallace.BrianCharles@gmail.com</w:t>
            </w:r>
          </w:p>
          <w:p w14:paraId="0008F6D6" w14:textId="77777777" w:rsidR="00204614" w:rsidRDefault="00204614" w:rsidP="00204614">
            <w:pPr>
              <w:widowControl w:val="0"/>
            </w:pPr>
            <w:bookmarkStart w:id="1" w:name="_GoBack"/>
            <w:bookmarkEnd w:id="1"/>
          </w:p>
          <w:p w14:paraId="723F5E01" w14:textId="2ED7E08A" w:rsidR="00204614" w:rsidRDefault="00204614" w:rsidP="00204614">
            <w:pPr>
              <w:widowControl w:val="0"/>
              <w:ind w:left="30"/>
            </w:pPr>
          </w:p>
          <w:p w14:paraId="5351E280" w14:textId="77777777" w:rsidR="00FC0EB6" w:rsidRDefault="004807CA">
            <w:pPr>
              <w:widowControl w:val="0"/>
              <w:ind w:left="30"/>
            </w:pPr>
            <w:hyperlink r:id="rId6">
              <w:r w:rsidR="00885C52">
                <w:rPr>
                  <w:color w:val="9E1B34"/>
                </w:rPr>
                <w:t>LinkedIn Professional Profile</w:t>
              </w:r>
            </w:hyperlink>
          </w:p>
          <w:p w14:paraId="076B1D19" w14:textId="77777777" w:rsidR="00FC0EB6" w:rsidRDefault="004807CA">
            <w:pPr>
              <w:widowControl w:val="0"/>
              <w:ind w:left="30"/>
            </w:pPr>
            <w:hyperlink r:id="rId7">
              <w:r w:rsidR="00885C52">
                <w:rPr>
                  <w:color w:val="9E1B34"/>
                </w:rPr>
                <w:t>Temple Student Profile</w:t>
              </w:r>
            </w:hyperlink>
          </w:p>
          <w:p w14:paraId="3347FE55" w14:textId="77777777" w:rsidR="00FC0EB6" w:rsidRDefault="00FC0EB6">
            <w:pPr>
              <w:widowControl w:val="0"/>
              <w:ind w:left="570"/>
            </w:pPr>
          </w:p>
          <w:p w14:paraId="6BF4C9D5" w14:textId="77777777" w:rsidR="00FC0EB6" w:rsidRDefault="00FC0EB6">
            <w:pPr>
              <w:widowControl w:val="0"/>
            </w:pPr>
          </w:p>
          <w:p w14:paraId="28EFF11C" w14:textId="77777777" w:rsidR="00FC0EB6" w:rsidRDefault="00885C52">
            <w:pPr>
              <w:pStyle w:val="Title"/>
              <w:keepNext w:val="0"/>
              <w:keepLines w:val="0"/>
              <w:widowControl w:val="0"/>
              <w:ind w:left="30"/>
              <w:contextualSpacing w:val="0"/>
            </w:pPr>
            <w:bookmarkStart w:id="2" w:name="_4uqthy1wp7ku" w:colFirst="0" w:colLast="0"/>
            <w:bookmarkEnd w:id="2"/>
            <w:r>
              <w:rPr>
                <w:color w:val="9E1B34"/>
                <w:sz w:val="36"/>
                <w:szCs w:val="36"/>
                <w:highlight w:val="white"/>
              </w:rPr>
              <w:t>HIGHLIGHTS</w:t>
            </w:r>
          </w:p>
          <w:p w14:paraId="1801750C" w14:textId="77777777" w:rsidR="00FC0EB6" w:rsidRDefault="00FC0EB6">
            <w:pPr>
              <w:spacing w:line="240" w:lineRule="auto"/>
            </w:pPr>
          </w:p>
          <w:p w14:paraId="0AF417D7" w14:textId="77777777" w:rsidR="00FC0EB6" w:rsidRDefault="00FC0EB6">
            <w:pPr>
              <w:spacing w:line="240" w:lineRule="auto"/>
              <w:ind w:left="1920"/>
            </w:pPr>
          </w:p>
          <w:p w14:paraId="51435BB6" w14:textId="77777777" w:rsidR="00FC0EB6" w:rsidRDefault="00885C52" w:rsidP="000B14F2">
            <w:pPr>
              <w:spacing w:line="240" w:lineRule="auto"/>
              <w:ind w:left="180"/>
            </w:pPr>
            <w:r>
              <w:t xml:space="preserve">2+ years of experience in application development with </w:t>
            </w:r>
            <w:proofErr w:type="spellStart"/>
            <w:r>
              <w:t>HealthJump</w:t>
            </w:r>
            <w:proofErr w:type="spellEnd"/>
            <w:r>
              <w:t xml:space="preserve"> in EHR systems and Health IT applications testing and deployment</w:t>
            </w:r>
          </w:p>
          <w:p w14:paraId="20222F55" w14:textId="77777777" w:rsidR="00FC0EB6" w:rsidRDefault="00FC0EB6" w:rsidP="000B14F2">
            <w:pPr>
              <w:spacing w:line="240" w:lineRule="auto"/>
              <w:ind w:left="180"/>
            </w:pPr>
          </w:p>
          <w:p w14:paraId="5A7E9E07" w14:textId="77777777" w:rsidR="00FC0EB6" w:rsidRDefault="00FC0EB6" w:rsidP="000B14F2">
            <w:pPr>
              <w:spacing w:line="240" w:lineRule="auto"/>
              <w:ind w:left="180"/>
              <w:jc w:val="both"/>
            </w:pPr>
          </w:p>
          <w:p w14:paraId="46815DB1" w14:textId="77777777" w:rsidR="00FC0EB6" w:rsidRDefault="00885C52" w:rsidP="000B14F2">
            <w:pPr>
              <w:spacing w:line="240" w:lineRule="auto"/>
              <w:ind w:left="180"/>
            </w:pPr>
            <w:r>
              <w:t>Served honorably 5+ years in the United States Army with direct responsibility for data analytics and interpretation</w:t>
            </w:r>
          </w:p>
          <w:p w14:paraId="6BF41F66" w14:textId="77777777" w:rsidR="00FC0EB6" w:rsidRDefault="00FC0EB6" w:rsidP="000B14F2">
            <w:pPr>
              <w:spacing w:line="240" w:lineRule="auto"/>
              <w:ind w:left="180"/>
              <w:jc w:val="both"/>
            </w:pPr>
          </w:p>
          <w:p w14:paraId="0F656C91" w14:textId="77777777" w:rsidR="00FC0EB6" w:rsidRDefault="00FC0EB6" w:rsidP="000B14F2">
            <w:pPr>
              <w:spacing w:line="240" w:lineRule="auto"/>
              <w:ind w:left="180"/>
              <w:jc w:val="both"/>
            </w:pPr>
          </w:p>
          <w:p w14:paraId="4102A85A" w14:textId="77777777" w:rsidR="00FC0EB6" w:rsidRDefault="00FC0EB6" w:rsidP="000B14F2">
            <w:pPr>
              <w:spacing w:line="240" w:lineRule="auto"/>
              <w:ind w:left="180"/>
              <w:jc w:val="both"/>
            </w:pPr>
          </w:p>
          <w:p w14:paraId="1E016EF2" w14:textId="77777777" w:rsidR="00FC0EB6" w:rsidRDefault="00885C52" w:rsidP="000B14F2">
            <w:pPr>
              <w:spacing w:line="240" w:lineRule="auto"/>
              <w:ind w:left="180"/>
            </w:pPr>
            <w:r>
              <w:t xml:space="preserve">2+ years of experience consulting with clients and supporting </w:t>
            </w:r>
            <w:proofErr w:type="spellStart"/>
            <w:r>
              <w:t>NextGen</w:t>
            </w:r>
            <w:proofErr w:type="spellEnd"/>
            <w:r>
              <w:t xml:space="preserve"> EMR EHR application </w:t>
            </w:r>
          </w:p>
          <w:p w14:paraId="380A031F" w14:textId="77777777" w:rsidR="00FC0EB6" w:rsidRDefault="00FC0EB6" w:rsidP="000B14F2">
            <w:pPr>
              <w:spacing w:line="240" w:lineRule="auto"/>
              <w:ind w:left="180"/>
            </w:pPr>
          </w:p>
          <w:p w14:paraId="7326817E" w14:textId="77777777" w:rsidR="00FC0EB6" w:rsidRDefault="00FC0EB6" w:rsidP="000B14F2">
            <w:pPr>
              <w:spacing w:line="240" w:lineRule="auto"/>
              <w:ind w:left="180"/>
              <w:jc w:val="both"/>
            </w:pPr>
          </w:p>
          <w:p w14:paraId="2742B8AF" w14:textId="77777777" w:rsidR="00FC0EB6" w:rsidRDefault="00FC0EB6" w:rsidP="000B14F2">
            <w:pPr>
              <w:spacing w:line="240" w:lineRule="auto"/>
              <w:ind w:left="180"/>
            </w:pPr>
          </w:p>
          <w:p w14:paraId="45B3D96E" w14:textId="77777777" w:rsidR="00FC0EB6" w:rsidRDefault="00885C52" w:rsidP="000B14F2">
            <w:pPr>
              <w:spacing w:line="240" w:lineRule="auto"/>
              <w:ind w:left="180"/>
            </w:pPr>
            <w:r>
              <w:t xml:space="preserve">2+ years of experience in leveraging development resources through AWS </w:t>
            </w:r>
          </w:p>
          <w:p w14:paraId="2ACDCA9A" w14:textId="77777777" w:rsidR="00204614" w:rsidRDefault="00204614" w:rsidP="000B14F2">
            <w:pPr>
              <w:spacing w:line="240" w:lineRule="auto"/>
              <w:ind w:left="180"/>
            </w:pPr>
          </w:p>
          <w:p w14:paraId="5F72DCEE" w14:textId="77777777" w:rsidR="00DC6629" w:rsidRDefault="00DC6629" w:rsidP="000B14F2">
            <w:pPr>
              <w:spacing w:line="240" w:lineRule="auto"/>
              <w:ind w:left="180"/>
            </w:pPr>
          </w:p>
          <w:p w14:paraId="33E23FD3" w14:textId="77777777" w:rsidR="00204614" w:rsidRDefault="00204614" w:rsidP="000B14F2">
            <w:pPr>
              <w:spacing w:line="240" w:lineRule="auto"/>
              <w:ind w:left="180"/>
            </w:pPr>
          </w:p>
          <w:p w14:paraId="09B75F3E" w14:textId="011E840A" w:rsidR="00204614" w:rsidRDefault="00DC6629" w:rsidP="000B14F2">
            <w:pPr>
              <w:spacing w:line="240" w:lineRule="auto"/>
              <w:ind w:left="180"/>
            </w:pPr>
            <w:r>
              <w:t>Passion for business intelligence and analytics, big data, modeling and interpretation</w:t>
            </w:r>
          </w:p>
          <w:p w14:paraId="0ABC2F21" w14:textId="77777777" w:rsidR="00DC6629" w:rsidRDefault="00DC6629" w:rsidP="000B14F2">
            <w:pPr>
              <w:spacing w:line="240" w:lineRule="auto"/>
              <w:ind w:left="180"/>
            </w:pPr>
          </w:p>
          <w:p w14:paraId="54927F82" w14:textId="77777777" w:rsidR="00DC6629" w:rsidRDefault="00DC6629" w:rsidP="000B14F2">
            <w:pPr>
              <w:spacing w:line="240" w:lineRule="auto"/>
              <w:ind w:left="180"/>
            </w:pPr>
          </w:p>
          <w:p w14:paraId="13329165" w14:textId="77777777" w:rsidR="00DC6629" w:rsidRDefault="00DC6629" w:rsidP="000B14F2">
            <w:pPr>
              <w:spacing w:line="240" w:lineRule="auto"/>
              <w:ind w:left="180"/>
            </w:pPr>
          </w:p>
          <w:p w14:paraId="16008A23" w14:textId="77777777" w:rsidR="00DC6629" w:rsidRDefault="00DC6629" w:rsidP="000B14F2">
            <w:pPr>
              <w:spacing w:line="240" w:lineRule="auto"/>
              <w:ind w:left="180"/>
            </w:pPr>
          </w:p>
          <w:p w14:paraId="7DC13BA8" w14:textId="77777777" w:rsidR="00DC6629" w:rsidRDefault="00DC6629" w:rsidP="000B14F2">
            <w:pPr>
              <w:spacing w:line="240" w:lineRule="auto"/>
              <w:ind w:left="180"/>
            </w:pPr>
          </w:p>
          <w:p w14:paraId="791AA107" w14:textId="77777777" w:rsidR="00DC6629" w:rsidRDefault="00DC6629" w:rsidP="000B14F2">
            <w:pPr>
              <w:spacing w:line="240" w:lineRule="auto"/>
              <w:ind w:left="180"/>
            </w:pPr>
          </w:p>
          <w:p w14:paraId="0DA07345" w14:textId="77777777" w:rsidR="00DC6629" w:rsidRDefault="00DC6629" w:rsidP="000B14F2">
            <w:pPr>
              <w:spacing w:line="240" w:lineRule="auto"/>
              <w:ind w:left="180"/>
            </w:pPr>
          </w:p>
          <w:p w14:paraId="1FA93238" w14:textId="77777777" w:rsidR="00FC0EB6" w:rsidRDefault="00FC0EB6">
            <w:pPr>
              <w:spacing w:line="240" w:lineRule="auto"/>
              <w:ind w:left="1740"/>
            </w:pPr>
          </w:p>
          <w:p w14:paraId="38F85F58" w14:textId="77777777" w:rsidR="00FC0EB6" w:rsidRDefault="00FC0EB6">
            <w:pPr>
              <w:spacing w:line="240" w:lineRule="auto"/>
              <w:ind w:left="1740"/>
            </w:pPr>
          </w:p>
          <w:p w14:paraId="2B6E7402" w14:textId="77777777" w:rsidR="00FC0EB6" w:rsidRDefault="00FC0EB6">
            <w:pPr>
              <w:spacing w:line="240" w:lineRule="auto"/>
            </w:pPr>
          </w:p>
          <w:p w14:paraId="47653DAE" w14:textId="77777777" w:rsidR="00FC0EB6" w:rsidRDefault="00FC0EB6">
            <w:pPr>
              <w:spacing w:line="240" w:lineRule="auto"/>
            </w:pPr>
          </w:p>
          <w:p w14:paraId="11FC0498" w14:textId="77777777" w:rsidR="00FC0EB6" w:rsidRDefault="00FC0EB6">
            <w:pPr>
              <w:spacing w:line="240" w:lineRule="auto"/>
            </w:pPr>
          </w:p>
          <w:p w14:paraId="0C490088" w14:textId="77777777" w:rsidR="00FC0EB6" w:rsidRDefault="00FC0EB6">
            <w:pPr>
              <w:spacing w:line="240" w:lineRule="auto"/>
            </w:pPr>
          </w:p>
          <w:p w14:paraId="67A6158E" w14:textId="77777777" w:rsidR="00FC0EB6" w:rsidRDefault="00FC0EB6">
            <w:pPr>
              <w:widowControl w:val="0"/>
            </w:pPr>
          </w:p>
        </w:tc>
        <w:tc>
          <w:tcPr>
            <w:tcW w:w="739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95D29B" w14:textId="77777777" w:rsidR="000B14F2" w:rsidRDefault="000B14F2">
            <w:pPr>
              <w:widowControl w:val="0"/>
              <w:spacing w:line="240" w:lineRule="auto"/>
              <w:jc w:val="both"/>
            </w:pPr>
          </w:p>
          <w:p w14:paraId="33BD8556" w14:textId="77777777" w:rsidR="000B14F2" w:rsidRDefault="000B14F2">
            <w:pPr>
              <w:widowControl w:val="0"/>
              <w:spacing w:line="240" w:lineRule="auto"/>
              <w:jc w:val="both"/>
            </w:pPr>
          </w:p>
          <w:p w14:paraId="08B105D8" w14:textId="77777777" w:rsidR="000B14F2" w:rsidRDefault="000B14F2">
            <w:pPr>
              <w:widowControl w:val="0"/>
              <w:spacing w:line="240" w:lineRule="auto"/>
              <w:jc w:val="both"/>
            </w:pPr>
          </w:p>
          <w:p w14:paraId="0A39DB88" w14:textId="77777777" w:rsidR="00FC0EB6" w:rsidRDefault="00885C52">
            <w:pPr>
              <w:widowControl w:val="0"/>
              <w:spacing w:line="240" w:lineRule="auto"/>
              <w:jc w:val="both"/>
            </w:pPr>
            <w:r>
              <w:t xml:space="preserve">Graduate of Temple University with a degree in MIS from the Fox School of Business. Experienced professional and ARMY veteran seeking a challenging &lt;systems analyst, database developer analytics&gt; position applying exceptional problem solving, decision making, and collaboration skills with a creative and technology driven organization. </w:t>
            </w:r>
          </w:p>
          <w:p w14:paraId="68A79C63" w14:textId="77777777" w:rsidR="00FC0EB6" w:rsidRDefault="00FC0EB6">
            <w:pPr>
              <w:widowControl w:val="0"/>
            </w:pPr>
          </w:p>
          <w:p w14:paraId="012773B6" w14:textId="77777777" w:rsidR="00FC0EB6" w:rsidRDefault="00885C52">
            <w:pPr>
              <w:widowControl w:val="0"/>
            </w:pPr>
            <w:r>
              <w:rPr>
                <w:b/>
                <w:color w:val="9E1B34"/>
                <w:sz w:val="22"/>
                <w:szCs w:val="22"/>
              </w:rPr>
              <w:t>EDUCATION</w:t>
            </w:r>
          </w:p>
          <w:p w14:paraId="618EB640" w14:textId="77777777" w:rsidR="00FC0EB6" w:rsidRDefault="00885C52">
            <w:pPr>
              <w:widowControl w:val="0"/>
            </w:pPr>
            <w:r>
              <w:rPr>
                <w:b/>
              </w:rPr>
              <w:t xml:space="preserve">TEMPLE UNIVERSITY, Fox School of Business                                 </w:t>
            </w:r>
            <w:r>
              <w:t>Philadelphia, PA</w:t>
            </w:r>
          </w:p>
          <w:p w14:paraId="3AF2AABD" w14:textId="77777777" w:rsidR="00FC0EB6" w:rsidRDefault="00885C52">
            <w:pPr>
              <w:widowControl w:val="0"/>
            </w:pPr>
            <w:r>
              <w:rPr>
                <w:i/>
              </w:rPr>
              <w:t xml:space="preserve">Bachelor of Science in Management of Information Systems </w:t>
            </w:r>
            <w:r>
              <w:t xml:space="preserve">                    </w:t>
            </w:r>
            <w:r>
              <w:rPr>
                <w:i/>
              </w:rPr>
              <w:t>Class of 2017</w:t>
            </w:r>
          </w:p>
          <w:p w14:paraId="0A8CF2C6" w14:textId="77777777" w:rsidR="00FC0EB6" w:rsidRDefault="00FC0EB6">
            <w:pPr>
              <w:widowControl w:val="0"/>
            </w:pPr>
          </w:p>
          <w:p w14:paraId="5C4A4ECD" w14:textId="77777777" w:rsidR="00FC0EB6" w:rsidRDefault="00885C52">
            <w:pPr>
              <w:widowControl w:val="0"/>
            </w:pPr>
            <w:r>
              <w:rPr>
                <w:b/>
                <w:color w:val="9E1B34"/>
                <w:sz w:val="22"/>
                <w:szCs w:val="22"/>
              </w:rPr>
              <w:t>EXPERIENCE</w:t>
            </w:r>
          </w:p>
          <w:p w14:paraId="29BDE325" w14:textId="77777777" w:rsidR="00FC0EB6" w:rsidRDefault="00885C52">
            <w:pPr>
              <w:widowControl w:val="0"/>
            </w:pPr>
            <w:r>
              <w:rPr>
                <w:b/>
              </w:rPr>
              <w:t xml:space="preserve">HEALTHJUMP                                                                                         </w:t>
            </w:r>
            <w:r>
              <w:t>Philadelphia, PA</w:t>
            </w:r>
          </w:p>
          <w:p w14:paraId="74BFBFA8" w14:textId="77777777" w:rsidR="00FC0EB6" w:rsidRDefault="00885C52" w:rsidP="000B14F2">
            <w:pPr>
              <w:widowControl w:val="0"/>
            </w:pPr>
            <w:r>
              <w:rPr>
                <w:i/>
              </w:rPr>
              <w:t>EHR Platform Intern Developer</w:t>
            </w:r>
            <w:r>
              <w:t xml:space="preserve">                                                    </w:t>
            </w:r>
            <w:r>
              <w:rPr>
                <w:i/>
              </w:rPr>
              <w:t>January 2015 - Present</w:t>
            </w:r>
            <w:r>
              <w:br/>
              <w:t>• Develop, test, deploy, and manage against 30+ different EHR systems</w:t>
            </w:r>
            <w:r>
              <w:br/>
              <w:t xml:space="preserve">• Develop, implement, and maintain suite of 30+ Provider </w:t>
            </w:r>
            <w:r>
              <w:rPr>
                <w:i/>
              </w:rPr>
              <w:t>Quality Measures and Reports</w:t>
            </w:r>
            <w:r>
              <w:br/>
              <w:t xml:space="preserve">• Develop, implement, and maintain suite of 30+ Provider </w:t>
            </w:r>
            <w:r>
              <w:rPr>
                <w:i/>
              </w:rPr>
              <w:t>Population Health Measures</w:t>
            </w:r>
            <w:r>
              <w:br/>
              <w:t xml:space="preserve">• AWS Amazon Web Services, SQL, MySQL, </w:t>
            </w:r>
            <w:proofErr w:type="spellStart"/>
            <w:r>
              <w:t>Postgresql</w:t>
            </w:r>
            <w:proofErr w:type="spellEnd"/>
            <w:r>
              <w:t>, SSRS/SSIS</w:t>
            </w:r>
          </w:p>
          <w:p w14:paraId="7B28793A" w14:textId="77777777" w:rsidR="00FC0EB6" w:rsidRDefault="00885C52" w:rsidP="000B14F2">
            <w:pPr>
              <w:widowControl w:val="0"/>
            </w:pPr>
            <w:r>
              <w:t>• HIPAA Certified Database Process and Management</w:t>
            </w:r>
            <w:r>
              <w:br/>
              <w:t>• Develop secure web and mobile applications for use by patients and doctors</w:t>
            </w:r>
            <w:r>
              <w:br/>
              <w:t xml:space="preserve">• Consult with clients and provide </w:t>
            </w:r>
            <w:proofErr w:type="spellStart"/>
            <w:r>
              <w:t>NextGen</w:t>
            </w:r>
            <w:proofErr w:type="spellEnd"/>
            <w:r>
              <w:t xml:space="preserve"> Support</w:t>
            </w:r>
            <w:r>
              <w:br/>
              <w:t xml:space="preserve">• </w:t>
            </w:r>
            <w:proofErr w:type="spellStart"/>
            <w:r>
              <w:t>NextGen</w:t>
            </w:r>
            <w:proofErr w:type="spellEnd"/>
            <w:r>
              <w:t xml:space="preserve"> EHR Development, Customization, QA and Testing </w:t>
            </w:r>
          </w:p>
          <w:p w14:paraId="5ABFA72C" w14:textId="77777777" w:rsidR="00FC0EB6" w:rsidRDefault="00FC0EB6">
            <w:pPr>
              <w:widowControl w:val="0"/>
            </w:pPr>
          </w:p>
          <w:p w14:paraId="057D1BA1" w14:textId="77777777" w:rsidR="00FC0EB6" w:rsidRDefault="00885C52">
            <w:pPr>
              <w:widowControl w:val="0"/>
            </w:pPr>
            <w:r>
              <w:rPr>
                <w:b/>
              </w:rPr>
              <w:t xml:space="preserve">NETAPP SOLIDFIRE                                                                                     </w:t>
            </w:r>
            <w:r>
              <w:t>Boulder, CO</w:t>
            </w:r>
          </w:p>
          <w:p w14:paraId="2B999E65" w14:textId="77777777" w:rsidR="00FC0EB6" w:rsidRDefault="000B14F2">
            <w:pPr>
              <w:widowControl w:val="0"/>
            </w:pPr>
            <w:r>
              <w:rPr>
                <w:i/>
              </w:rPr>
              <w:t>Data Analyst Intern</w:t>
            </w:r>
            <w:r w:rsidR="00885C52">
              <w:rPr>
                <w:i/>
              </w:rPr>
              <w:t xml:space="preserve">                  </w:t>
            </w:r>
            <w:r w:rsidR="00885C52">
              <w:t xml:space="preserve">                                                      </w:t>
            </w:r>
            <w:r w:rsidR="00885C52">
              <w:rPr>
                <w:i/>
              </w:rPr>
              <w:t>Summer 2016 Full-time</w:t>
            </w:r>
          </w:p>
          <w:p w14:paraId="3F5E574B" w14:textId="77777777" w:rsidR="00FC0EB6" w:rsidRDefault="00885C52">
            <w:pPr>
              <w:widowControl w:val="0"/>
            </w:pPr>
            <w:r>
              <w:t xml:space="preserve">• Learn and understand a broad range of NetApp </w:t>
            </w:r>
            <w:proofErr w:type="spellStart"/>
            <w:r>
              <w:t>SolidFire’s</w:t>
            </w:r>
            <w:proofErr w:type="spellEnd"/>
            <w:r>
              <w:t xml:space="preserve"> data resources</w:t>
            </w:r>
          </w:p>
          <w:p w14:paraId="2147A07B" w14:textId="77777777" w:rsidR="00FC0EB6" w:rsidRDefault="00885C52">
            <w:pPr>
              <w:widowControl w:val="0"/>
            </w:pPr>
            <w:r>
              <w:t>• Collaborate with Sales, Marketing and Data Engineers to develop solutions leveraging highest standards of analytical rigor and data integrity</w:t>
            </w:r>
            <w:r>
              <w:br/>
              <w:t xml:space="preserve">• Build channel metrics/KPIs to optimize marketing spend </w:t>
            </w:r>
            <w:r>
              <w:br/>
              <w:t>• Forecast eligible seller/vendor population and track adoption by variables deemed to impact advertiser retention and success</w:t>
            </w:r>
            <w:r>
              <w:br/>
              <w:t>• Propose testing strategies to further optimize marketing programs across all channels</w:t>
            </w:r>
          </w:p>
          <w:p w14:paraId="53E4460E" w14:textId="77777777" w:rsidR="00FC0EB6" w:rsidRDefault="00FC0EB6">
            <w:pPr>
              <w:widowControl w:val="0"/>
            </w:pPr>
          </w:p>
          <w:p w14:paraId="776069D7" w14:textId="77777777" w:rsidR="00FC0EB6" w:rsidRDefault="00885C52">
            <w:pPr>
              <w:widowControl w:val="0"/>
            </w:pPr>
            <w:r>
              <w:rPr>
                <w:b/>
              </w:rPr>
              <w:t xml:space="preserve">G.H. BASS &amp; COMPANY                                                                      </w:t>
            </w:r>
            <w:r>
              <w:t>Philadelphia, PA</w:t>
            </w:r>
          </w:p>
          <w:p w14:paraId="48C94661" w14:textId="77777777" w:rsidR="00FC0EB6" w:rsidRDefault="00885C52">
            <w:pPr>
              <w:widowControl w:val="0"/>
            </w:pPr>
            <w:r>
              <w:rPr>
                <w:i/>
              </w:rPr>
              <w:t>Inventory &amp; Logistics Systems Administrator</w:t>
            </w:r>
            <w:r>
              <w:t xml:space="preserve">                          </w:t>
            </w:r>
            <w:r>
              <w:rPr>
                <w:i/>
              </w:rPr>
              <w:t>March 2011 - August 2012</w:t>
            </w:r>
            <w:r>
              <w:br/>
              <w:t>• Develop and implement inventory and logistics systems for new retail store locations using predictive and adaptive database analytics</w:t>
            </w:r>
            <w:r>
              <w:br/>
              <w:t>• Identify opportunities to restructure existing systems and reduce operational expenses to achieve targeted profitability and enable sales teams</w:t>
            </w:r>
            <w:r>
              <w:br/>
              <w:t>• Interpret customer data and leverage decision management tools for retail design</w:t>
            </w:r>
          </w:p>
          <w:p w14:paraId="7E9B703A" w14:textId="77777777" w:rsidR="00FC0EB6" w:rsidRDefault="00FC0EB6">
            <w:pPr>
              <w:widowControl w:val="0"/>
              <w:jc w:val="both"/>
            </w:pPr>
          </w:p>
          <w:p w14:paraId="2C2D51FD" w14:textId="77777777" w:rsidR="00FC0EB6" w:rsidRDefault="00FC0EB6">
            <w:pPr>
              <w:widowControl w:val="0"/>
            </w:pPr>
          </w:p>
          <w:p w14:paraId="61AF268F" w14:textId="77777777" w:rsidR="00FC0EB6" w:rsidRDefault="00885C52">
            <w:pPr>
              <w:widowControl w:val="0"/>
            </w:pPr>
            <w:r>
              <w:rPr>
                <w:b/>
                <w:color w:val="9E1B34"/>
                <w:sz w:val="22"/>
                <w:szCs w:val="22"/>
              </w:rPr>
              <w:t>LANGUAGES / ENVIRONMENTS</w:t>
            </w:r>
          </w:p>
          <w:p w14:paraId="17671903" w14:textId="77777777" w:rsidR="00FC0EB6" w:rsidRDefault="00885C52">
            <w:pPr>
              <w:widowControl w:val="0"/>
            </w:pPr>
            <w:r>
              <w:t xml:space="preserve">Java, HTML, ASP, Oracle11i, SQL plus, SQL, PL/SQL, Microsoft Project, Visio, Rational, Visible Analyst, Visual Studio.NET, </w:t>
            </w:r>
          </w:p>
          <w:p w14:paraId="6937527E" w14:textId="77777777" w:rsidR="00FC0EB6" w:rsidRDefault="00FC0EB6">
            <w:pPr>
              <w:widowControl w:val="0"/>
            </w:pPr>
          </w:p>
          <w:p w14:paraId="0A6493C7" w14:textId="77777777" w:rsidR="00FC0EB6" w:rsidRDefault="00FC0EB6">
            <w:pPr>
              <w:widowControl w:val="0"/>
            </w:pPr>
          </w:p>
          <w:p w14:paraId="4F85F144" w14:textId="77777777" w:rsidR="00FC0EB6" w:rsidRDefault="00885C52">
            <w:pPr>
              <w:widowControl w:val="0"/>
            </w:pPr>
            <w:r>
              <w:rPr>
                <w:b/>
                <w:color w:val="9E1B34"/>
                <w:sz w:val="22"/>
                <w:szCs w:val="22"/>
              </w:rPr>
              <w:t xml:space="preserve">TECHNICAL INTERESTS </w:t>
            </w:r>
          </w:p>
          <w:p w14:paraId="60858B7A" w14:textId="77777777" w:rsidR="00FC0EB6" w:rsidRDefault="00885C52">
            <w:pPr>
              <w:widowControl w:val="0"/>
            </w:pPr>
            <w:r>
              <w:t xml:space="preserve">Software Development/Engineering; Business/Artificial Intelligence; Systems Analysis; Business Process Optimization; Compliance and Security; Big Data Analytics;  </w:t>
            </w:r>
          </w:p>
        </w:tc>
      </w:tr>
    </w:tbl>
    <w:p w14:paraId="2D068F9E" w14:textId="77777777" w:rsidR="00FC0EB6" w:rsidRDefault="00FC0EB6">
      <w:pPr>
        <w:widowControl w:val="0"/>
      </w:pPr>
    </w:p>
    <w:sectPr w:rsidR="00FC0EB6">
      <w:headerReference w:type="default" r:id="rId8"/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6DCA" w14:textId="77777777" w:rsidR="004807CA" w:rsidRDefault="004807CA">
      <w:pPr>
        <w:spacing w:line="240" w:lineRule="auto"/>
      </w:pPr>
      <w:r>
        <w:separator/>
      </w:r>
    </w:p>
  </w:endnote>
  <w:endnote w:type="continuationSeparator" w:id="0">
    <w:p w14:paraId="736CD734" w14:textId="77777777" w:rsidR="004807CA" w:rsidRDefault="00480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7DC0" w14:textId="77777777" w:rsidR="004807CA" w:rsidRDefault="004807CA">
      <w:pPr>
        <w:spacing w:line="240" w:lineRule="auto"/>
      </w:pPr>
      <w:r>
        <w:separator/>
      </w:r>
    </w:p>
  </w:footnote>
  <w:footnote w:type="continuationSeparator" w:id="0">
    <w:p w14:paraId="40F50CA6" w14:textId="77777777" w:rsidR="004807CA" w:rsidRDefault="00480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B613" w14:textId="77777777" w:rsidR="00FC0EB6" w:rsidRDefault="00885C52">
    <w:r>
      <w:t xml:space="preserve">  </w:t>
    </w:r>
  </w:p>
  <w:p w14:paraId="00579EEB" w14:textId="5E9B3DF1" w:rsidR="00FC0EB6" w:rsidRDefault="00204614">
    <w:pPr>
      <w:ind w:left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6E463AFF" wp14:editId="1724F648">
          <wp:simplePos x="0" y="0"/>
          <wp:positionH relativeFrom="margin">
            <wp:posOffset>5649595</wp:posOffset>
          </wp:positionH>
          <wp:positionV relativeFrom="paragraph">
            <wp:posOffset>82550</wp:posOffset>
          </wp:positionV>
          <wp:extent cx="1524000" cy="391160"/>
          <wp:effectExtent l="0" t="0" r="0" b="0"/>
          <wp:wrapSquare wrapText="bothSides" distT="114300" distB="114300" distL="114300" distR="114300"/>
          <wp:docPr id="9" name="image21.png" descr="FOX_MIS-web6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FOX_MIS-web6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14F2">
      <w:rPr>
        <w:noProof/>
      </w:rPr>
      <w:drawing>
        <wp:anchor distT="114300" distB="114300" distL="114300" distR="114300" simplePos="0" relativeHeight="251659264" behindDoc="0" locked="0" layoutInCell="0" hidden="0" allowOverlap="1" wp14:anchorId="47C49441" wp14:editId="44AE70CA">
          <wp:simplePos x="0" y="0"/>
          <wp:positionH relativeFrom="margin">
            <wp:posOffset>48260</wp:posOffset>
          </wp:positionH>
          <wp:positionV relativeFrom="paragraph">
            <wp:posOffset>80010</wp:posOffset>
          </wp:positionV>
          <wp:extent cx="1520825" cy="390525"/>
          <wp:effectExtent l="0" t="0" r="0" b="0"/>
          <wp:wrapSquare wrapText="bothSides" distT="114300" distB="114300" distL="114300" distR="114300"/>
          <wp:docPr id="4" name="image14.png" descr="templ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temple-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85C52">
      <w:t xml:space="preserve">          </w:t>
    </w:r>
  </w:p>
  <w:p w14:paraId="3C7850B3" w14:textId="0B733A96" w:rsidR="00FC0EB6" w:rsidRDefault="00FC0EB6"/>
  <w:p w14:paraId="6EBCA6C3" w14:textId="77777777" w:rsidR="00FC0EB6" w:rsidRDefault="00FC0E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EB6"/>
    <w:rsid w:val="000B14F2"/>
    <w:rsid w:val="00204614"/>
    <w:rsid w:val="004807CA"/>
    <w:rsid w:val="00885C52"/>
    <w:rsid w:val="00DC6629"/>
    <w:rsid w:val="00E1657C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666666"/>
        <w:sz w:val="18"/>
        <w:szCs w:val="1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contextualSpacing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b/>
      <w:color w:val="00000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b/>
      <w:color w:val="A61C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1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F2"/>
  </w:style>
  <w:style w:type="paragraph" w:styleId="Footer">
    <w:name w:val="footer"/>
    <w:basedOn w:val="Normal"/>
    <w:link w:val="FooterChar"/>
    <w:uiPriority w:val="99"/>
    <w:unhideWhenUsed/>
    <w:rsid w:val="000B1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F2"/>
  </w:style>
  <w:style w:type="character" w:styleId="Hyperlink">
    <w:name w:val="Hyperlink"/>
    <w:basedOn w:val="DefaultParagraphFont"/>
    <w:uiPriority w:val="99"/>
    <w:unhideWhenUsed/>
    <w:rsid w:val="00204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mmunity.mis.temple.edu/brianwall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pub/brian-wallace/92/17/8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Charles Wallace</cp:lastModifiedBy>
  <cp:revision>2</cp:revision>
  <dcterms:created xsi:type="dcterms:W3CDTF">2017-04-09T20:14:00Z</dcterms:created>
  <dcterms:modified xsi:type="dcterms:W3CDTF">2017-04-09T20:14:00Z</dcterms:modified>
</cp:coreProperties>
</file>