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B7" w:rsidRPr="004E38CD" w:rsidRDefault="00627982" w:rsidP="00627982">
      <w:pPr>
        <w:pBdr>
          <w:bottom w:val="single" w:sz="18" w:space="1" w:color="auto"/>
        </w:pBdr>
        <w:rPr>
          <w:i/>
          <w:iCs/>
        </w:rPr>
      </w:pPr>
      <w:bookmarkStart w:id="0" w:name="_GoBack"/>
      <w:bookmarkEnd w:id="0"/>
      <w:r w:rsidRPr="004E38CD">
        <w:tab/>
      </w:r>
      <w:r w:rsidRPr="004E38CD">
        <w:tab/>
      </w:r>
      <w:r w:rsidRPr="004E38CD">
        <w:tab/>
      </w:r>
      <w:r w:rsidRPr="004E38CD">
        <w:tab/>
      </w:r>
      <w:r w:rsidRPr="004E38CD">
        <w:tab/>
      </w:r>
      <w:r w:rsidRPr="004E38CD">
        <w:tab/>
      </w:r>
      <w:r w:rsidRPr="004E38CD">
        <w:tab/>
      </w:r>
      <w:r w:rsidRPr="004E38CD">
        <w:rPr>
          <w:i/>
          <w:iCs/>
        </w:rPr>
        <w:tab/>
      </w:r>
      <w:r w:rsidRPr="004E38CD">
        <w:rPr>
          <w:i/>
          <w:iCs/>
        </w:rPr>
        <w:tab/>
      </w:r>
      <w:r w:rsidRPr="004E38CD">
        <w:rPr>
          <w:i/>
          <w:iCs/>
        </w:rPr>
        <w:tab/>
      </w:r>
      <w:r w:rsidR="00316DB7" w:rsidRPr="004E38CD">
        <w:rPr>
          <w:i/>
          <w:iCs/>
        </w:rPr>
        <w:tab/>
      </w:r>
    </w:p>
    <w:p w:rsidR="00627982" w:rsidRPr="004E38CD" w:rsidRDefault="00BD3F5F" w:rsidP="00627982">
      <w:pPr>
        <w:pBdr>
          <w:bottom w:val="single" w:sz="18" w:space="1" w:color="auto"/>
        </w:pBdr>
        <w:rPr>
          <w:i/>
          <w:iCs/>
        </w:rPr>
      </w:pPr>
      <w:r w:rsidRPr="004E38CD">
        <w:rPr>
          <w:b/>
          <w:sz w:val="30"/>
        </w:rPr>
        <w:t>Daniel P. Rosa</w:t>
      </w:r>
      <w:r w:rsidR="00316DB7" w:rsidRPr="004E38CD">
        <w:tab/>
      </w:r>
      <w:r w:rsidR="00316DB7" w:rsidRPr="004E38CD">
        <w:tab/>
      </w:r>
      <w:r w:rsidR="00316DB7" w:rsidRPr="004E38CD">
        <w:rPr>
          <w:i/>
          <w:iCs/>
        </w:rPr>
        <w:tab/>
      </w:r>
      <w:r w:rsidR="00316DB7" w:rsidRPr="004E38CD">
        <w:rPr>
          <w:i/>
          <w:iCs/>
        </w:rPr>
        <w:tab/>
      </w:r>
      <w:r w:rsidR="00316DB7" w:rsidRPr="004E38CD">
        <w:rPr>
          <w:i/>
          <w:iCs/>
        </w:rPr>
        <w:tab/>
      </w:r>
      <w:r w:rsidR="00316DB7" w:rsidRPr="004E38CD">
        <w:rPr>
          <w:i/>
          <w:iCs/>
        </w:rPr>
        <w:tab/>
      </w:r>
      <w:r w:rsidR="00316DB7" w:rsidRPr="004E38CD">
        <w:rPr>
          <w:i/>
          <w:iCs/>
        </w:rPr>
        <w:tab/>
      </w:r>
      <w:r w:rsidRPr="004E38CD">
        <w:rPr>
          <w:i/>
          <w:iCs/>
        </w:rPr>
        <w:t xml:space="preserve">               Daniel.rosa</w:t>
      </w:r>
      <w:r w:rsidR="00627982" w:rsidRPr="004E38CD">
        <w:rPr>
          <w:rStyle w:val="Hyperlink"/>
          <w:i/>
          <w:iCs/>
          <w:color w:val="auto"/>
          <w:sz w:val="22"/>
          <w:u w:val="none"/>
        </w:rPr>
        <w:t>@temple.edu</w:t>
      </w:r>
    </w:p>
    <w:p w:rsidR="00627982" w:rsidRPr="004E38CD" w:rsidRDefault="00BD3F5F" w:rsidP="00627982">
      <w:pPr>
        <w:pStyle w:val="Heading3"/>
        <w:rPr>
          <w:rFonts w:ascii="Times New Roman" w:hAnsi="Times New Roman"/>
        </w:rPr>
      </w:pPr>
      <w:r w:rsidRPr="004E38CD">
        <w:rPr>
          <w:rFonts w:ascii="Times New Roman" w:hAnsi="Times New Roman"/>
        </w:rPr>
        <w:t>237 Shady Lane | Huntingdon Valley | PA | 19006</w:t>
      </w:r>
      <w:r w:rsidR="00316DB7" w:rsidRPr="004E38CD">
        <w:rPr>
          <w:rFonts w:ascii="Times New Roman" w:hAnsi="Times New Roman"/>
        </w:rPr>
        <w:t xml:space="preserve"> | </w:t>
      </w:r>
      <w:r w:rsidRPr="004E38CD">
        <w:rPr>
          <w:rFonts w:ascii="Times New Roman" w:hAnsi="Times New Roman"/>
        </w:rPr>
        <w:t>215.520.6280</w:t>
      </w:r>
    </w:p>
    <w:p w:rsidR="00627982" w:rsidRPr="004E38CD" w:rsidRDefault="00627982" w:rsidP="00627982"/>
    <w:p w:rsidR="00627982" w:rsidRPr="004E38CD" w:rsidRDefault="00627982" w:rsidP="00BD3F5F">
      <w:pPr>
        <w:rPr>
          <w:i/>
          <w:sz w:val="16"/>
          <w:szCs w:val="16"/>
        </w:rPr>
      </w:pPr>
    </w:p>
    <w:p w:rsidR="00627982" w:rsidRPr="004E38CD" w:rsidRDefault="00627982" w:rsidP="00627982">
      <w:pPr>
        <w:rPr>
          <w:b/>
          <w:sz w:val="22"/>
        </w:rPr>
      </w:pPr>
    </w:p>
    <w:p w:rsidR="00627982" w:rsidRPr="004E38CD" w:rsidRDefault="00627982" w:rsidP="00627982">
      <w:pPr>
        <w:rPr>
          <w:b/>
          <w:sz w:val="22"/>
        </w:rPr>
      </w:pPr>
    </w:p>
    <w:p w:rsidR="00627982" w:rsidRPr="004E38CD" w:rsidRDefault="00627982" w:rsidP="00627982">
      <w:pPr>
        <w:tabs>
          <w:tab w:val="left" w:pos="1800"/>
        </w:tabs>
        <w:rPr>
          <w:sz w:val="22"/>
          <w:szCs w:val="24"/>
        </w:rPr>
      </w:pPr>
      <w:r w:rsidRPr="004E38CD">
        <w:rPr>
          <w:sz w:val="24"/>
        </w:rPr>
        <w:t>EDUCATION:</w:t>
      </w:r>
      <w:r w:rsidRPr="004E38CD">
        <w:rPr>
          <w:sz w:val="24"/>
        </w:rPr>
        <w:tab/>
      </w:r>
      <w:r w:rsidRPr="004E38CD">
        <w:rPr>
          <w:sz w:val="22"/>
        </w:rPr>
        <w:t>TEMPLE UNIVERSITY, Fox School of Business, Philadelphia, PA</w:t>
      </w:r>
    </w:p>
    <w:p w:rsidR="00627982" w:rsidRPr="004E38CD" w:rsidRDefault="00627982" w:rsidP="00627982">
      <w:pPr>
        <w:tabs>
          <w:tab w:val="left" w:pos="1800"/>
        </w:tabs>
        <w:rPr>
          <w:b/>
          <w:i/>
          <w:sz w:val="22"/>
        </w:rPr>
      </w:pPr>
      <w:r w:rsidRPr="004E38CD">
        <w:rPr>
          <w:sz w:val="22"/>
        </w:rPr>
        <w:tab/>
      </w:r>
      <w:r w:rsidRPr="004E38CD">
        <w:rPr>
          <w:b/>
          <w:i/>
          <w:sz w:val="22"/>
        </w:rPr>
        <w:t>Bachelor of Business Administr</w:t>
      </w:r>
      <w:r w:rsidR="004D163B" w:rsidRPr="004E38CD">
        <w:rPr>
          <w:b/>
          <w:i/>
          <w:sz w:val="22"/>
        </w:rPr>
        <w:t xml:space="preserve">ation, Graduation: </w:t>
      </w:r>
      <w:r w:rsidR="001F46FD" w:rsidRPr="004E38CD">
        <w:rPr>
          <w:b/>
          <w:i/>
          <w:sz w:val="22"/>
        </w:rPr>
        <w:t>May</w:t>
      </w:r>
      <w:r w:rsidR="004D163B" w:rsidRPr="004E38CD">
        <w:rPr>
          <w:b/>
          <w:i/>
          <w:sz w:val="22"/>
        </w:rPr>
        <w:t xml:space="preserve"> 20</w:t>
      </w:r>
      <w:r w:rsidR="00BD3F5F" w:rsidRPr="004E38CD">
        <w:rPr>
          <w:b/>
          <w:i/>
          <w:sz w:val="22"/>
        </w:rPr>
        <w:t>15</w:t>
      </w:r>
    </w:p>
    <w:p w:rsidR="00316DB7" w:rsidRPr="004E38CD" w:rsidRDefault="00BD3F5F" w:rsidP="00627982">
      <w:pPr>
        <w:tabs>
          <w:tab w:val="left" w:pos="1800"/>
        </w:tabs>
        <w:rPr>
          <w:b/>
          <w:i/>
          <w:sz w:val="22"/>
        </w:rPr>
      </w:pPr>
      <w:r w:rsidRPr="004E38CD">
        <w:rPr>
          <w:b/>
          <w:i/>
          <w:sz w:val="22"/>
        </w:rPr>
        <w:tab/>
        <w:t>Major:   Accounting- Total Credits: 150</w:t>
      </w:r>
      <w:r w:rsidR="00627982" w:rsidRPr="004E38CD">
        <w:rPr>
          <w:b/>
          <w:i/>
          <w:sz w:val="22"/>
        </w:rPr>
        <w:t xml:space="preserve"> </w:t>
      </w:r>
    </w:p>
    <w:p w:rsidR="00627982" w:rsidRPr="004E38CD" w:rsidRDefault="00627982" w:rsidP="00BD3F5F">
      <w:pPr>
        <w:tabs>
          <w:tab w:val="left" w:pos="1800"/>
        </w:tabs>
        <w:rPr>
          <w:sz w:val="22"/>
        </w:rPr>
      </w:pPr>
      <w:r w:rsidRPr="004E38CD">
        <w:rPr>
          <w:smallCaps/>
          <w:sz w:val="22"/>
        </w:rPr>
        <w:tab/>
      </w:r>
      <w:r w:rsidR="00BD3F5F" w:rsidRPr="004E38CD">
        <w:rPr>
          <w:sz w:val="22"/>
        </w:rPr>
        <w:t>GPA: 3.21</w:t>
      </w:r>
    </w:p>
    <w:p w:rsidR="00627982" w:rsidRPr="004E38CD" w:rsidRDefault="00627982" w:rsidP="00627982">
      <w:pPr>
        <w:tabs>
          <w:tab w:val="left" w:pos="1800"/>
        </w:tabs>
        <w:rPr>
          <w:iCs/>
          <w:sz w:val="22"/>
        </w:rPr>
      </w:pPr>
      <w:r w:rsidRPr="004E38CD">
        <w:rPr>
          <w:sz w:val="22"/>
        </w:rPr>
        <w:tab/>
      </w:r>
      <w:r w:rsidRPr="004E38CD">
        <w:rPr>
          <w:iCs/>
          <w:sz w:val="22"/>
        </w:rPr>
        <w:t>Selected Courses:</w:t>
      </w:r>
    </w:p>
    <w:p w:rsidR="00627982" w:rsidRPr="004E38CD" w:rsidRDefault="00BD3F5F" w:rsidP="00627982">
      <w:pPr>
        <w:tabs>
          <w:tab w:val="left" w:pos="1800"/>
        </w:tabs>
        <w:rPr>
          <w:sz w:val="22"/>
        </w:rPr>
      </w:pPr>
      <w:r w:rsidRPr="004E38CD">
        <w:rPr>
          <w:sz w:val="22"/>
        </w:rPr>
        <w:tab/>
      </w:r>
      <w:r w:rsidRPr="004E38CD">
        <w:rPr>
          <w:sz w:val="22"/>
        </w:rPr>
        <w:tab/>
        <w:t>Intermediate Accounting 1</w:t>
      </w:r>
      <w:r w:rsidRPr="004E38CD">
        <w:rPr>
          <w:sz w:val="22"/>
        </w:rPr>
        <w:tab/>
      </w:r>
      <w:r w:rsidRPr="004E38CD">
        <w:rPr>
          <w:sz w:val="22"/>
        </w:rPr>
        <w:tab/>
      </w:r>
      <w:r w:rsidRPr="004E38CD">
        <w:rPr>
          <w:sz w:val="22"/>
        </w:rPr>
        <w:tab/>
        <w:t>Operations Management</w:t>
      </w:r>
    </w:p>
    <w:p w:rsidR="00627982" w:rsidRPr="004E38CD" w:rsidRDefault="00BD3F5F" w:rsidP="00627982">
      <w:pPr>
        <w:tabs>
          <w:tab w:val="left" w:pos="1800"/>
        </w:tabs>
        <w:rPr>
          <w:sz w:val="22"/>
        </w:rPr>
      </w:pPr>
      <w:r w:rsidRPr="004E38CD">
        <w:rPr>
          <w:sz w:val="22"/>
        </w:rPr>
        <w:tab/>
      </w:r>
      <w:r w:rsidRPr="004E38CD">
        <w:rPr>
          <w:sz w:val="22"/>
        </w:rPr>
        <w:tab/>
        <w:t>Accounting Information System</w:t>
      </w:r>
      <w:r w:rsidR="00627982" w:rsidRPr="004E38CD">
        <w:rPr>
          <w:sz w:val="22"/>
        </w:rPr>
        <w:tab/>
      </w:r>
      <w:r w:rsidR="00627982" w:rsidRPr="004E38CD">
        <w:rPr>
          <w:sz w:val="22"/>
        </w:rPr>
        <w:tab/>
      </w:r>
      <w:r w:rsidR="00627982" w:rsidRPr="004E38CD">
        <w:rPr>
          <w:sz w:val="22"/>
        </w:rPr>
        <w:tab/>
      </w:r>
      <w:r w:rsidRPr="004E38CD">
        <w:rPr>
          <w:sz w:val="22"/>
        </w:rPr>
        <w:t>Business Law</w:t>
      </w:r>
    </w:p>
    <w:p w:rsidR="00627982" w:rsidRPr="004E38CD" w:rsidRDefault="00BD3F5F" w:rsidP="00627982">
      <w:pPr>
        <w:tabs>
          <w:tab w:val="left" w:pos="1800"/>
        </w:tabs>
        <w:rPr>
          <w:sz w:val="22"/>
        </w:rPr>
      </w:pPr>
      <w:r w:rsidRPr="004E38CD">
        <w:rPr>
          <w:sz w:val="22"/>
        </w:rPr>
        <w:tab/>
      </w:r>
      <w:r w:rsidRPr="004E38CD">
        <w:rPr>
          <w:sz w:val="22"/>
        </w:rPr>
        <w:tab/>
        <w:t>Management Information System</w:t>
      </w:r>
      <w:r w:rsidRPr="004E38CD">
        <w:rPr>
          <w:sz w:val="22"/>
        </w:rPr>
        <w:tab/>
      </w:r>
      <w:r w:rsidRPr="004E38CD">
        <w:rPr>
          <w:sz w:val="22"/>
        </w:rPr>
        <w:tab/>
        <w:t>Professional Strategies</w:t>
      </w:r>
    </w:p>
    <w:p w:rsidR="00627982" w:rsidRPr="004E38CD" w:rsidRDefault="00627982" w:rsidP="00627982">
      <w:pPr>
        <w:tabs>
          <w:tab w:val="left" w:pos="1800"/>
        </w:tabs>
        <w:rPr>
          <w:b/>
          <w:bCs/>
          <w:sz w:val="22"/>
        </w:rPr>
      </w:pPr>
      <w:r w:rsidRPr="004E38CD">
        <w:rPr>
          <w:sz w:val="22"/>
        </w:rPr>
        <w:tab/>
      </w:r>
      <w:r w:rsidRPr="004E38CD">
        <w:rPr>
          <w:sz w:val="22"/>
        </w:rPr>
        <w:tab/>
      </w:r>
      <w:r w:rsidRPr="004E38CD">
        <w:rPr>
          <w:sz w:val="22"/>
        </w:rPr>
        <w:tab/>
      </w:r>
    </w:p>
    <w:p w:rsidR="00627982" w:rsidRPr="004E38CD" w:rsidRDefault="00627982" w:rsidP="00627982">
      <w:pPr>
        <w:pStyle w:val="Heading1"/>
        <w:rPr>
          <w:sz w:val="24"/>
        </w:rPr>
      </w:pPr>
    </w:p>
    <w:p w:rsidR="00627982" w:rsidRPr="004E38CD" w:rsidRDefault="00627982" w:rsidP="00BD3F5F">
      <w:pPr>
        <w:pStyle w:val="Heading1"/>
        <w:rPr>
          <w:b w:val="0"/>
          <w:bCs/>
          <w:sz w:val="24"/>
        </w:rPr>
      </w:pPr>
    </w:p>
    <w:p w:rsidR="00627982" w:rsidRPr="004E38CD" w:rsidRDefault="00627982" w:rsidP="00627982">
      <w:pPr>
        <w:tabs>
          <w:tab w:val="left" w:pos="1800"/>
        </w:tabs>
        <w:rPr>
          <w:b/>
          <w:sz w:val="22"/>
        </w:rPr>
      </w:pPr>
    </w:p>
    <w:p w:rsidR="00627982" w:rsidRPr="004E38CD" w:rsidRDefault="00627982" w:rsidP="00627982">
      <w:pPr>
        <w:rPr>
          <w:b/>
          <w:sz w:val="22"/>
        </w:rPr>
      </w:pPr>
    </w:p>
    <w:p w:rsidR="00627982" w:rsidRPr="004E38CD" w:rsidRDefault="00627982" w:rsidP="004E38CD">
      <w:pPr>
        <w:tabs>
          <w:tab w:val="left" w:pos="1800"/>
          <w:tab w:val="left" w:pos="6570"/>
        </w:tabs>
        <w:jc w:val="both"/>
        <w:rPr>
          <w:sz w:val="22"/>
        </w:rPr>
      </w:pPr>
      <w:r w:rsidRPr="004E38CD">
        <w:rPr>
          <w:sz w:val="24"/>
        </w:rPr>
        <w:t>EXPERIENCE:</w:t>
      </w:r>
      <w:r w:rsidRPr="004E38CD">
        <w:rPr>
          <w:b/>
          <w:sz w:val="22"/>
        </w:rPr>
        <w:tab/>
      </w:r>
      <w:r w:rsidR="00BD3F5F" w:rsidRPr="004E38CD">
        <w:rPr>
          <w:bCs/>
          <w:sz w:val="22"/>
        </w:rPr>
        <w:t>FREE LIBRARY OF PHILADELPHIA</w:t>
      </w:r>
      <w:r w:rsidRPr="004E38CD">
        <w:rPr>
          <w:sz w:val="22"/>
        </w:rPr>
        <w:t>, Philadelphia, PA</w:t>
      </w:r>
      <w:r w:rsidR="00BD3F5F" w:rsidRPr="004E38CD">
        <w:rPr>
          <w:sz w:val="22"/>
        </w:rPr>
        <w:t xml:space="preserve"> </w:t>
      </w:r>
      <w:r w:rsidR="007F21C2" w:rsidRPr="004E38CD">
        <w:rPr>
          <w:sz w:val="22"/>
        </w:rPr>
        <w:t xml:space="preserve">  </w:t>
      </w:r>
      <w:r w:rsidR="00BD3F5F" w:rsidRPr="004E38CD">
        <w:rPr>
          <w:sz w:val="22"/>
        </w:rPr>
        <w:t>September</w:t>
      </w:r>
      <w:r w:rsidR="007F21C2" w:rsidRPr="004E38CD">
        <w:rPr>
          <w:sz w:val="22"/>
        </w:rPr>
        <w:t xml:space="preserve"> 2013</w:t>
      </w:r>
      <w:r w:rsidR="00BD3F5F" w:rsidRPr="004E38CD">
        <w:rPr>
          <w:sz w:val="22"/>
        </w:rPr>
        <w:t>- Present</w:t>
      </w:r>
    </w:p>
    <w:p w:rsidR="00627982" w:rsidRPr="004E38CD" w:rsidRDefault="00627982" w:rsidP="004E38CD">
      <w:pPr>
        <w:tabs>
          <w:tab w:val="left" w:pos="1800"/>
        </w:tabs>
        <w:jc w:val="both"/>
        <w:rPr>
          <w:b/>
          <w:sz w:val="22"/>
        </w:rPr>
      </w:pPr>
      <w:r w:rsidRPr="004E38CD">
        <w:rPr>
          <w:sz w:val="22"/>
        </w:rPr>
        <w:tab/>
      </w:r>
      <w:r w:rsidR="00BD3F5F" w:rsidRPr="004E38CD">
        <w:rPr>
          <w:b/>
          <w:bCs/>
          <w:sz w:val="22"/>
        </w:rPr>
        <w:t>Accounting Intern,</w:t>
      </w:r>
      <w:r w:rsidR="00BD3F5F" w:rsidRPr="004E38CD">
        <w:rPr>
          <w:b/>
          <w:sz w:val="22"/>
        </w:rPr>
        <w:t xml:space="preserve"> Finance Department</w:t>
      </w:r>
      <w:r w:rsidRPr="004E38CD">
        <w:rPr>
          <w:b/>
          <w:sz w:val="22"/>
        </w:rPr>
        <w:tab/>
      </w:r>
    </w:p>
    <w:p w:rsidR="00627982" w:rsidRPr="004E38CD" w:rsidRDefault="00BD3F5F" w:rsidP="004E38CD">
      <w:pPr>
        <w:numPr>
          <w:ilvl w:val="0"/>
          <w:numId w:val="3"/>
        </w:numPr>
        <w:tabs>
          <w:tab w:val="left" w:pos="1800"/>
        </w:tabs>
        <w:jc w:val="both"/>
        <w:rPr>
          <w:sz w:val="22"/>
        </w:rPr>
      </w:pPr>
      <w:r w:rsidRPr="004E38CD">
        <w:rPr>
          <w:sz w:val="22"/>
        </w:rPr>
        <w:t xml:space="preserve">Record transactions which include journal entry preparation, grants, cash </w:t>
      </w:r>
      <w:proofErr w:type="spellStart"/>
      <w:r w:rsidRPr="004E38CD">
        <w:rPr>
          <w:sz w:val="22"/>
        </w:rPr>
        <w:t>entires</w:t>
      </w:r>
      <w:proofErr w:type="spellEnd"/>
      <w:r w:rsidRPr="004E38CD">
        <w:rPr>
          <w:sz w:val="22"/>
        </w:rPr>
        <w:t>, and prepare month-end closing journal entries</w:t>
      </w:r>
      <w:r w:rsidR="00747160" w:rsidRPr="004E38CD">
        <w:rPr>
          <w:sz w:val="22"/>
        </w:rPr>
        <w:t>.</w:t>
      </w:r>
    </w:p>
    <w:p w:rsidR="00627982" w:rsidRPr="004E38CD" w:rsidRDefault="00BD3F5F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 xml:space="preserve">Capture bank fees and foreign and complex transactions </w:t>
      </w:r>
      <w:r w:rsidR="00747160" w:rsidRPr="004E38CD">
        <w:rPr>
          <w:sz w:val="22"/>
        </w:rPr>
        <w:t>for description purposes for the Senior Accountant.</w:t>
      </w:r>
    </w:p>
    <w:p w:rsidR="00627982" w:rsidRPr="004E38CD" w:rsidRDefault="00747160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>Perform multiple bank reconciliations and analysis of all fine and fee income from the library branches to correspond to accounting software reports and bank statements</w:t>
      </w:r>
      <w:r w:rsidR="00627982" w:rsidRPr="004E38CD">
        <w:rPr>
          <w:sz w:val="22"/>
        </w:rPr>
        <w:t>.</w:t>
      </w:r>
    </w:p>
    <w:p w:rsidR="00747160" w:rsidRPr="004E38CD" w:rsidRDefault="00747160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>Conduct bi-weekly Payroll process for 250 library employees.</w:t>
      </w:r>
    </w:p>
    <w:p w:rsidR="00747160" w:rsidRPr="004E38CD" w:rsidRDefault="00747160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 xml:space="preserve">Provide information to staff, explain accounting transactions, and resolve, accounting issues and discrepancies. </w:t>
      </w:r>
    </w:p>
    <w:p w:rsidR="00627982" w:rsidRPr="004E38CD" w:rsidRDefault="00627982" w:rsidP="004E38CD">
      <w:pPr>
        <w:tabs>
          <w:tab w:val="left" w:pos="1800"/>
          <w:tab w:val="left" w:pos="6570"/>
        </w:tabs>
        <w:ind w:left="2160"/>
        <w:jc w:val="both"/>
        <w:rPr>
          <w:sz w:val="22"/>
        </w:rPr>
      </w:pPr>
    </w:p>
    <w:p w:rsidR="00627982" w:rsidRPr="004E38CD" w:rsidRDefault="00747160" w:rsidP="004E38CD">
      <w:pPr>
        <w:tabs>
          <w:tab w:val="left" w:pos="1800"/>
          <w:tab w:val="left" w:pos="6570"/>
        </w:tabs>
        <w:ind w:left="1800"/>
        <w:jc w:val="both"/>
        <w:rPr>
          <w:sz w:val="22"/>
        </w:rPr>
      </w:pPr>
      <w:r w:rsidRPr="004E38CD">
        <w:rPr>
          <w:sz w:val="22"/>
        </w:rPr>
        <w:t>HAHNEMANN UNIVERSITY HOSPITAL, Philadelphia</w:t>
      </w:r>
      <w:r w:rsidR="007F21C2" w:rsidRPr="004E38CD">
        <w:rPr>
          <w:sz w:val="22"/>
        </w:rPr>
        <w:t>, PA      April 2013-Present</w:t>
      </w:r>
    </w:p>
    <w:p w:rsidR="00627982" w:rsidRPr="004E38CD" w:rsidRDefault="007F21C2" w:rsidP="004E38CD">
      <w:pPr>
        <w:pStyle w:val="Heading4"/>
        <w:jc w:val="both"/>
      </w:pPr>
      <w:r w:rsidRPr="004E38CD">
        <w:t>Orderly, Operating Room</w:t>
      </w:r>
    </w:p>
    <w:p w:rsidR="00627982" w:rsidRPr="004E38CD" w:rsidRDefault="007F21C2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>Sanitize the operating room after surgery and prepare the room for upcoming surgeries transporting equipment to meet specific needs</w:t>
      </w:r>
      <w:r w:rsidR="00627982" w:rsidRPr="004E38CD">
        <w:rPr>
          <w:sz w:val="22"/>
        </w:rPr>
        <w:t>.</w:t>
      </w:r>
    </w:p>
    <w:p w:rsidR="00627982" w:rsidRPr="004E38CD" w:rsidRDefault="007F21C2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>Work beside doctors and nurses while meeting their expectations in a timely fashion</w:t>
      </w:r>
      <w:r w:rsidR="00627982" w:rsidRPr="004E38CD">
        <w:rPr>
          <w:sz w:val="22"/>
        </w:rPr>
        <w:t>.</w:t>
      </w:r>
    </w:p>
    <w:p w:rsidR="007F21C2" w:rsidRPr="004E38CD" w:rsidRDefault="007F21C2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>Transport patients from recovery room to their hospital room or escort them to their car</w:t>
      </w:r>
      <w:r w:rsidR="00627982" w:rsidRPr="004E38CD">
        <w:rPr>
          <w:sz w:val="22"/>
        </w:rPr>
        <w:t>.</w:t>
      </w:r>
    </w:p>
    <w:p w:rsidR="00627982" w:rsidRPr="004E38CD" w:rsidRDefault="007F21C2" w:rsidP="004E38CD">
      <w:pPr>
        <w:numPr>
          <w:ilvl w:val="0"/>
          <w:numId w:val="1"/>
        </w:numPr>
        <w:tabs>
          <w:tab w:val="left" w:pos="1800"/>
        </w:tabs>
        <w:ind w:left="2160"/>
        <w:jc w:val="both"/>
        <w:rPr>
          <w:sz w:val="22"/>
        </w:rPr>
      </w:pPr>
      <w:r w:rsidRPr="004E38CD">
        <w:rPr>
          <w:sz w:val="22"/>
        </w:rPr>
        <w:t>Deliver specimens to the corresponding lab or blood bank for further analysis.</w:t>
      </w:r>
      <w:r w:rsidR="00627982" w:rsidRPr="004E38CD">
        <w:rPr>
          <w:sz w:val="22"/>
        </w:rPr>
        <w:t xml:space="preserve">  </w:t>
      </w:r>
    </w:p>
    <w:p w:rsidR="00627982" w:rsidRPr="004E38CD" w:rsidRDefault="00627982" w:rsidP="004E38CD">
      <w:pPr>
        <w:numPr>
          <w:ilvl w:val="12"/>
          <w:numId w:val="0"/>
        </w:numPr>
        <w:tabs>
          <w:tab w:val="left" w:pos="1800"/>
        </w:tabs>
        <w:jc w:val="both"/>
        <w:rPr>
          <w:b/>
          <w:sz w:val="22"/>
        </w:rPr>
      </w:pPr>
    </w:p>
    <w:p w:rsidR="00627982" w:rsidRPr="004E38CD" w:rsidRDefault="00627982" w:rsidP="004E38CD">
      <w:pPr>
        <w:pStyle w:val="Heading1"/>
        <w:jc w:val="both"/>
        <w:rPr>
          <w:bCs/>
          <w:sz w:val="24"/>
        </w:rPr>
      </w:pPr>
    </w:p>
    <w:p w:rsidR="00627982" w:rsidRPr="004E38CD" w:rsidRDefault="00627982" w:rsidP="00627982">
      <w:pPr>
        <w:pStyle w:val="Heading1"/>
        <w:rPr>
          <w:b w:val="0"/>
          <w:sz w:val="24"/>
        </w:rPr>
      </w:pPr>
      <w:r w:rsidRPr="004E38CD">
        <w:rPr>
          <w:b w:val="0"/>
          <w:sz w:val="24"/>
        </w:rPr>
        <w:t>SKILLS:</w:t>
      </w:r>
    </w:p>
    <w:p w:rsidR="00A0708C" w:rsidRPr="004E38CD" w:rsidRDefault="00627982" w:rsidP="007F21C2">
      <w:pPr>
        <w:pStyle w:val="Heading1"/>
        <w:numPr>
          <w:ilvl w:val="0"/>
          <w:numId w:val="1"/>
        </w:numPr>
        <w:ind w:left="2088"/>
        <w:rPr>
          <w:b w:val="0"/>
          <w:bCs/>
        </w:rPr>
      </w:pPr>
      <w:r w:rsidRPr="004E38CD">
        <w:rPr>
          <w:b w:val="0"/>
          <w:bCs/>
        </w:rPr>
        <w:t>Microsoft Office</w:t>
      </w:r>
    </w:p>
    <w:sectPr w:rsidR="00A0708C" w:rsidRPr="004E38CD">
      <w:pgSz w:w="12240" w:h="15840"/>
      <w:pgMar w:top="1440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3CDB5418"/>
    <w:multiLevelType w:val="hybridMultilevel"/>
    <w:tmpl w:val="E7486366"/>
    <w:lvl w:ilvl="0" w:tplc="FFCCC5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82"/>
    <w:rsid w:val="001F46FD"/>
    <w:rsid w:val="002D3C4B"/>
    <w:rsid w:val="00316DB7"/>
    <w:rsid w:val="003D0A2E"/>
    <w:rsid w:val="004058C5"/>
    <w:rsid w:val="004D163B"/>
    <w:rsid w:val="004E38CD"/>
    <w:rsid w:val="005E0CF6"/>
    <w:rsid w:val="00627982"/>
    <w:rsid w:val="0073614A"/>
    <w:rsid w:val="00747160"/>
    <w:rsid w:val="007F21C2"/>
    <w:rsid w:val="008B758D"/>
    <w:rsid w:val="00932562"/>
    <w:rsid w:val="00A0708C"/>
    <w:rsid w:val="00A33BBE"/>
    <w:rsid w:val="00BD3F5F"/>
    <w:rsid w:val="00C90D69"/>
    <w:rsid w:val="00D95DAA"/>
    <w:rsid w:val="00F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982"/>
  </w:style>
  <w:style w:type="paragraph" w:styleId="Heading1">
    <w:name w:val="heading 1"/>
    <w:basedOn w:val="Normal"/>
    <w:next w:val="Normal"/>
    <w:qFormat/>
    <w:rsid w:val="00627982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27982"/>
    <w:pPr>
      <w:keepNext/>
      <w:outlineLvl w:val="2"/>
    </w:pPr>
    <w:rPr>
      <w:rFonts w:ascii="CG Times" w:hAnsi="CG Times"/>
      <w:i/>
      <w:sz w:val="22"/>
    </w:rPr>
  </w:style>
  <w:style w:type="paragraph" w:styleId="Heading4">
    <w:name w:val="heading 4"/>
    <w:basedOn w:val="Normal"/>
    <w:next w:val="Normal"/>
    <w:qFormat/>
    <w:rsid w:val="00627982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982"/>
    <w:rPr>
      <w:color w:val="0000FF"/>
      <w:u w:val="single"/>
    </w:rPr>
  </w:style>
  <w:style w:type="paragraph" w:styleId="BalloonText">
    <w:name w:val="Balloon Text"/>
    <w:basedOn w:val="Normal"/>
    <w:semiHidden/>
    <w:rsid w:val="00316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982"/>
  </w:style>
  <w:style w:type="paragraph" w:styleId="Heading1">
    <w:name w:val="heading 1"/>
    <w:basedOn w:val="Normal"/>
    <w:next w:val="Normal"/>
    <w:qFormat/>
    <w:rsid w:val="00627982"/>
    <w:pPr>
      <w:keepNext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27982"/>
    <w:pPr>
      <w:keepNext/>
      <w:outlineLvl w:val="2"/>
    </w:pPr>
    <w:rPr>
      <w:rFonts w:ascii="CG Times" w:hAnsi="CG Times"/>
      <w:i/>
      <w:sz w:val="22"/>
    </w:rPr>
  </w:style>
  <w:style w:type="paragraph" w:styleId="Heading4">
    <w:name w:val="heading 4"/>
    <w:basedOn w:val="Normal"/>
    <w:next w:val="Normal"/>
    <w:qFormat/>
    <w:rsid w:val="00627982"/>
    <w:pPr>
      <w:keepNext/>
      <w:tabs>
        <w:tab w:val="left" w:pos="1800"/>
      </w:tabs>
      <w:ind w:left="180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982"/>
    <w:rPr>
      <w:color w:val="0000FF"/>
      <w:u w:val="single"/>
    </w:rPr>
  </w:style>
  <w:style w:type="paragraph" w:styleId="BalloonText">
    <w:name w:val="Balloon Text"/>
    <w:basedOn w:val="Normal"/>
    <w:semiHidden/>
    <w:rsid w:val="00316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Computer Services</dc:creator>
  <cp:lastModifiedBy>Safwan Khan</cp:lastModifiedBy>
  <cp:revision>2</cp:revision>
  <cp:lastPrinted>2014-02-12T17:04:00Z</cp:lastPrinted>
  <dcterms:created xsi:type="dcterms:W3CDTF">2014-03-06T05:22:00Z</dcterms:created>
  <dcterms:modified xsi:type="dcterms:W3CDTF">2014-03-06T05:22:00Z</dcterms:modified>
</cp:coreProperties>
</file>