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1" w:rsidRDefault="005810CC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Dongxue</w:t>
      </w:r>
      <w:proofErr w:type="spellEnd"/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30"/>
          <w:szCs w:val="30"/>
        </w:rPr>
        <w:t>Xu</w:t>
      </w:r>
      <w:proofErr w:type="spellEnd"/>
    </w:p>
    <w:p w:rsidR="005810CC" w:rsidRDefault="00A2571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rect id="_x0000_i1025" style="width:415.3pt;height:2.25pt;mso-position-horizontal:absolute" o:hralign="center" o:hrstd="t" o:hrnoshade="t" o:hr="t" fillcolor="black [3213]" stroked="f"/>
        </w:pict>
      </w:r>
    </w:p>
    <w:p w:rsidR="005810CC" w:rsidRDefault="005810CC">
      <w:pPr>
        <w:rPr>
          <w:rFonts w:ascii="Times New Roman" w:hAnsi="Times New Roman" w:cs="Times New Roman"/>
          <w:szCs w:val="21"/>
        </w:rPr>
      </w:pPr>
      <w:r w:rsidRPr="00304EA5">
        <w:rPr>
          <w:rFonts w:ascii="Times New Roman" w:hAnsi="Times New Roman" w:cs="Times New Roman" w:hint="eastAsia"/>
          <w:szCs w:val="21"/>
        </w:rPr>
        <w:t xml:space="preserve">1419 W Girard Ave 2FL | Philadelphia | PA | 19130 | 267-454-3197 | </w:t>
      </w:r>
      <w:hyperlink r:id="rId8" w:history="1">
        <w:r w:rsidR="00304EA5" w:rsidRPr="003E224B">
          <w:rPr>
            <w:rStyle w:val="a5"/>
            <w:rFonts w:ascii="Times New Roman" w:hAnsi="Times New Roman" w:cs="Times New Roman" w:hint="eastAsia"/>
            <w:szCs w:val="21"/>
          </w:rPr>
          <w:t>Dongxuexu0104@gmail.com</w:t>
        </w:r>
      </w:hyperlink>
    </w:p>
    <w:p w:rsidR="00304EA5" w:rsidRDefault="00304EA5">
      <w:pPr>
        <w:rPr>
          <w:rFonts w:ascii="Times New Roman" w:hAnsi="Times New Roman" w:cs="Times New Roman"/>
          <w:szCs w:val="21"/>
        </w:rPr>
      </w:pPr>
    </w:p>
    <w:p w:rsidR="00304EA5" w:rsidRDefault="00304EA5" w:rsidP="00304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EDUCATION</w:t>
      </w:r>
    </w:p>
    <w:p w:rsidR="00304EA5" w:rsidRDefault="00304EA5" w:rsidP="00304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TEMPLE UNIVERSITY,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Fox School of Business, Philadelphia, PA</w:t>
      </w:r>
    </w:p>
    <w:p w:rsidR="00304EA5" w:rsidRDefault="00304EA5" w:rsidP="00304E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EA5">
        <w:rPr>
          <w:rFonts w:ascii="Times New Roman" w:hAnsi="Times New Roman" w:cs="Times New Roman" w:hint="eastAsia"/>
          <w:b/>
          <w:i/>
          <w:sz w:val="24"/>
          <w:szCs w:val="24"/>
        </w:rPr>
        <w:t xml:space="preserve">Master of Science, </w:t>
      </w:r>
      <w:r w:rsidRPr="00304EA5">
        <w:rPr>
          <w:rFonts w:ascii="Times New Roman" w:hAnsi="Times New Roman" w:cs="Times New Roman"/>
          <w:b/>
          <w:i/>
          <w:sz w:val="24"/>
          <w:szCs w:val="24"/>
        </w:rPr>
        <w:t>Information</w:t>
      </w:r>
      <w:r w:rsidRPr="00304EA5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Technology Auditing and Cyber-Security, July 2015</w:t>
      </w:r>
    </w:p>
    <w:p w:rsidR="004E77B9" w:rsidRPr="004E77B9" w:rsidRDefault="004E77B9" w:rsidP="00304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Member, Information Systems Audit and </w:t>
      </w:r>
      <w:r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(ISACA)</w:t>
      </w:r>
    </w:p>
    <w:p w:rsidR="005318F1" w:rsidRDefault="005318F1" w:rsidP="00304E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77B9" w:rsidRDefault="005318F1" w:rsidP="004E77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DeVry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University, Chicago, IL</w:t>
      </w:r>
    </w:p>
    <w:p w:rsidR="004E77B9" w:rsidRDefault="005318F1" w:rsidP="004E7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7B9">
        <w:rPr>
          <w:rFonts w:ascii="Times New Roman" w:hAnsi="Times New Roman" w:cs="Times New Roman" w:hint="eastAsia"/>
          <w:b/>
          <w:i/>
          <w:sz w:val="24"/>
          <w:szCs w:val="24"/>
        </w:rPr>
        <w:t xml:space="preserve">Bachelor of Science, </w:t>
      </w:r>
      <w:r w:rsidR="004E77B9" w:rsidRPr="004E77B9">
        <w:rPr>
          <w:rFonts w:ascii="Times New Roman" w:hAnsi="Times New Roman" w:cs="Times New Roman"/>
          <w:b/>
          <w:i/>
          <w:sz w:val="24"/>
          <w:szCs w:val="24"/>
        </w:rPr>
        <w:t xml:space="preserve">Business Administration, </w:t>
      </w:r>
      <w:r w:rsidR="004E77B9">
        <w:rPr>
          <w:rFonts w:ascii="Times New Roman" w:hAnsi="Times New Roman" w:cs="Times New Roman"/>
          <w:b/>
          <w:i/>
          <w:sz w:val="24"/>
          <w:szCs w:val="24"/>
        </w:rPr>
        <w:t>Concentration</w:t>
      </w:r>
      <w:r w:rsidR="004E77B9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on Ac</w:t>
      </w:r>
      <w:r w:rsidR="004E77B9" w:rsidRPr="004E77B9">
        <w:rPr>
          <w:rFonts w:ascii="Times New Roman" w:hAnsi="Times New Roman" w:cs="Times New Roman"/>
          <w:b/>
          <w:i/>
          <w:sz w:val="24"/>
          <w:szCs w:val="24"/>
        </w:rPr>
        <w:t>counting</w:t>
      </w:r>
      <w:r w:rsidR="004E77B9" w:rsidRPr="004E77B9">
        <w:rPr>
          <w:rFonts w:ascii="Times New Roman" w:hAnsi="Times New Roman" w:cs="Times New Roman" w:hint="eastAsia"/>
          <w:b/>
          <w:i/>
          <w:sz w:val="24"/>
          <w:szCs w:val="24"/>
        </w:rPr>
        <w:t xml:space="preserve">, </w:t>
      </w:r>
      <w:r w:rsidR="004E77B9">
        <w:rPr>
          <w:rFonts w:ascii="Times New Roman" w:hAnsi="Times New Roman" w:cs="Times New Roman" w:hint="eastAsia"/>
          <w:b/>
          <w:i/>
          <w:sz w:val="24"/>
          <w:szCs w:val="24"/>
        </w:rPr>
        <w:t>June 2012</w:t>
      </w:r>
    </w:p>
    <w:p w:rsidR="004E77B9" w:rsidRDefault="004E77B9" w:rsidP="004E7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list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Fall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2010, GPA: 3.565</w:t>
      </w:r>
    </w:p>
    <w:p w:rsidR="004E77B9" w:rsidRDefault="004E77B9" w:rsidP="004E7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7B9" w:rsidRDefault="004E77B9" w:rsidP="0015290C">
      <w:pPr>
        <w:ind w:leftChars="30" w:left="63" w:rightChars="30" w:right="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Senior Project</w:t>
      </w:r>
    </w:p>
    <w:p w:rsidR="00936589" w:rsidRDefault="00936589" w:rsidP="004E7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589" w:rsidRDefault="00936589" w:rsidP="00936589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 xml:space="preserve">Mathematics </w:t>
      </w:r>
      <w:proofErr w:type="gramStart"/>
      <w:r w:rsidRPr="009365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36589">
        <w:rPr>
          <w:rFonts w:ascii="Times New Roman" w:hAnsi="Times New Roman" w:cs="Times New Roman"/>
          <w:sz w:val="24"/>
          <w:szCs w:val="24"/>
        </w:rPr>
        <w:t xml:space="preserve"> The Point, NFP, Inc., business plan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936589" w:rsidRPr="00936589" w:rsidRDefault="00936589" w:rsidP="00936589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February 2012 – June 2012</w:t>
      </w:r>
    </w:p>
    <w:p w:rsidR="00936589" w:rsidRPr="00936589" w:rsidRDefault="00936589" w:rsidP="00936589">
      <w:pPr>
        <w:pStyle w:val="a6"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Provided a business plan to launch a tutoring center</w:t>
      </w:r>
    </w:p>
    <w:p w:rsidR="00936589" w:rsidRPr="00936589" w:rsidRDefault="00936589" w:rsidP="00936589">
      <w:pPr>
        <w:widowControl/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Built a startup business plan which includes marketing and management strategy, and financial plan</w:t>
      </w:r>
    </w:p>
    <w:p w:rsidR="00936589" w:rsidRPr="00936589" w:rsidRDefault="00936589" w:rsidP="00936589">
      <w:pPr>
        <w:widowControl/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Researched education industry and target market to determine scope</w:t>
      </w:r>
    </w:p>
    <w:p w:rsidR="00936589" w:rsidRPr="00936589" w:rsidRDefault="00936589" w:rsidP="00936589">
      <w:pPr>
        <w:widowControl/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 xml:space="preserve">Conducted market and grant research finding 59 private grants </w:t>
      </w:r>
    </w:p>
    <w:p w:rsidR="00936589" w:rsidRPr="00936589" w:rsidRDefault="00936589" w:rsidP="00936589">
      <w:pPr>
        <w:widowControl/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Presented the business plan to the client</w:t>
      </w:r>
      <w:r w:rsidR="00195BD4">
        <w:rPr>
          <w:rFonts w:ascii="Times New Roman" w:hAnsi="Times New Roman" w:cs="Times New Roman" w:hint="eastAsia"/>
          <w:sz w:val="24"/>
          <w:szCs w:val="24"/>
        </w:rPr>
        <w:t>s</w:t>
      </w:r>
      <w:bookmarkStart w:id="0" w:name="_GoBack"/>
      <w:bookmarkEnd w:id="0"/>
      <w:r w:rsidRPr="00936589">
        <w:rPr>
          <w:rFonts w:ascii="Times New Roman" w:hAnsi="Times New Roman" w:cs="Times New Roman"/>
          <w:sz w:val="24"/>
          <w:szCs w:val="24"/>
        </w:rPr>
        <w:t xml:space="preserve">, students, stuff and the faculties. </w:t>
      </w:r>
    </w:p>
    <w:p w:rsidR="004E77B9" w:rsidRDefault="004E77B9" w:rsidP="004E7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589" w:rsidRDefault="00936589" w:rsidP="004E7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EXPERIENCE</w:t>
      </w:r>
    </w:p>
    <w:p w:rsidR="00936589" w:rsidRDefault="00936589" w:rsidP="004E7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589" w:rsidRDefault="002B3191" w:rsidP="00936589">
      <w:pPr>
        <w:contextualSpacing/>
        <w:jc w:val="lef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Liaoning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Zhongheng</w:t>
      </w:r>
      <w:proofErr w:type="spellEnd"/>
      <w:r w:rsidR="00936589" w:rsidRPr="00936589">
        <w:rPr>
          <w:rFonts w:ascii="Times New Roman" w:hAnsi="Times New Roman" w:cs="Times New Roman"/>
          <w:sz w:val="24"/>
          <w:szCs w:val="24"/>
        </w:rPr>
        <w:t xml:space="preserve"> </w:t>
      </w:r>
      <w:r w:rsidR="00936589" w:rsidRP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>Certified</w:t>
      </w:r>
      <w:r w:rsid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 xml:space="preserve"> Public Accountant, (China</w:t>
      </w:r>
      <w:r w:rsidR="00936589">
        <w:rPr>
          <w:rStyle w:val="a7"/>
          <w:rFonts w:ascii="Times New Roman" w:hAnsi="Times New Roman" w:cs="Times New Roman" w:hint="eastAsia"/>
          <w:b w:val="0"/>
          <w:color w:val="000000"/>
          <w:sz w:val="24"/>
          <w:szCs w:val="24"/>
          <w:lang w:val="en"/>
        </w:rPr>
        <w:t xml:space="preserve">, </w:t>
      </w:r>
      <w:r>
        <w:rPr>
          <w:rStyle w:val="a7"/>
          <w:rFonts w:ascii="Times New Roman" w:hAnsi="Times New Roman" w:cs="Times New Roman" w:hint="eastAsia"/>
          <w:b w:val="0"/>
          <w:color w:val="000000"/>
          <w:sz w:val="24"/>
          <w:szCs w:val="24"/>
          <w:lang w:val="en"/>
        </w:rPr>
        <w:t xml:space="preserve">Shenyang, </w:t>
      </w:r>
      <w:r w:rsid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>assistant</w:t>
      </w:r>
      <w:r w:rsidR="00936589">
        <w:rPr>
          <w:rStyle w:val="a7"/>
          <w:rFonts w:ascii="Times New Roman" w:hAnsi="Times New Roman" w:cs="Times New Roman" w:hint="eastAsia"/>
          <w:b w:val="0"/>
          <w:color w:val="000000"/>
          <w:sz w:val="24"/>
          <w:szCs w:val="24"/>
          <w:lang w:val="en"/>
        </w:rPr>
        <w:t xml:space="preserve"> auditor</w:t>
      </w:r>
      <w:r w:rsid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 xml:space="preserve">) </w:t>
      </w:r>
      <w:r w:rsid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ab/>
      </w:r>
    </w:p>
    <w:p w:rsidR="00936589" w:rsidRPr="00936589" w:rsidRDefault="00936589" w:rsidP="00936589">
      <w:pPr>
        <w:contextualSpacing/>
        <w:jc w:val="lef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June 2013 – July 2014</w:t>
      </w:r>
    </w:p>
    <w:p w:rsidR="00936589" w:rsidRPr="00936589" w:rsidRDefault="00936589" w:rsidP="00936589">
      <w:pPr>
        <w:widowControl/>
        <w:numPr>
          <w:ilvl w:val="0"/>
          <w:numId w:val="2"/>
        </w:numPr>
        <w:tabs>
          <w:tab w:val="left" w:pos="420"/>
        </w:tabs>
        <w:ind w:left="840"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Audit companies’ daily account, such as account payable/ receivable</w:t>
      </w:r>
    </w:p>
    <w:p w:rsidR="00936589" w:rsidRPr="00936589" w:rsidRDefault="00936589" w:rsidP="00936589">
      <w:pPr>
        <w:widowControl/>
        <w:numPr>
          <w:ilvl w:val="0"/>
          <w:numId w:val="2"/>
        </w:numPr>
        <w:tabs>
          <w:tab w:val="left" w:pos="420"/>
        </w:tabs>
        <w:ind w:left="840"/>
        <w:jc w:val="lef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</w:pPr>
      <w:r w:rsidRPr="00936589">
        <w:rPr>
          <w:rFonts w:ascii="Times New Roman" w:hAnsi="Times New Roman" w:cs="Times New Roman"/>
          <w:sz w:val="24"/>
          <w:szCs w:val="24"/>
        </w:rPr>
        <w:t>Give advises for companies’ internal control</w:t>
      </w:r>
    </w:p>
    <w:p w:rsidR="00936589" w:rsidRPr="00936589" w:rsidRDefault="00936589" w:rsidP="00936589">
      <w:pPr>
        <w:widowControl/>
        <w:numPr>
          <w:ilvl w:val="0"/>
          <w:numId w:val="2"/>
        </w:numPr>
        <w:tabs>
          <w:tab w:val="left" w:pos="420"/>
        </w:tabs>
        <w:ind w:left="84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</w:pPr>
      <w:r w:rsidRPr="00936589">
        <w:rPr>
          <w:rFonts w:ascii="Times New Roman" w:hAnsi="Times New Roman" w:cs="Times New Roman"/>
          <w:sz w:val="24"/>
          <w:szCs w:val="24"/>
        </w:rPr>
        <w:t>Pre-annual and annual report</w:t>
      </w:r>
    </w:p>
    <w:p w:rsidR="00936589" w:rsidRPr="002B3191" w:rsidRDefault="00936589" w:rsidP="00936589">
      <w:pPr>
        <w:widowControl/>
        <w:numPr>
          <w:ilvl w:val="0"/>
          <w:numId w:val="2"/>
        </w:numPr>
        <w:tabs>
          <w:tab w:val="left" w:pos="420"/>
        </w:tabs>
        <w:ind w:left="840"/>
        <w:jc w:val="left"/>
        <w:rPr>
          <w:rFonts w:ascii="Times New Roman" w:hAnsi="Times New Roman" w:cs="Times New Roman" w:hint="eastAsia"/>
          <w:b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</w:rPr>
        <w:t>Tax return</w:t>
      </w:r>
    </w:p>
    <w:p w:rsidR="002B3191" w:rsidRPr="00936589" w:rsidRDefault="002B3191" w:rsidP="00936589">
      <w:pPr>
        <w:widowControl/>
        <w:numPr>
          <w:ilvl w:val="0"/>
          <w:numId w:val="2"/>
        </w:numPr>
        <w:tabs>
          <w:tab w:val="left" w:pos="420"/>
        </w:tabs>
        <w:ind w:left="840"/>
        <w:jc w:val="lef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 w:hint="eastAsia"/>
          <w:sz w:val="24"/>
          <w:szCs w:val="24"/>
        </w:rPr>
        <w:t xml:space="preserve">the auditing </w:t>
      </w: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function</w:t>
      </w:r>
    </w:p>
    <w:p w:rsidR="00936589" w:rsidRPr="00936589" w:rsidRDefault="00936589" w:rsidP="00936589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36589" w:rsidRDefault="00936589" w:rsidP="00936589">
      <w:pPr>
        <w:contextualSpacing/>
        <w:jc w:val="lef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</w:pPr>
      <w:proofErr w:type="spellStart"/>
      <w:r w:rsidRPr="00936589">
        <w:rPr>
          <w:rFonts w:ascii="Times New Roman" w:hAnsi="Times New Roman" w:cs="Times New Roman"/>
          <w:sz w:val="24"/>
          <w:szCs w:val="24"/>
        </w:rPr>
        <w:t>Huapu</w:t>
      </w:r>
      <w:proofErr w:type="spellEnd"/>
      <w:r w:rsidRPr="0093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589">
        <w:rPr>
          <w:rFonts w:ascii="Times New Roman" w:hAnsi="Times New Roman" w:cs="Times New Roman"/>
          <w:sz w:val="24"/>
          <w:szCs w:val="24"/>
        </w:rPr>
        <w:t>Tianjian</w:t>
      </w:r>
      <w:proofErr w:type="spellEnd"/>
      <w:r w:rsidRPr="00936589">
        <w:rPr>
          <w:rFonts w:ascii="Times New Roman" w:hAnsi="Times New Roman" w:cs="Times New Roman"/>
          <w:sz w:val="24"/>
          <w:szCs w:val="24"/>
        </w:rPr>
        <w:t xml:space="preserve"> </w:t>
      </w:r>
      <w:r w:rsidRP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>Certified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 xml:space="preserve"> Public Accountant, (China</w:t>
      </w:r>
      <w:r>
        <w:rPr>
          <w:rStyle w:val="a7"/>
          <w:rFonts w:ascii="Times New Roman" w:hAnsi="Times New Roman" w:cs="Times New Roman" w:hint="eastAsia"/>
          <w:b w:val="0"/>
          <w:color w:val="000000"/>
          <w:sz w:val="24"/>
          <w:szCs w:val="24"/>
          <w:lang w:val="en"/>
        </w:rPr>
        <w:t xml:space="preserve">, </w:t>
      </w:r>
      <w:r w:rsidR="002B3191">
        <w:rPr>
          <w:rStyle w:val="a7"/>
          <w:rFonts w:ascii="Times New Roman" w:hAnsi="Times New Roman" w:cs="Times New Roman" w:hint="eastAsia"/>
          <w:b w:val="0"/>
          <w:color w:val="000000"/>
          <w:sz w:val="24"/>
          <w:szCs w:val="24"/>
          <w:lang w:val="en"/>
        </w:rPr>
        <w:t xml:space="preserve">Shenyang, </w:t>
      </w:r>
      <w:r>
        <w:rPr>
          <w:rStyle w:val="a7"/>
          <w:rFonts w:ascii="Times New Roman" w:hAnsi="Times New Roman" w:cs="Times New Roman" w:hint="eastAsia"/>
          <w:b w:val="0"/>
          <w:color w:val="000000"/>
          <w:sz w:val="24"/>
          <w:szCs w:val="24"/>
          <w:lang w:val="en"/>
        </w:rPr>
        <w:t>internship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 xml:space="preserve">)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ab/>
      </w:r>
    </w:p>
    <w:p w:rsidR="00936589" w:rsidRPr="00936589" w:rsidRDefault="00936589" w:rsidP="00936589">
      <w:pPr>
        <w:contextualSpacing/>
        <w:jc w:val="lef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</w:pPr>
      <w:r w:rsidRPr="009365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>October 2011- January 2012</w:t>
      </w:r>
    </w:p>
    <w:p w:rsidR="00936589" w:rsidRPr="00936589" w:rsidRDefault="00936589" w:rsidP="00936589">
      <w:pPr>
        <w:widowControl/>
        <w:numPr>
          <w:ilvl w:val="0"/>
          <w:numId w:val="3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>Participated in preparing the auditing reports for restructuring companies and pre-annual audit for both public companies and private companies</w:t>
      </w:r>
    </w:p>
    <w:p w:rsidR="00936589" w:rsidRPr="00936589" w:rsidRDefault="00936589" w:rsidP="00936589">
      <w:pPr>
        <w:widowControl/>
        <w:numPr>
          <w:ilvl w:val="0"/>
          <w:numId w:val="4"/>
        </w:num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36589">
        <w:rPr>
          <w:rFonts w:ascii="Times New Roman" w:hAnsi="Times New Roman" w:cs="Times New Roman"/>
          <w:sz w:val="24"/>
          <w:szCs w:val="24"/>
        </w:rPr>
        <w:t xml:space="preserve">Conducted spot-checks on invoices, and re-calculate balance sheet, income statement </w:t>
      </w:r>
      <w:r w:rsidR="00195BD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936589">
        <w:rPr>
          <w:rFonts w:ascii="Times New Roman" w:hAnsi="Times New Roman" w:cs="Times New Roman"/>
          <w:sz w:val="24"/>
          <w:szCs w:val="24"/>
        </w:rPr>
        <w:t xml:space="preserve">cash flow </w:t>
      </w:r>
    </w:p>
    <w:p w:rsidR="00936589" w:rsidRPr="00936589" w:rsidRDefault="00936589" w:rsidP="009365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77B9" w:rsidRPr="00195BD4" w:rsidRDefault="004E77B9" w:rsidP="004E77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77B9" w:rsidRPr="00195BD4" w:rsidSect="0015290C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0" w:rsidRDefault="00A25710" w:rsidP="005810CC">
      <w:r>
        <w:separator/>
      </w:r>
    </w:p>
  </w:endnote>
  <w:endnote w:type="continuationSeparator" w:id="0">
    <w:p w:rsidR="00A25710" w:rsidRDefault="00A25710" w:rsidP="0058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0" w:rsidRDefault="00A25710" w:rsidP="005810CC">
      <w:r>
        <w:separator/>
      </w:r>
    </w:p>
  </w:footnote>
  <w:footnote w:type="continuationSeparator" w:id="0">
    <w:p w:rsidR="00A25710" w:rsidRDefault="00A25710" w:rsidP="0058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06B"/>
    <w:multiLevelType w:val="multilevel"/>
    <w:tmpl w:val="0CD16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6ED3"/>
    <w:multiLevelType w:val="multilevel"/>
    <w:tmpl w:val="1EBA6E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4F7"/>
    <w:multiLevelType w:val="multilevel"/>
    <w:tmpl w:val="2D4034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4E5C"/>
    <w:multiLevelType w:val="singleLevel"/>
    <w:tmpl w:val="526A4E5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D"/>
    <w:rsid w:val="0015290C"/>
    <w:rsid w:val="00195BD4"/>
    <w:rsid w:val="002B3191"/>
    <w:rsid w:val="002C506D"/>
    <w:rsid w:val="002C5E71"/>
    <w:rsid w:val="00304EA5"/>
    <w:rsid w:val="004E77B9"/>
    <w:rsid w:val="005318F1"/>
    <w:rsid w:val="005810CC"/>
    <w:rsid w:val="00903618"/>
    <w:rsid w:val="00936589"/>
    <w:rsid w:val="00A25710"/>
    <w:rsid w:val="00E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0CC"/>
    <w:rPr>
      <w:sz w:val="18"/>
      <w:szCs w:val="18"/>
    </w:rPr>
  </w:style>
  <w:style w:type="character" w:styleId="a5">
    <w:name w:val="Hyperlink"/>
    <w:basedOn w:val="a0"/>
    <w:uiPriority w:val="99"/>
    <w:unhideWhenUsed/>
    <w:rsid w:val="00304E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589"/>
    <w:pPr>
      <w:ind w:firstLineChars="200" w:firstLine="420"/>
    </w:pPr>
  </w:style>
  <w:style w:type="character" w:styleId="a7">
    <w:name w:val="Strong"/>
    <w:uiPriority w:val="22"/>
    <w:qFormat/>
    <w:rsid w:val="00936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0CC"/>
    <w:rPr>
      <w:sz w:val="18"/>
      <w:szCs w:val="18"/>
    </w:rPr>
  </w:style>
  <w:style w:type="character" w:styleId="a5">
    <w:name w:val="Hyperlink"/>
    <w:basedOn w:val="a0"/>
    <w:uiPriority w:val="99"/>
    <w:unhideWhenUsed/>
    <w:rsid w:val="00304E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589"/>
    <w:pPr>
      <w:ind w:firstLineChars="200" w:firstLine="420"/>
    </w:pPr>
  </w:style>
  <w:style w:type="character" w:styleId="a7">
    <w:name w:val="Strong"/>
    <w:uiPriority w:val="22"/>
    <w:qFormat/>
    <w:rsid w:val="00936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4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233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57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92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87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4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71393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1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66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3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72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94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254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7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xuexu010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Dongxue Xu</dc:creator>
  <cp:keywords/>
  <dc:description/>
  <cp:lastModifiedBy>Dongxue Xu</cp:lastModifiedBy>
  <cp:revision>3</cp:revision>
  <dcterms:created xsi:type="dcterms:W3CDTF">2014-09-05T20:07:00Z</dcterms:created>
  <dcterms:modified xsi:type="dcterms:W3CDTF">2014-09-10T01:33:00Z</dcterms:modified>
</cp:coreProperties>
</file>