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9E2D" w14:textId="77777777" w:rsidR="00A85901" w:rsidRPr="00992B72" w:rsidRDefault="00A85901" w:rsidP="00A859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2B72">
        <w:rPr>
          <w:rFonts w:ascii="Times New Roman" w:hAnsi="Times New Roman" w:cs="Times New Roman"/>
          <w:sz w:val="24"/>
          <w:szCs w:val="24"/>
        </w:rPr>
        <w:t>Jake Hofmann</w:t>
      </w:r>
    </w:p>
    <w:p w14:paraId="15BFFC17" w14:textId="77777777" w:rsidR="00A85901" w:rsidRPr="00992B72" w:rsidRDefault="00A85901" w:rsidP="00A859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2B72">
        <w:rPr>
          <w:rFonts w:ascii="Times New Roman" w:hAnsi="Times New Roman" w:cs="Times New Roman"/>
          <w:sz w:val="24"/>
          <w:szCs w:val="24"/>
        </w:rPr>
        <w:t>Professor Doyle</w:t>
      </w:r>
    </w:p>
    <w:p w14:paraId="0136CCBC" w14:textId="77777777" w:rsidR="00A85901" w:rsidRPr="00992B72" w:rsidRDefault="00A85901" w:rsidP="00A859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2B72">
        <w:rPr>
          <w:rFonts w:ascii="Times New Roman" w:hAnsi="Times New Roman" w:cs="Times New Roman"/>
          <w:sz w:val="24"/>
          <w:szCs w:val="24"/>
        </w:rPr>
        <w:t>MIS 3406 Sec 2</w:t>
      </w:r>
    </w:p>
    <w:p w14:paraId="2E58FBA0" w14:textId="77777777" w:rsidR="00A85901" w:rsidRPr="00992B72" w:rsidRDefault="00A85901" w:rsidP="00A859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5, 2018</w:t>
      </w:r>
    </w:p>
    <w:p w14:paraId="26B9ECDD" w14:textId="77777777" w:rsidR="00A85901" w:rsidRDefault="00A85901" w:rsidP="00A85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SharePoint</w:t>
      </w:r>
    </w:p>
    <w:p w14:paraId="45C0A10E" w14:textId="77777777" w:rsidR="00A85901" w:rsidRDefault="00A85901" w:rsidP="00A85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9EF7237" w14:textId="77777777" w:rsidR="00A85901" w:rsidRPr="00992B72" w:rsidRDefault="00A85901" w:rsidP="00A859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FD54CA" w14:textId="1BEDC50E" w:rsidR="00A85901" w:rsidRDefault="00A85901" w:rsidP="009177F1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A6B5F">
        <w:rPr>
          <w:rFonts w:ascii="Times New Roman" w:hAnsi="Times New Roman" w:cs="Times New Roman"/>
          <w:sz w:val="24"/>
        </w:rPr>
        <w:tab/>
        <w:t>An investment in SharePoint technology would create a net benefit of $</w:t>
      </w:r>
      <w:r w:rsidRPr="004A6B5F">
        <w:rPr>
          <w:rFonts w:ascii="Times New Roman" w:eastAsia="Times New Roman" w:hAnsi="Times New Roman" w:cs="Times New Roman"/>
          <w:color w:val="000000"/>
          <w:sz w:val="24"/>
        </w:rPr>
        <w:t xml:space="preserve">1.84625 million over the course of three years.  </w:t>
      </w:r>
      <w:r w:rsidR="004A6B5F" w:rsidRPr="004A6B5F">
        <w:rPr>
          <w:rFonts w:ascii="Times New Roman" w:eastAsia="Times New Roman" w:hAnsi="Times New Roman" w:cs="Times New Roman"/>
          <w:color w:val="000000"/>
          <w:sz w:val="24"/>
        </w:rPr>
        <w:t>This</w:t>
      </w:r>
      <w:r w:rsidR="005470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A6B5F" w:rsidRPr="004A6B5F">
        <w:rPr>
          <w:rFonts w:ascii="Times New Roman" w:eastAsia="Times New Roman" w:hAnsi="Times New Roman" w:cs="Times New Roman"/>
          <w:color w:val="000000"/>
          <w:sz w:val="24"/>
        </w:rPr>
        <w:t>SharePoint</w:t>
      </w:r>
      <w:r w:rsidR="00BB44F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A6B5F" w:rsidRPr="004A6B5F">
        <w:rPr>
          <w:rFonts w:ascii="Times New Roman" w:eastAsia="Times New Roman" w:hAnsi="Times New Roman" w:cs="Times New Roman"/>
          <w:color w:val="000000"/>
          <w:sz w:val="24"/>
        </w:rPr>
        <w:t>in</w:t>
      </w:r>
      <w:r w:rsidR="00BB44FB">
        <w:rPr>
          <w:rFonts w:ascii="Times New Roman" w:eastAsia="Times New Roman" w:hAnsi="Times New Roman" w:cs="Times New Roman"/>
          <w:color w:val="000000"/>
          <w:sz w:val="24"/>
        </w:rPr>
        <w:t>tranet</w:t>
      </w:r>
      <w:r w:rsidR="004A6B5F" w:rsidRPr="004A6B5F">
        <w:rPr>
          <w:rFonts w:ascii="Times New Roman" w:eastAsia="Times New Roman" w:hAnsi="Times New Roman" w:cs="Times New Roman"/>
          <w:color w:val="000000"/>
          <w:sz w:val="24"/>
        </w:rPr>
        <w:t xml:space="preserve"> allows</w:t>
      </w:r>
      <w:r w:rsidR="009A39A8">
        <w:rPr>
          <w:rFonts w:ascii="Times New Roman" w:eastAsia="Times New Roman" w:hAnsi="Times New Roman" w:cs="Times New Roman"/>
          <w:color w:val="000000"/>
          <w:sz w:val="24"/>
        </w:rPr>
        <w:t xml:space="preserve"> secure</w:t>
      </w:r>
      <w:r w:rsidR="004A6B5F" w:rsidRPr="004A6B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A39A8" w:rsidRPr="009A39A8">
        <w:rPr>
          <w:rFonts w:ascii="Times New Roman" w:hAnsi="Times New Roman" w:cs="Times New Roman"/>
          <w:sz w:val="24"/>
        </w:rPr>
        <w:t xml:space="preserve">storing, viewing, and updating </w:t>
      </w:r>
      <w:r w:rsidR="009A39A8">
        <w:rPr>
          <w:rFonts w:ascii="Times New Roman" w:hAnsi="Times New Roman" w:cs="Times New Roman"/>
          <w:sz w:val="24"/>
        </w:rPr>
        <w:t xml:space="preserve">of </w:t>
      </w:r>
      <w:r w:rsidR="009A39A8" w:rsidRPr="009A39A8">
        <w:rPr>
          <w:rFonts w:ascii="Times New Roman" w:hAnsi="Times New Roman" w:cs="Times New Roman"/>
          <w:sz w:val="24"/>
        </w:rPr>
        <w:t>document</w:t>
      </w:r>
      <w:r w:rsidR="009A39A8">
        <w:rPr>
          <w:rFonts w:ascii="Times New Roman" w:hAnsi="Times New Roman" w:cs="Times New Roman"/>
          <w:sz w:val="24"/>
        </w:rPr>
        <w:t>s on one accessible platform</w:t>
      </w:r>
      <w:r w:rsidR="004A6B5F" w:rsidRPr="004A6B5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4201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E1158">
        <w:rPr>
          <w:rFonts w:ascii="Times New Roman" w:eastAsia="Times New Roman" w:hAnsi="Times New Roman" w:cs="Times New Roman"/>
          <w:color w:val="000000"/>
          <w:sz w:val="24"/>
        </w:rPr>
        <w:t xml:space="preserve"> The platform will reduce time spent on document management, and increase time spent gaining revenue.</w:t>
      </w:r>
    </w:p>
    <w:p w14:paraId="2EAA94B0" w14:textId="52CEF0AC" w:rsidR="004A6B5F" w:rsidRDefault="004A6B5F" w:rsidP="009177F1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AA2490"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mployees</w:t>
      </w:r>
      <w:r w:rsidR="00AA2490">
        <w:rPr>
          <w:rFonts w:ascii="Times New Roman" w:eastAsia="Times New Roman" w:hAnsi="Times New Roman" w:cs="Times New Roman"/>
          <w:color w:val="000000"/>
          <w:sz w:val="24"/>
        </w:rPr>
        <w:t xml:space="preserve"> currently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struggle with document management regarding project proposals.  SharePoint would resolve this issue with its </w:t>
      </w:r>
      <w:r w:rsidR="00E005FE">
        <w:rPr>
          <w:rFonts w:ascii="Times New Roman" w:eastAsia="Times New Roman" w:hAnsi="Times New Roman" w:cs="Times New Roman"/>
          <w:color w:val="000000"/>
          <w:sz w:val="24"/>
        </w:rPr>
        <w:t xml:space="preserve">extensive collaboration capabilities.  </w:t>
      </w:r>
      <w:r w:rsidR="009078B6">
        <w:rPr>
          <w:rFonts w:ascii="Times New Roman" w:eastAsia="Times New Roman" w:hAnsi="Times New Roman" w:cs="Times New Roman"/>
          <w:color w:val="000000"/>
          <w:sz w:val="24"/>
        </w:rPr>
        <w:t xml:space="preserve">For example, a single document containing the company’s accounting information would be shared among the accounting department, allowing each member to view or modify it as needed.  </w:t>
      </w:r>
      <w:r w:rsidR="00E005FE">
        <w:rPr>
          <w:rFonts w:ascii="Times New Roman" w:eastAsia="Times New Roman" w:hAnsi="Times New Roman" w:cs="Times New Roman"/>
          <w:color w:val="000000"/>
          <w:sz w:val="24"/>
        </w:rPr>
        <w:t>The secure sharing of such files would allow</w:t>
      </w:r>
      <w:r w:rsidR="000E1158">
        <w:rPr>
          <w:rFonts w:ascii="Times New Roman" w:eastAsia="Times New Roman" w:hAnsi="Times New Roman" w:cs="Times New Roman"/>
          <w:color w:val="000000"/>
          <w:sz w:val="24"/>
        </w:rPr>
        <w:t xml:space="preserve"> for</w:t>
      </w:r>
      <w:r w:rsidR="00E005FE">
        <w:rPr>
          <w:rFonts w:ascii="Times New Roman" w:eastAsia="Times New Roman" w:hAnsi="Times New Roman" w:cs="Times New Roman"/>
          <w:color w:val="000000"/>
          <w:sz w:val="24"/>
        </w:rPr>
        <w:t xml:space="preserve"> effective and efficient distribution of files to clients and coworkers alike.  This collaborative document sharing reduces the </w:t>
      </w:r>
      <w:r w:rsidR="009177F1">
        <w:rPr>
          <w:rFonts w:ascii="Times New Roman" w:eastAsia="Times New Roman" w:hAnsi="Times New Roman" w:cs="Times New Roman"/>
          <w:color w:val="000000"/>
          <w:sz w:val="24"/>
        </w:rPr>
        <w:t>confusion and costs that come with having multiple versions of the same document.</w:t>
      </w:r>
    </w:p>
    <w:p w14:paraId="6116EC77" w14:textId="7786AAC7" w:rsidR="009177F1" w:rsidRDefault="009177F1" w:rsidP="009177F1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0E1158"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r w:rsidR="000E1158">
        <w:rPr>
          <w:rFonts w:ascii="Times New Roman" w:eastAsia="Times New Roman" w:hAnsi="Times New Roman" w:cs="Times New Roman"/>
          <w:color w:val="000000"/>
          <w:sz w:val="24"/>
        </w:rPr>
        <w:t xml:space="preserve">implementation </w:t>
      </w:r>
      <w:r w:rsidR="000E1158">
        <w:rPr>
          <w:rFonts w:ascii="Times New Roman" w:eastAsia="Times New Roman" w:hAnsi="Times New Roman" w:cs="Times New Roman"/>
          <w:color w:val="000000"/>
          <w:sz w:val="24"/>
        </w:rPr>
        <w:t>cost total</w:t>
      </w:r>
      <w:r w:rsidR="000E1158"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0E1158">
        <w:rPr>
          <w:rFonts w:ascii="Times New Roman" w:eastAsia="Times New Roman" w:hAnsi="Times New Roman" w:cs="Times New Roman"/>
          <w:color w:val="000000"/>
          <w:sz w:val="24"/>
        </w:rPr>
        <w:t xml:space="preserve"> $154,000 and </w:t>
      </w:r>
      <w:r w:rsidR="000E1158">
        <w:rPr>
          <w:rFonts w:ascii="Times New Roman" w:eastAsia="Times New Roman" w:hAnsi="Times New Roman" w:cs="Times New Roman"/>
          <w:color w:val="000000"/>
          <w:sz w:val="24"/>
        </w:rPr>
        <w:t>includes</w:t>
      </w:r>
      <w:r w:rsidR="000E1158">
        <w:rPr>
          <w:rFonts w:ascii="Times New Roman" w:eastAsia="Times New Roman" w:hAnsi="Times New Roman" w:cs="Times New Roman"/>
          <w:color w:val="000000"/>
          <w:sz w:val="24"/>
        </w:rPr>
        <w:t xml:space="preserve"> the initial hardware and software costs, as well as annual maintenance costs.</w:t>
      </w:r>
      <w:r w:rsidR="000E1158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Investing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 SharePoint will result in a three-year benefit of </w:t>
      </w:r>
      <w:r w:rsidRPr="004A6B5F">
        <w:rPr>
          <w:rFonts w:ascii="Times New Roman" w:hAnsi="Times New Roman" w:cs="Times New Roman"/>
          <w:sz w:val="24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</w:rPr>
        <w:t>9.87525</w:t>
      </w:r>
      <w:r w:rsidRPr="004A6B5F">
        <w:rPr>
          <w:rFonts w:ascii="Times New Roman" w:eastAsia="Times New Roman" w:hAnsi="Times New Roman" w:cs="Times New Roman"/>
          <w:color w:val="000000"/>
          <w:sz w:val="24"/>
        </w:rPr>
        <w:t xml:space="preserve"> million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due to the 18,810 total available billable hours.  </w:t>
      </w:r>
      <w:r w:rsidR="00426DB0">
        <w:rPr>
          <w:rFonts w:ascii="Times New Roman" w:eastAsia="Times New Roman" w:hAnsi="Times New Roman" w:cs="Times New Roman"/>
          <w:color w:val="000000"/>
          <w:sz w:val="24"/>
        </w:rPr>
        <w:t xml:space="preserve">SharePoint creates a net benefit of </w:t>
      </w:r>
      <w:r w:rsidR="00426DB0" w:rsidRPr="004A6B5F">
        <w:rPr>
          <w:rFonts w:ascii="Times New Roman" w:hAnsi="Times New Roman" w:cs="Times New Roman"/>
          <w:sz w:val="24"/>
        </w:rPr>
        <w:t>$</w:t>
      </w:r>
      <w:r w:rsidR="00426DB0" w:rsidRPr="004A6B5F">
        <w:rPr>
          <w:rFonts w:ascii="Times New Roman" w:eastAsia="Times New Roman" w:hAnsi="Times New Roman" w:cs="Times New Roman"/>
          <w:color w:val="000000"/>
          <w:sz w:val="24"/>
        </w:rPr>
        <w:t>1.84625 million</w:t>
      </w:r>
      <w:r w:rsidR="00426DB0">
        <w:rPr>
          <w:rFonts w:ascii="Times New Roman" w:eastAsia="Times New Roman" w:hAnsi="Times New Roman" w:cs="Times New Roman"/>
          <w:color w:val="000000"/>
          <w:sz w:val="24"/>
        </w:rPr>
        <w:t xml:space="preserve"> within </w:t>
      </w:r>
      <w:r w:rsidR="000E1158">
        <w:rPr>
          <w:rFonts w:ascii="Times New Roman" w:eastAsia="Times New Roman" w:hAnsi="Times New Roman" w:cs="Times New Roman"/>
          <w:color w:val="000000"/>
          <w:sz w:val="24"/>
        </w:rPr>
        <w:t xml:space="preserve">the span of </w:t>
      </w:r>
      <w:r w:rsidR="00426DB0">
        <w:rPr>
          <w:rFonts w:ascii="Times New Roman" w:eastAsia="Times New Roman" w:hAnsi="Times New Roman" w:cs="Times New Roman"/>
          <w:color w:val="000000"/>
          <w:sz w:val="24"/>
        </w:rPr>
        <w:t>three years.</w:t>
      </w:r>
    </w:p>
    <w:p w14:paraId="477A8AD7" w14:textId="77777777" w:rsidR="00426DB0" w:rsidRDefault="00426DB0" w:rsidP="009177F1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1FEAAD9" w14:textId="4C398A64" w:rsidR="00426DB0" w:rsidRDefault="00426DB0" w:rsidP="009177F1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67EEEA6" w14:textId="77777777" w:rsidR="00BC0E28" w:rsidRDefault="00BC0E28" w:rsidP="009177F1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14:paraId="31ED1D13" w14:textId="77777777" w:rsidR="00426DB0" w:rsidRPr="00426DB0" w:rsidRDefault="00426DB0" w:rsidP="00426DB0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426DB0"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>Works Cited</w:t>
      </w:r>
    </w:p>
    <w:p w14:paraId="70813E5C" w14:textId="77777777" w:rsidR="00426DB0" w:rsidRDefault="00426DB0" w:rsidP="00426DB0">
      <w:pPr>
        <w:pStyle w:val="NormalWeb"/>
        <w:ind w:left="567" w:hanging="567"/>
      </w:pPr>
      <w:proofErr w:type="spellStart"/>
      <w:r>
        <w:t>Kaelin</w:t>
      </w:r>
      <w:proofErr w:type="spellEnd"/>
      <w:r>
        <w:t xml:space="preserve">, Mark. “Five Ways Microsoft SharePoint Can Help Teams Collaborate.” </w:t>
      </w:r>
      <w:r>
        <w:rPr>
          <w:i/>
          <w:iCs/>
        </w:rPr>
        <w:t>TechRepublic</w:t>
      </w:r>
      <w:r>
        <w:t>, www.techrepublic.com/article/5-ways-microsoft-sharepoint-can-help-teams-collaborate/.</w:t>
      </w:r>
    </w:p>
    <w:p w14:paraId="2942552C" w14:textId="77777777" w:rsidR="00426DB0" w:rsidRDefault="00426DB0" w:rsidP="00426DB0">
      <w:pPr>
        <w:pStyle w:val="NormalWeb"/>
        <w:ind w:left="567" w:hanging="567"/>
      </w:pPr>
      <w:r>
        <w:t xml:space="preserve">“SharePoint, Team Collaboration Software Tools.” </w:t>
      </w:r>
      <w:r>
        <w:rPr>
          <w:i/>
          <w:iCs/>
        </w:rPr>
        <w:t>SharePoint, Team Collaboration Software Tools</w:t>
      </w:r>
      <w:r>
        <w:t>, Microsoft, products.office.com/</w:t>
      </w:r>
      <w:proofErr w:type="spellStart"/>
      <w:r>
        <w:t>en</w:t>
      </w:r>
      <w:proofErr w:type="spellEnd"/>
      <w:r>
        <w:t>-us/</w:t>
      </w:r>
      <w:proofErr w:type="spellStart"/>
      <w:r>
        <w:t>sharepoint</w:t>
      </w:r>
      <w:proofErr w:type="spellEnd"/>
      <w:r>
        <w:t>/collaboration.</w:t>
      </w:r>
    </w:p>
    <w:p w14:paraId="70CA354D" w14:textId="77777777" w:rsidR="00426DB0" w:rsidRDefault="00426DB0" w:rsidP="00426DB0">
      <w:pPr>
        <w:pStyle w:val="NormalWeb"/>
        <w:ind w:left="567" w:hanging="567"/>
      </w:pPr>
      <w:r>
        <w:t xml:space="preserve">Wheeler, Ashley. “6 Benefits of Using Microsoft SharePoint.” </w:t>
      </w:r>
      <w:r>
        <w:rPr>
          <w:i/>
          <w:iCs/>
        </w:rPr>
        <w:t>Phoenix TS</w:t>
      </w:r>
      <w:r>
        <w:t>, 23 Nov. 2016, phoenixts.com/blog/benefits-of-</w:t>
      </w:r>
      <w:proofErr w:type="spellStart"/>
      <w:r>
        <w:t>microsoft</w:t>
      </w:r>
      <w:proofErr w:type="spellEnd"/>
      <w:r>
        <w:t>-</w:t>
      </w:r>
      <w:proofErr w:type="spellStart"/>
      <w:r>
        <w:t>sharepoint</w:t>
      </w:r>
      <w:proofErr w:type="spellEnd"/>
      <w:r>
        <w:t>/.</w:t>
      </w:r>
    </w:p>
    <w:p w14:paraId="186BAD48" w14:textId="77777777" w:rsidR="00426DB0" w:rsidRDefault="00426DB0" w:rsidP="009177F1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5E3629E" w14:textId="77777777" w:rsidR="00426DB0" w:rsidRDefault="00426DB0" w:rsidP="009177F1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26DB0">
        <w:rPr>
          <w:noProof/>
        </w:rPr>
        <w:drawing>
          <wp:inline distT="0" distB="0" distL="0" distR="0" wp14:anchorId="2D1CA5ED" wp14:editId="3F165229">
            <wp:extent cx="5695950" cy="517453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984" cy="517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A5CF3" w14:textId="5BC114F6" w:rsidR="00931742" w:rsidRPr="007C3AFD" w:rsidRDefault="009177F1" w:rsidP="007C3AF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sectPr w:rsidR="00931742" w:rsidRPr="007C3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01"/>
    <w:rsid w:val="000E1158"/>
    <w:rsid w:val="00426DB0"/>
    <w:rsid w:val="004A6B5F"/>
    <w:rsid w:val="005017B0"/>
    <w:rsid w:val="005470D7"/>
    <w:rsid w:val="006C46CF"/>
    <w:rsid w:val="007C3AFD"/>
    <w:rsid w:val="009078B6"/>
    <w:rsid w:val="009177F1"/>
    <w:rsid w:val="009A39A8"/>
    <w:rsid w:val="00A85901"/>
    <w:rsid w:val="00AA2490"/>
    <w:rsid w:val="00AA7F12"/>
    <w:rsid w:val="00BB44FB"/>
    <w:rsid w:val="00BC0E28"/>
    <w:rsid w:val="00CF64A8"/>
    <w:rsid w:val="00E005FE"/>
    <w:rsid w:val="00E4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3304"/>
  <w15:chartTrackingRefBased/>
  <w15:docId w15:val="{729E1C68-6E28-46B7-8140-8A042C9D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90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2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0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Hofmann</dc:creator>
  <cp:keywords/>
  <dc:description/>
  <cp:lastModifiedBy>Jake Hofmann</cp:lastModifiedBy>
  <cp:revision>7</cp:revision>
  <dcterms:created xsi:type="dcterms:W3CDTF">2018-11-06T03:14:00Z</dcterms:created>
  <dcterms:modified xsi:type="dcterms:W3CDTF">2018-12-05T23:52:00Z</dcterms:modified>
</cp:coreProperties>
</file>