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20" w:rsidRPr="00512796" w:rsidRDefault="00D651AF">
      <w:pPr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 xml:space="preserve">Flash Research Paper </w:t>
      </w:r>
      <w:r w:rsidR="00C15ADA">
        <w:rPr>
          <w:rFonts w:ascii="Times New Roman" w:hAnsi="Times New Roman" w:cs="Times New Roman"/>
          <w:sz w:val="24"/>
          <w:szCs w:val="24"/>
        </w:rPr>
        <w:t>1</w:t>
      </w:r>
    </w:p>
    <w:p w:rsidR="00D651AF" w:rsidRPr="00512796" w:rsidRDefault="00D651AF">
      <w:pPr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>John Sanchez</w:t>
      </w:r>
    </w:p>
    <w:p w:rsidR="00D651AF" w:rsidRPr="00512796" w:rsidRDefault="00D651AF">
      <w:pPr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>2/6/18</w:t>
      </w:r>
    </w:p>
    <w:p w:rsidR="00D651AF" w:rsidRPr="00512796" w:rsidRDefault="00D651AF">
      <w:pPr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 xml:space="preserve">MIS 2501 </w:t>
      </w:r>
    </w:p>
    <w:p w:rsidR="00D651AF" w:rsidRPr="00512796" w:rsidRDefault="00D651AF">
      <w:pPr>
        <w:rPr>
          <w:rFonts w:ascii="Times New Roman" w:hAnsi="Times New Roman" w:cs="Times New Roman"/>
          <w:sz w:val="24"/>
          <w:szCs w:val="24"/>
        </w:rPr>
      </w:pPr>
    </w:p>
    <w:p w:rsidR="00D651AF" w:rsidRPr="00512796" w:rsidRDefault="00D651AF" w:rsidP="00227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ab/>
      </w:r>
      <w:r w:rsidR="0027403C" w:rsidRPr="00512796">
        <w:rPr>
          <w:rFonts w:ascii="Times New Roman" w:hAnsi="Times New Roman" w:cs="Times New Roman"/>
          <w:sz w:val="24"/>
          <w:szCs w:val="24"/>
        </w:rPr>
        <w:t>With 10 outages in the past year, it is pertinent for our company to make an investment to prevent such future l</w:t>
      </w:r>
      <w:r w:rsidR="006E14E1" w:rsidRPr="00512796">
        <w:rPr>
          <w:rFonts w:ascii="Times New Roman" w:hAnsi="Times New Roman" w:cs="Times New Roman"/>
          <w:sz w:val="24"/>
          <w:szCs w:val="24"/>
        </w:rPr>
        <w:t>osses. An opportunity to upgrade</w:t>
      </w:r>
      <w:r w:rsidR="0027403C" w:rsidRPr="00512796">
        <w:rPr>
          <w:rFonts w:ascii="Times New Roman" w:hAnsi="Times New Roman" w:cs="Times New Roman"/>
          <w:sz w:val="24"/>
          <w:szCs w:val="24"/>
        </w:rPr>
        <w:t xml:space="preserve"> our datacenter from Tier 1 to Tier 3 may be an </w:t>
      </w:r>
      <w:r w:rsidR="006E14E1" w:rsidRPr="00512796">
        <w:rPr>
          <w:rFonts w:ascii="Times New Roman" w:hAnsi="Times New Roman" w:cs="Times New Roman"/>
          <w:sz w:val="24"/>
          <w:szCs w:val="24"/>
        </w:rPr>
        <w:t>investment worth making,</w:t>
      </w:r>
      <w:r w:rsidR="00CB0F3F" w:rsidRPr="00512796">
        <w:rPr>
          <w:rFonts w:ascii="Times New Roman" w:hAnsi="Times New Roman" w:cs="Times New Roman"/>
          <w:sz w:val="24"/>
          <w:szCs w:val="24"/>
        </w:rPr>
        <w:t xml:space="preserve"> as it </w:t>
      </w:r>
      <w:r w:rsidR="0027403C" w:rsidRPr="00512796">
        <w:rPr>
          <w:rFonts w:ascii="Times New Roman" w:hAnsi="Times New Roman" w:cs="Times New Roman"/>
          <w:sz w:val="24"/>
          <w:szCs w:val="24"/>
        </w:rPr>
        <w:t xml:space="preserve">will save </w:t>
      </w:r>
      <w:r w:rsidR="006E14E1" w:rsidRPr="00512796">
        <w:rPr>
          <w:rFonts w:ascii="Times New Roman" w:hAnsi="Times New Roman" w:cs="Times New Roman"/>
          <w:sz w:val="24"/>
          <w:szCs w:val="24"/>
        </w:rPr>
        <w:t xml:space="preserve">our company </w:t>
      </w:r>
      <w:r w:rsidR="0027403C" w:rsidRPr="00512796">
        <w:rPr>
          <w:rFonts w:ascii="Times New Roman" w:hAnsi="Times New Roman" w:cs="Times New Roman"/>
          <w:sz w:val="24"/>
          <w:szCs w:val="24"/>
        </w:rPr>
        <w:t>over $13M in the next three years alone.</w:t>
      </w:r>
      <w:r w:rsidR="006E14E1" w:rsidRPr="00512796">
        <w:rPr>
          <w:rFonts w:ascii="Times New Roman" w:hAnsi="Times New Roman" w:cs="Times New Roman"/>
          <w:sz w:val="24"/>
          <w:szCs w:val="24"/>
        </w:rPr>
        <w:t xml:space="preserve"> This is a result of the </w:t>
      </w:r>
      <w:r w:rsidR="00345FBA" w:rsidRPr="00512796">
        <w:rPr>
          <w:rFonts w:ascii="Times New Roman" w:hAnsi="Times New Roman" w:cs="Times New Roman"/>
          <w:sz w:val="24"/>
          <w:szCs w:val="24"/>
        </w:rPr>
        <w:t>.31% increase in availability between the datacenters</w:t>
      </w:r>
      <w:r w:rsidR="00D55620" w:rsidRPr="00512796">
        <w:rPr>
          <w:rFonts w:ascii="Times New Roman" w:hAnsi="Times New Roman" w:cs="Times New Roman"/>
          <w:sz w:val="24"/>
          <w:szCs w:val="24"/>
        </w:rPr>
        <w:t xml:space="preserve"> along with other features a Tier 3 datacenter offers that Tier 1 does not</w:t>
      </w:r>
      <w:r w:rsidR="00345FBA" w:rsidRPr="00512796">
        <w:rPr>
          <w:rFonts w:ascii="Times New Roman" w:hAnsi="Times New Roman" w:cs="Times New Roman"/>
          <w:sz w:val="24"/>
          <w:szCs w:val="24"/>
        </w:rPr>
        <w:t>.</w:t>
      </w:r>
      <w:r w:rsidR="00CB0F3F" w:rsidRPr="00512796">
        <w:rPr>
          <w:rFonts w:ascii="Times New Roman" w:hAnsi="Times New Roman" w:cs="Times New Roman"/>
          <w:sz w:val="24"/>
          <w:szCs w:val="24"/>
        </w:rPr>
        <w:t xml:space="preserve"> To reduce the chance of suffering losses </w:t>
      </w:r>
      <w:r w:rsidR="00227953" w:rsidRPr="00512796">
        <w:rPr>
          <w:rFonts w:ascii="Times New Roman" w:hAnsi="Times New Roman" w:cs="Times New Roman"/>
          <w:sz w:val="24"/>
          <w:szCs w:val="24"/>
        </w:rPr>
        <w:t>like</w:t>
      </w:r>
      <w:r w:rsidR="00CB0F3F" w:rsidRPr="00512796">
        <w:rPr>
          <w:rFonts w:ascii="Times New Roman" w:hAnsi="Times New Roman" w:cs="Times New Roman"/>
          <w:sz w:val="24"/>
          <w:szCs w:val="24"/>
        </w:rPr>
        <w:t xml:space="preserve"> the outages that occurred this past year, we must act now and upgrade our datacenters.</w:t>
      </w:r>
    </w:p>
    <w:p w:rsidR="0081031A" w:rsidRPr="00512796" w:rsidRDefault="00CB0F3F" w:rsidP="000C1F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ab/>
        <w:t>While implementing a new datace</w:t>
      </w:r>
      <w:r w:rsidR="000C1FB4" w:rsidRPr="00512796">
        <w:rPr>
          <w:rFonts w:ascii="Times New Roman" w:hAnsi="Times New Roman" w:cs="Times New Roman"/>
          <w:sz w:val="24"/>
          <w:szCs w:val="24"/>
        </w:rPr>
        <w:t xml:space="preserve">nter </w:t>
      </w:r>
      <w:r w:rsidR="008D3534" w:rsidRPr="00512796">
        <w:rPr>
          <w:rFonts w:ascii="Times New Roman" w:hAnsi="Times New Roman" w:cs="Times New Roman"/>
          <w:sz w:val="24"/>
          <w:szCs w:val="24"/>
        </w:rPr>
        <w:t>may be costly for seemingly</w:t>
      </w:r>
      <w:r w:rsidR="000C1FB4" w:rsidRPr="00512796">
        <w:rPr>
          <w:rFonts w:ascii="Times New Roman" w:hAnsi="Times New Roman" w:cs="Times New Roman"/>
          <w:sz w:val="24"/>
          <w:szCs w:val="24"/>
        </w:rPr>
        <w:t xml:space="preserve"> little improvements, </w:t>
      </w:r>
      <w:r w:rsidR="00222B77" w:rsidRPr="00512796">
        <w:rPr>
          <w:rFonts w:ascii="Times New Roman" w:hAnsi="Times New Roman" w:cs="Times New Roman"/>
          <w:sz w:val="24"/>
          <w:szCs w:val="24"/>
        </w:rPr>
        <w:t>such an upgrade also</w:t>
      </w:r>
      <w:r w:rsidR="000C1FB4" w:rsidRPr="00512796">
        <w:rPr>
          <w:rFonts w:ascii="Times New Roman" w:hAnsi="Times New Roman" w:cs="Times New Roman"/>
          <w:sz w:val="24"/>
          <w:szCs w:val="24"/>
        </w:rPr>
        <w:t xml:space="preserve"> grants</w:t>
      </w:r>
      <w:r w:rsidR="00D55620" w:rsidRPr="00512796">
        <w:rPr>
          <w:rFonts w:ascii="Times New Roman" w:hAnsi="Times New Roman" w:cs="Times New Roman"/>
          <w:sz w:val="24"/>
          <w:szCs w:val="24"/>
        </w:rPr>
        <w:t xml:space="preserve"> benefi</w:t>
      </w:r>
      <w:r w:rsidR="000C1FB4" w:rsidRPr="00512796">
        <w:rPr>
          <w:rFonts w:ascii="Times New Roman" w:hAnsi="Times New Roman" w:cs="Times New Roman"/>
          <w:sz w:val="24"/>
          <w:szCs w:val="24"/>
        </w:rPr>
        <w:t xml:space="preserve">ts such as an increase in availability and N+1 redundancy. N+1 </w:t>
      </w:r>
      <w:r w:rsidR="00227953" w:rsidRPr="00512796">
        <w:rPr>
          <w:rFonts w:ascii="Times New Roman" w:hAnsi="Times New Roman" w:cs="Times New Roman"/>
          <w:sz w:val="24"/>
          <w:szCs w:val="24"/>
        </w:rPr>
        <w:t>calls for redundancy in terms of components of the datacenter. N represents t</w:t>
      </w:r>
      <w:r w:rsidR="000C1FB4" w:rsidRPr="00512796">
        <w:rPr>
          <w:rFonts w:ascii="Times New Roman" w:hAnsi="Times New Roman" w:cs="Times New Roman"/>
          <w:sz w:val="24"/>
          <w:szCs w:val="24"/>
        </w:rPr>
        <w:t xml:space="preserve">he actual component, while </w:t>
      </w:r>
      <w:r w:rsidR="00227953" w:rsidRPr="00512796">
        <w:rPr>
          <w:rFonts w:ascii="Times New Roman" w:hAnsi="Times New Roman" w:cs="Times New Roman"/>
          <w:sz w:val="24"/>
          <w:szCs w:val="24"/>
        </w:rPr>
        <w:t>+1 represents an extra replacement that will be activated upon the f</w:t>
      </w:r>
      <w:r w:rsidR="000C1FB4" w:rsidRPr="00512796">
        <w:rPr>
          <w:rFonts w:ascii="Times New Roman" w:hAnsi="Times New Roman" w:cs="Times New Roman"/>
          <w:sz w:val="24"/>
          <w:szCs w:val="24"/>
        </w:rPr>
        <w:t>ailure of the original component. The .31% increase in availability, may seem insignificant, b</w:t>
      </w:r>
      <w:r w:rsidR="00833530" w:rsidRPr="00512796">
        <w:rPr>
          <w:rFonts w:ascii="Times New Roman" w:hAnsi="Times New Roman" w:cs="Times New Roman"/>
          <w:sz w:val="24"/>
          <w:szCs w:val="24"/>
        </w:rPr>
        <w:t xml:space="preserve">ut when put into perspective </w:t>
      </w:r>
      <w:r w:rsidR="000C1FB4" w:rsidRPr="00512796">
        <w:rPr>
          <w:rFonts w:ascii="Times New Roman" w:hAnsi="Times New Roman" w:cs="Times New Roman"/>
          <w:sz w:val="24"/>
          <w:szCs w:val="24"/>
        </w:rPr>
        <w:t>how much downtime costs us per mi</w:t>
      </w:r>
      <w:r w:rsidR="008D3534" w:rsidRPr="00512796">
        <w:rPr>
          <w:rFonts w:ascii="Times New Roman" w:hAnsi="Times New Roman" w:cs="Times New Roman"/>
          <w:sz w:val="24"/>
          <w:szCs w:val="24"/>
        </w:rPr>
        <w:t>nute ($14800), and how many minutes of uptime we will gain from this upgrade, our savings per year will skyrocket.</w:t>
      </w:r>
    </w:p>
    <w:p w:rsidR="00887928" w:rsidRPr="00512796" w:rsidRDefault="00887928" w:rsidP="000C1F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2796">
        <w:rPr>
          <w:rFonts w:ascii="Times New Roman" w:hAnsi="Times New Roman" w:cs="Times New Roman"/>
          <w:sz w:val="24"/>
          <w:szCs w:val="24"/>
        </w:rPr>
        <w:tab/>
        <w:t xml:space="preserve">The implementation of this project will give us 1629.36 additional minutes of uptime a year and will save us over $24M a year more than what we would save staying with a Tier 1 datacenter. Within first three </w:t>
      </w:r>
      <w:r w:rsidR="00512796" w:rsidRPr="00512796">
        <w:rPr>
          <w:rFonts w:ascii="Times New Roman" w:hAnsi="Times New Roman" w:cs="Times New Roman"/>
          <w:sz w:val="24"/>
          <w:szCs w:val="24"/>
        </w:rPr>
        <w:t xml:space="preserve">years of this project, </w:t>
      </w:r>
      <w:r w:rsidRPr="00512796">
        <w:rPr>
          <w:rFonts w:ascii="Times New Roman" w:hAnsi="Times New Roman" w:cs="Times New Roman"/>
          <w:sz w:val="24"/>
          <w:szCs w:val="24"/>
        </w:rPr>
        <w:t>our company would have</w:t>
      </w:r>
      <w:r w:rsidR="00512796" w:rsidRPr="00512796">
        <w:rPr>
          <w:rFonts w:ascii="Times New Roman" w:hAnsi="Times New Roman" w:cs="Times New Roman"/>
          <w:sz w:val="24"/>
          <w:szCs w:val="24"/>
        </w:rPr>
        <w:t xml:space="preserve"> a benefit of $13M including one year of implementation. With these savings considered, upgrading our datacenter from Tier 1 to Tier 3 is undoubtedly the best option for our company moving forward.</w:t>
      </w:r>
    </w:p>
    <w:p w:rsidR="008D3534" w:rsidRPr="008D3534" w:rsidRDefault="008D3534" w:rsidP="000C1FB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42BB">
        <w:rPr>
          <w:rFonts w:ascii="Times New Roman" w:hAnsi="Times New Roman" w:cs="Times New Roman"/>
        </w:rPr>
        <w:t>(include benefit and net benefit)</w:t>
      </w:r>
      <w:bookmarkStart w:id="0" w:name="_GoBack"/>
      <w:bookmarkEnd w:id="0"/>
    </w:p>
    <w:p w:rsidR="008D3534" w:rsidRDefault="004455C0" w:rsidP="000C1F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55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16250" cy="203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21" w:rsidRPr="008D0721" w:rsidRDefault="008D0721" w:rsidP="000C1FB4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8D0721">
        <w:rPr>
          <w:rFonts w:ascii="Times New Roman" w:hAnsi="Times New Roman" w:cs="Times New Roman"/>
          <w:i/>
          <w:sz w:val="20"/>
          <w:szCs w:val="20"/>
        </w:rPr>
        <w:t>(Note: “Cost of Tier 3 in 3 Years” includes cost of 1 year of implementation that consists of the $35M for the Tier 3 Datacenter, and one year of Tier 1 Datacenter, and the cost of two years of the Tier 3 Datacenter</w:t>
      </w:r>
      <w:proofErr w:type="gramStart"/>
      <w:r w:rsidRPr="008D072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0721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81031A" w:rsidRDefault="0081031A"/>
    <w:p w:rsidR="004455C0" w:rsidRDefault="004455C0" w:rsidP="00445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C15ADA" w:rsidRPr="004455C0" w:rsidRDefault="00C15ADA" w:rsidP="00445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31A" w:rsidRPr="00C15ADA" w:rsidRDefault="004455C0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Staff, Colocation American. “Data Center Tier Rating Breakdown - Tier 1, 2, 3, 4 - CLA.” </w:t>
      </w:r>
      <w:r w:rsidRPr="00C15ADA">
        <w:rPr>
          <w:rFonts w:ascii="Times New Roman" w:hAnsi="Times New Roman" w:cs="Times New Roman"/>
          <w:i/>
          <w:iCs/>
          <w:color w:val="323232"/>
          <w:sz w:val="24"/>
          <w:szCs w:val="24"/>
        </w:rPr>
        <w:t>Colocation America</w:t>
      </w: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Colocation American Staff, 28 Nov. 2017, </w:t>
      </w: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www.colocationamerica.com/data-center/tier-standards-overview.htm</w:t>
      </w: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:rsidR="004455C0" w:rsidRPr="00C15ADA" w:rsidRDefault="004455C0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4455C0" w:rsidRPr="00C15ADA" w:rsidRDefault="004455C0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Gupta, </w:t>
      </w:r>
      <w:proofErr w:type="spellStart"/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Rishika</w:t>
      </w:r>
      <w:proofErr w:type="spellEnd"/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“Why to Prefer a Tier 3 Data Center?” </w:t>
      </w:r>
      <w:proofErr w:type="spellStart"/>
      <w:r w:rsidRPr="00C15ADA">
        <w:rPr>
          <w:rFonts w:ascii="Times New Roman" w:hAnsi="Times New Roman" w:cs="Times New Roman"/>
          <w:i/>
          <w:iCs/>
          <w:color w:val="323232"/>
          <w:sz w:val="24"/>
          <w:szCs w:val="24"/>
        </w:rPr>
        <w:t>RackBank</w:t>
      </w:r>
      <w:proofErr w:type="spellEnd"/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5 Jan. 2015, </w:t>
      </w: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www.rackbank.com/blog/why-to-prefer-tier-3-data-center/</w:t>
      </w: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:rsidR="004455C0" w:rsidRPr="00C15ADA" w:rsidRDefault="004455C0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4455C0" w:rsidRPr="00C15ADA" w:rsidRDefault="004455C0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Hatton, Ben. “Data Center Tiers Explained”</w:t>
      </w:r>
      <w:r w:rsidR="00C15ADA"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C15ADA"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DataCave</w:t>
      </w:r>
      <w:proofErr w:type="spellEnd"/>
      <w:r w:rsidR="00C15ADA"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21 Feb. 2014,</w:t>
      </w:r>
    </w:p>
    <w:p w:rsidR="00C15ADA" w:rsidRPr="00C15ADA" w:rsidRDefault="00C15ADA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5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https://www.thedatacave.com/data-center-tiers-explained  </w:t>
      </w:r>
    </w:p>
    <w:p w:rsidR="004455C0" w:rsidRDefault="004455C0"/>
    <w:sectPr w:rsidR="0044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0"/>
    <w:rsid w:val="0004607C"/>
    <w:rsid w:val="000C1FB4"/>
    <w:rsid w:val="00222B77"/>
    <w:rsid w:val="00227953"/>
    <w:rsid w:val="0027403C"/>
    <w:rsid w:val="00345FBA"/>
    <w:rsid w:val="004455C0"/>
    <w:rsid w:val="00512796"/>
    <w:rsid w:val="006E14E1"/>
    <w:rsid w:val="007D7C3B"/>
    <w:rsid w:val="0081031A"/>
    <w:rsid w:val="00833530"/>
    <w:rsid w:val="00887928"/>
    <w:rsid w:val="008A627D"/>
    <w:rsid w:val="008D0721"/>
    <w:rsid w:val="008D3534"/>
    <w:rsid w:val="00972DA1"/>
    <w:rsid w:val="00B342BB"/>
    <w:rsid w:val="00C15ADA"/>
    <w:rsid w:val="00CB0F3F"/>
    <w:rsid w:val="00D51C20"/>
    <w:rsid w:val="00D55620"/>
    <w:rsid w:val="00D651AF"/>
    <w:rsid w:val="00DB0678"/>
    <w:rsid w:val="00E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2CA4"/>
  <w15:chartTrackingRefBased/>
  <w15:docId w15:val="{22C28F5C-B034-4A79-A418-ACB0C66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3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Sanchez</dc:creator>
  <cp:keywords/>
  <dc:description/>
  <cp:lastModifiedBy>John Michael Sanchez</cp:lastModifiedBy>
  <cp:revision>3</cp:revision>
  <cp:lastPrinted>2018-02-13T04:29:00Z</cp:lastPrinted>
  <dcterms:created xsi:type="dcterms:W3CDTF">2018-02-07T15:24:00Z</dcterms:created>
  <dcterms:modified xsi:type="dcterms:W3CDTF">2018-02-14T00:30:00Z</dcterms:modified>
</cp:coreProperties>
</file>