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B5" w:rsidRDefault="00265B24">
      <w:r>
        <w:t xml:space="preserve">Jordan </w:t>
      </w:r>
      <w:proofErr w:type="spellStart"/>
      <w:r>
        <w:t>Szenicer</w:t>
      </w:r>
      <w:proofErr w:type="spellEnd"/>
    </w:p>
    <w:p w:rsidR="00265B24" w:rsidRDefault="00265B24" w:rsidP="00265B24">
      <w:pPr>
        <w:jc w:val="center"/>
      </w:pPr>
      <w:r w:rsidRPr="00265B24">
        <w:rPr>
          <w:b/>
          <w:highlight w:val="yellow"/>
          <w:u w:val="single"/>
        </w:rPr>
        <w:t>Flash Research Assignment #3: Virtualization and Cloud Computing</w:t>
      </w:r>
    </w:p>
    <w:p w:rsidR="00F83C8B" w:rsidRDefault="00265B24" w:rsidP="00202FE1">
      <w:pPr>
        <w:spacing w:line="480" w:lineRule="auto"/>
      </w:pPr>
      <w:r>
        <w:tab/>
      </w:r>
      <w:r w:rsidR="001001C2">
        <w:t xml:space="preserve">With virtualization technology, we can cut down our current physical stock of servers by 72% which </w:t>
      </w:r>
      <w:r w:rsidR="00202FE1">
        <w:t>amounts to savings of $</w:t>
      </w:r>
      <w:r w:rsidR="000D6AD1">
        <w:t>9,200,000</w:t>
      </w:r>
      <w:r w:rsidR="00202FE1">
        <w:t xml:space="preserve"> over a three year period. Without virtualization, each server only houses one application</w:t>
      </w:r>
      <w:r w:rsidR="00F04C0E">
        <w:t>, typically</w:t>
      </w:r>
      <w:r w:rsidR="00202FE1">
        <w:t xml:space="preserve"> leaving 95% of its capacity to waste.  Virtualization can bring server utilization nearly to 100% capacity, cutting down the amount of servers we need to buy and maintain</w:t>
      </w:r>
      <w:r w:rsidR="00F83C8B">
        <w:t>.</w:t>
      </w:r>
    </w:p>
    <w:p w:rsidR="00202FE1" w:rsidRDefault="00202FE1" w:rsidP="00202FE1">
      <w:pPr>
        <w:spacing w:line="480" w:lineRule="auto"/>
      </w:pPr>
      <w:r>
        <w:tab/>
      </w:r>
      <w:r w:rsidR="008B7EEA">
        <w:t>Without</w:t>
      </w:r>
      <w:r>
        <w:t xml:space="preserve"> virtualization, </w:t>
      </w:r>
      <w:r w:rsidR="008B7EEA">
        <w:t>most server farms ho</w:t>
      </w:r>
      <w:r>
        <w:t>ld 1:1 server-to-application</w:t>
      </w:r>
      <w:r w:rsidR="008B7EEA">
        <w:t xml:space="preserve"> ratios due to complications that can</w:t>
      </w:r>
      <w:r>
        <w:t xml:space="preserve"> arise from compatibility </w:t>
      </w:r>
      <w:r w:rsidR="008B7EEA">
        <w:t>issues between appli</w:t>
      </w:r>
      <w:r w:rsidR="00F83C8B">
        <w:t>cations</w:t>
      </w:r>
      <w:r w:rsidR="008B7EEA">
        <w:t>. This amounts to higher needs for capacity in server farms both in physical space, utility costs, and in the amount of servers needed. Virt</w:t>
      </w:r>
      <w:r w:rsidR="00F83C8B">
        <w:t>ualization technology allows us</w:t>
      </w:r>
      <w:r w:rsidR="008B7EEA">
        <w:t xml:space="preserve"> to partition a server into different compartments for diffe</w:t>
      </w:r>
      <w:r w:rsidR="00F83C8B">
        <w:t xml:space="preserve">rent applications. </w:t>
      </w:r>
      <w:r w:rsidR="008B7EEA">
        <w:t>Each compartment is its own virtual machine that functions as if it were just one s</w:t>
      </w:r>
      <w:r w:rsidR="000A21A2">
        <w:t>erver, insulating applications from compatibility issues.</w:t>
      </w:r>
      <w:r w:rsidR="00F83C8B">
        <w:t xml:space="preserve"> Virtual machines are</w:t>
      </w:r>
      <w:r w:rsidR="008B7EEA">
        <w:t xml:space="preserve"> flexible and can even be moved over from one server to another by a simple drag-and-drop mechanism without the need for complicate</w:t>
      </w:r>
      <w:r w:rsidR="00F83C8B">
        <w:t>d installation</w:t>
      </w:r>
      <w:r w:rsidR="008B7EEA">
        <w:t xml:space="preserve">. </w:t>
      </w:r>
    </w:p>
    <w:p w:rsidR="008B7EEA" w:rsidRDefault="008B7EEA" w:rsidP="00202FE1">
      <w:pPr>
        <w:spacing w:line="480" w:lineRule="auto"/>
      </w:pPr>
      <w:r>
        <w:tab/>
      </w:r>
      <w:r w:rsidR="000D6AD1">
        <w:t xml:space="preserve">Considering we are starting a hardware refresh cycle, we would need to buy 1,000 new servers at $8,000 per server if we did not employ virtualization technology. With $2,000 per year on maintenance for these servers, the total over a three year period without virtualization would be $14,000,000.  If we invest in virtualization technology, we will be able to convert 80% of our server needs into 80 virtualized servers at $16,000 per server with $3,000 per year maintenance costs. We would still have 200 </w:t>
      </w:r>
      <w:proofErr w:type="spellStart"/>
      <w:r w:rsidR="000D6AD1">
        <w:t>nonvirtualized</w:t>
      </w:r>
      <w:proofErr w:type="spellEnd"/>
      <w:r w:rsidR="000D6AD1">
        <w:t xml:space="preserve"> servers but the total over three years would only be $4,800,000. That is a </w:t>
      </w:r>
      <w:r w:rsidR="00F83C8B">
        <w:t>savings of 9,200,000</w:t>
      </w:r>
      <w:r w:rsidR="00080D79">
        <w:t xml:space="preserve"> </w:t>
      </w:r>
      <w:r w:rsidR="000D6AD1">
        <w:t xml:space="preserve">and an ROI of </w:t>
      </w:r>
      <w:r w:rsidR="00E42408">
        <w:t>91</w:t>
      </w:r>
      <w:r w:rsidR="000D6AD1">
        <w:t xml:space="preserve">.67%. </w:t>
      </w:r>
      <w:r w:rsidR="00F83C8B">
        <w:t xml:space="preserve">Virtualization technology is essential for both modernizing our servers and lowering our costs. </w:t>
      </w:r>
    </w:p>
    <w:p w:rsidR="008B7EEA" w:rsidRDefault="008B7EEA" w:rsidP="00202FE1">
      <w:pPr>
        <w:spacing w:line="480" w:lineRule="auto"/>
      </w:pPr>
    </w:p>
    <w:tbl>
      <w:tblPr>
        <w:tblpPr w:leftFromText="180" w:rightFromText="180" w:vertAnchor="page" w:horzAnchor="margin" w:tblpXSpec="center" w:tblpY="1741"/>
        <w:tblW w:w="6694" w:type="dxa"/>
        <w:tblLook w:val="04A0"/>
      </w:tblPr>
      <w:tblGrid>
        <w:gridCol w:w="2040"/>
        <w:gridCol w:w="1218"/>
        <w:gridCol w:w="1107"/>
        <w:gridCol w:w="1107"/>
        <w:gridCol w:w="1222"/>
      </w:tblGrid>
      <w:tr w:rsidR="000D6AD1" w:rsidRPr="00903BD6" w:rsidTr="000D6AD1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903BD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Costs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without Virtualization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6AD1" w:rsidRPr="00903BD6" w:rsidTr="000D6AD1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b/>
                <w:bCs/>
                <w:color w:val="000000"/>
              </w:rPr>
              <w:t>Servers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b/>
                <w:bCs/>
                <w:color w:val="000000"/>
              </w:rPr>
              <w:t>Year 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b/>
                <w:bCs/>
                <w:color w:val="000000"/>
              </w:rPr>
              <w:t>Year 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b/>
                <w:bCs/>
                <w:color w:val="000000"/>
              </w:rPr>
              <w:t>Year 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</w:tr>
      <w:tr w:rsidR="000D6AD1" w:rsidRPr="00903BD6" w:rsidTr="000D6AD1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1,000 </w:t>
            </w:r>
            <w:proofErr w:type="spellStart"/>
            <w:r w:rsidRPr="00903BD6">
              <w:rPr>
                <w:rFonts w:ascii="Calibri" w:eastAsia="Times New Roman" w:hAnsi="Calibri" w:cs="Times New Roman"/>
                <w:b/>
                <w:bCs/>
                <w:color w:val="000000"/>
              </w:rPr>
              <w:t>Nonvirtualized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color w:val="000000"/>
              </w:rPr>
              <w:t>8,000,000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color w:val="000000"/>
              </w:rPr>
              <w:t>8,000,000</w:t>
            </w:r>
          </w:p>
        </w:tc>
      </w:tr>
      <w:tr w:rsidR="000D6AD1" w:rsidRPr="00903BD6" w:rsidTr="000D6AD1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b/>
                <w:bCs/>
                <w:color w:val="000000"/>
              </w:rPr>
              <w:t>Maintenance Costs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color w:val="000000"/>
              </w:rPr>
              <w:t>2,000,000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2,00</w:t>
            </w:r>
            <w:r w:rsidRPr="00903BD6">
              <w:rPr>
                <w:rFonts w:ascii="Calibri" w:eastAsia="Times New Roman" w:hAnsi="Calibri" w:cs="Times New Roman"/>
                <w:color w:val="000000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color w:val="000000"/>
              </w:rPr>
              <w:t>2,000,000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color w:val="000000"/>
              </w:rPr>
              <w:t>6,000,000</w:t>
            </w:r>
          </w:p>
        </w:tc>
      </w:tr>
      <w:tr w:rsidR="000D6AD1" w:rsidRPr="00903BD6" w:rsidTr="000D6AD1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color w:val="000000"/>
              </w:rPr>
              <w:t>10,000,000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color w:val="000000"/>
              </w:rPr>
              <w:t>2,000,000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color w:val="000000"/>
              </w:rPr>
              <w:t>2,000,000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903BD6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14,000,000</w:t>
            </w:r>
          </w:p>
        </w:tc>
      </w:tr>
      <w:tr w:rsidR="000D6AD1" w:rsidRPr="00903BD6" w:rsidTr="000D6AD1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6AD1" w:rsidRPr="00903BD6" w:rsidTr="000D6AD1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Costs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with Virtualization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6AD1" w:rsidRPr="00903BD6" w:rsidTr="000D6AD1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b/>
                <w:bCs/>
                <w:color w:val="000000"/>
              </w:rPr>
              <w:t>Servers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b/>
                <w:bCs/>
                <w:color w:val="000000"/>
              </w:rPr>
              <w:t>Year 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b/>
                <w:bCs/>
                <w:color w:val="000000"/>
              </w:rPr>
              <w:t>Year 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b/>
                <w:bCs/>
                <w:color w:val="000000"/>
              </w:rPr>
              <w:t>Year 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</w:tr>
      <w:tr w:rsidR="000D6AD1" w:rsidRPr="00903BD6" w:rsidTr="000D6AD1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200 </w:t>
            </w:r>
            <w:proofErr w:type="spellStart"/>
            <w:r w:rsidRPr="00903BD6">
              <w:rPr>
                <w:rFonts w:ascii="Calibri" w:eastAsia="Times New Roman" w:hAnsi="Calibri" w:cs="Times New Roman"/>
                <w:b/>
                <w:bCs/>
                <w:color w:val="000000"/>
              </w:rPr>
              <w:t>Nonvirtualized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color w:val="000000"/>
              </w:rPr>
              <w:t>1,600,000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color w:val="000000"/>
              </w:rPr>
              <w:t>1,600,000</w:t>
            </w:r>
          </w:p>
        </w:tc>
      </w:tr>
      <w:tr w:rsidR="000D6AD1" w:rsidRPr="00903BD6" w:rsidTr="000D6AD1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b/>
                <w:bCs/>
                <w:color w:val="000000"/>
              </w:rPr>
              <w:t>80 Virtualized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color w:val="000000"/>
              </w:rPr>
              <w:t>1,280,000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color w:val="000000"/>
              </w:rPr>
              <w:t>1,280,000</w:t>
            </w:r>
          </w:p>
        </w:tc>
      </w:tr>
      <w:tr w:rsidR="000D6AD1" w:rsidRPr="00903BD6" w:rsidTr="000D6AD1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b/>
                <w:bCs/>
                <w:color w:val="000000"/>
              </w:rPr>
              <w:t>Maintenance Costs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color w:val="000000"/>
              </w:rPr>
              <w:t>640,000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color w:val="000000"/>
              </w:rPr>
              <w:t>640,000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color w:val="000000"/>
              </w:rPr>
              <w:t>640,000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color w:val="000000"/>
              </w:rPr>
              <w:t>1,920,000</w:t>
            </w:r>
          </w:p>
        </w:tc>
      </w:tr>
      <w:tr w:rsidR="000D6AD1" w:rsidRPr="00903BD6" w:rsidTr="000D6AD1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color w:val="000000"/>
              </w:rPr>
              <w:t>3,520,000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color w:val="000000"/>
              </w:rPr>
              <w:t>640,000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3BD6">
              <w:rPr>
                <w:rFonts w:ascii="Calibri" w:eastAsia="Times New Roman" w:hAnsi="Calibri" w:cs="Times New Roman"/>
                <w:color w:val="000000"/>
              </w:rPr>
              <w:t>640,000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AD1" w:rsidRPr="00903BD6" w:rsidRDefault="000D6AD1" w:rsidP="000D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903BD6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4,800,000</w:t>
            </w:r>
          </w:p>
        </w:tc>
      </w:tr>
    </w:tbl>
    <w:p w:rsidR="008B7EEA" w:rsidRPr="00265B24" w:rsidRDefault="008B7EEA" w:rsidP="00202FE1">
      <w:pPr>
        <w:spacing w:line="480" w:lineRule="auto"/>
      </w:pPr>
    </w:p>
    <w:p w:rsidR="00265B24" w:rsidRDefault="00265B24" w:rsidP="00265B24"/>
    <w:p w:rsidR="008B7EEA" w:rsidRDefault="008B7EEA" w:rsidP="00265B24"/>
    <w:p w:rsidR="008B7EEA" w:rsidRDefault="008B7EEA" w:rsidP="00265B24"/>
    <w:p w:rsidR="008B7EEA" w:rsidRDefault="008B7EEA" w:rsidP="00265B24"/>
    <w:p w:rsidR="008B7EEA" w:rsidRDefault="008B7EEA" w:rsidP="00265B24"/>
    <w:p w:rsidR="008B7EEA" w:rsidRDefault="008B7EEA" w:rsidP="00265B24"/>
    <w:p w:rsidR="008B7EEA" w:rsidRDefault="008B7EEA" w:rsidP="00265B24"/>
    <w:p w:rsidR="008B7EEA" w:rsidRDefault="008B7EEA" w:rsidP="00265B24"/>
    <w:tbl>
      <w:tblPr>
        <w:tblW w:w="7339" w:type="dxa"/>
        <w:jc w:val="center"/>
        <w:tblInd w:w="93" w:type="dxa"/>
        <w:tblLook w:val="04A0"/>
      </w:tblPr>
      <w:tblGrid>
        <w:gridCol w:w="2289"/>
        <w:gridCol w:w="1242"/>
        <w:gridCol w:w="1242"/>
        <w:gridCol w:w="1324"/>
        <w:gridCol w:w="1242"/>
      </w:tblGrid>
      <w:tr w:rsidR="00E42408" w:rsidRPr="00E42408" w:rsidTr="00CC6AB8">
        <w:trPr>
          <w:trHeight w:val="305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8" w:rsidRPr="00E42408" w:rsidRDefault="00E42408" w:rsidP="00E42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8" w:rsidRPr="00E42408" w:rsidRDefault="00E42408" w:rsidP="00E424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2408">
              <w:rPr>
                <w:rFonts w:ascii="Calibri" w:eastAsia="Times New Roman" w:hAnsi="Calibri" w:cs="Times New Roman"/>
                <w:b/>
                <w:bCs/>
                <w:color w:val="000000"/>
              </w:rPr>
              <w:t>Year 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8" w:rsidRPr="00E42408" w:rsidRDefault="00E42408" w:rsidP="00E424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2408">
              <w:rPr>
                <w:rFonts w:ascii="Calibri" w:eastAsia="Times New Roman" w:hAnsi="Calibri" w:cs="Times New Roman"/>
                <w:b/>
                <w:bCs/>
                <w:color w:val="000000"/>
              </w:rPr>
              <w:t>Year 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8" w:rsidRPr="00E42408" w:rsidRDefault="00E42408" w:rsidP="00E424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2408">
              <w:rPr>
                <w:rFonts w:ascii="Calibri" w:eastAsia="Times New Roman" w:hAnsi="Calibri" w:cs="Times New Roman"/>
                <w:b/>
                <w:bCs/>
                <w:color w:val="000000"/>
              </w:rPr>
              <w:t>Year 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8" w:rsidRPr="00E42408" w:rsidRDefault="00E42408" w:rsidP="00E424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240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</w:tr>
      <w:tr w:rsidR="00E42408" w:rsidRPr="00E42408" w:rsidTr="00CC6AB8">
        <w:trPr>
          <w:trHeight w:val="305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8" w:rsidRPr="00E42408" w:rsidRDefault="00E42408" w:rsidP="00E424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2408">
              <w:rPr>
                <w:rFonts w:ascii="Calibri" w:eastAsia="Times New Roman" w:hAnsi="Calibri" w:cs="Times New Roman"/>
                <w:b/>
                <w:bCs/>
                <w:color w:val="000000"/>
              </w:rPr>
              <w:t>Cost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8" w:rsidRPr="00E42408" w:rsidRDefault="00E42408" w:rsidP="00E424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2408">
              <w:rPr>
                <w:rFonts w:ascii="Calibri" w:eastAsia="Times New Roman" w:hAnsi="Calibri" w:cs="Times New Roman"/>
                <w:color w:val="000000"/>
              </w:rPr>
              <w:t>3,520,000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8" w:rsidRPr="00E42408" w:rsidRDefault="00E42408" w:rsidP="00E424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2408">
              <w:rPr>
                <w:rFonts w:ascii="Calibri" w:eastAsia="Times New Roman" w:hAnsi="Calibri" w:cs="Times New Roman"/>
                <w:color w:val="000000"/>
              </w:rPr>
              <w:t>640,000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8" w:rsidRPr="00E42408" w:rsidRDefault="00E42408" w:rsidP="00E424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2408">
              <w:rPr>
                <w:rFonts w:ascii="Calibri" w:eastAsia="Times New Roman" w:hAnsi="Calibri" w:cs="Times New Roman"/>
                <w:color w:val="000000"/>
              </w:rPr>
              <w:t>640,000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8" w:rsidRPr="00E42408" w:rsidRDefault="00E42408" w:rsidP="00E424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2408">
              <w:rPr>
                <w:rFonts w:ascii="Calibri" w:eastAsia="Times New Roman" w:hAnsi="Calibri" w:cs="Times New Roman"/>
                <w:color w:val="000000"/>
              </w:rPr>
              <w:t>4,800,000</w:t>
            </w:r>
          </w:p>
        </w:tc>
      </w:tr>
      <w:tr w:rsidR="00E42408" w:rsidRPr="00E42408" w:rsidTr="00CC6AB8">
        <w:trPr>
          <w:trHeight w:val="305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8" w:rsidRPr="00E42408" w:rsidRDefault="00E42408" w:rsidP="00E424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2408">
              <w:rPr>
                <w:rFonts w:ascii="Calibri" w:eastAsia="Times New Roman" w:hAnsi="Calibri" w:cs="Times New Roman"/>
                <w:b/>
                <w:bCs/>
                <w:color w:val="000000"/>
              </w:rPr>
              <w:t>Benefit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8" w:rsidRPr="00E42408" w:rsidRDefault="00E42408" w:rsidP="00E424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2408">
              <w:rPr>
                <w:rFonts w:ascii="Calibri" w:eastAsia="Times New Roman" w:hAnsi="Calibri" w:cs="Times New Roman"/>
                <w:color w:val="000000"/>
              </w:rPr>
              <w:t>6,480,000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8" w:rsidRPr="00E42408" w:rsidRDefault="00E42408" w:rsidP="00E424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2408">
              <w:rPr>
                <w:rFonts w:ascii="Calibri" w:eastAsia="Times New Roman" w:hAnsi="Calibri" w:cs="Times New Roman"/>
                <w:color w:val="000000"/>
              </w:rPr>
              <w:t>1,360,000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8" w:rsidRPr="00E42408" w:rsidRDefault="00E42408" w:rsidP="00E424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2408">
              <w:rPr>
                <w:rFonts w:ascii="Calibri" w:eastAsia="Times New Roman" w:hAnsi="Calibri" w:cs="Times New Roman"/>
                <w:color w:val="000000"/>
              </w:rPr>
              <w:t>1,360,000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8" w:rsidRPr="00E42408" w:rsidRDefault="00E42408" w:rsidP="00E424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2408">
              <w:rPr>
                <w:rFonts w:ascii="Calibri" w:eastAsia="Times New Roman" w:hAnsi="Calibri" w:cs="Times New Roman"/>
                <w:color w:val="000000"/>
              </w:rPr>
              <w:t>9,200,000</w:t>
            </w:r>
          </w:p>
        </w:tc>
      </w:tr>
      <w:tr w:rsidR="00E42408" w:rsidRPr="00E42408" w:rsidTr="00CC6AB8">
        <w:trPr>
          <w:trHeight w:val="305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8" w:rsidRPr="00E42408" w:rsidRDefault="00E42408" w:rsidP="00E42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8" w:rsidRPr="00E42408" w:rsidRDefault="00E42408" w:rsidP="00E42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8" w:rsidRPr="00E42408" w:rsidRDefault="00E42408" w:rsidP="00E42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8" w:rsidRPr="00E42408" w:rsidRDefault="00E42408" w:rsidP="00E424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2408">
              <w:rPr>
                <w:rFonts w:ascii="Calibri" w:eastAsia="Times New Roman" w:hAnsi="Calibri" w:cs="Times New Roman"/>
                <w:b/>
                <w:bCs/>
                <w:color w:val="000000"/>
              </w:rPr>
              <w:t>Net Benefit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8" w:rsidRPr="00E42408" w:rsidRDefault="00E42408" w:rsidP="00E424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2408">
              <w:rPr>
                <w:rFonts w:ascii="Calibri" w:eastAsia="Times New Roman" w:hAnsi="Calibri" w:cs="Times New Roman"/>
                <w:color w:val="000000"/>
              </w:rPr>
              <w:t>4,400,000</w:t>
            </w:r>
          </w:p>
        </w:tc>
      </w:tr>
      <w:tr w:rsidR="00E42408" w:rsidRPr="00E42408" w:rsidTr="00CC6AB8">
        <w:trPr>
          <w:trHeight w:val="305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8" w:rsidRPr="00E42408" w:rsidRDefault="00E42408" w:rsidP="00E42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8" w:rsidRPr="00E42408" w:rsidRDefault="00E42408" w:rsidP="00E42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8" w:rsidRPr="00E42408" w:rsidRDefault="00E42408" w:rsidP="00E42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8" w:rsidRPr="00E42408" w:rsidRDefault="00E42408" w:rsidP="00E424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2408">
              <w:rPr>
                <w:rFonts w:ascii="Calibri" w:eastAsia="Times New Roman" w:hAnsi="Calibri" w:cs="Times New Roman"/>
                <w:b/>
                <w:bCs/>
                <w:color w:val="000000"/>
              </w:rPr>
              <w:t>ROI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8" w:rsidRPr="00E42408" w:rsidRDefault="00E42408" w:rsidP="00E424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2408">
              <w:rPr>
                <w:rFonts w:ascii="Calibri" w:eastAsia="Times New Roman" w:hAnsi="Calibri" w:cs="Times New Roman"/>
                <w:color w:val="000000"/>
              </w:rPr>
              <w:t>0.9167</w:t>
            </w:r>
          </w:p>
        </w:tc>
      </w:tr>
    </w:tbl>
    <w:p w:rsidR="008B7EEA" w:rsidRDefault="008B7EEA" w:rsidP="00265B24"/>
    <w:p w:rsidR="00CC6AB8" w:rsidRDefault="00CC6AB8" w:rsidP="00265B24"/>
    <w:p w:rsidR="008B7EEA" w:rsidRDefault="000D6AD1" w:rsidP="000D6AD1">
      <w:pPr>
        <w:jc w:val="center"/>
      </w:pPr>
      <w:r w:rsidRPr="000D6AD1">
        <w:rPr>
          <w:b/>
          <w:highlight w:val="yellow"/>
          <w:u w:val="single"/>
        </w:rPr>
        <w:t>Bibliography</w:t>
      </w:r>
    </w:p>
    <w:p w:rsidR="00543656" w:rsidRPr="00543656" w:rsidRDefault="00543656" w:rsidP="00543656">
      <w:pPr>
        <w:spacing w:line="480" w:lineRule="auto"/>
        <w:ind w:left="720" w:hanging="720"/>
      </w:pPr>
      <w:r>
        <w:t xml:space="preserve">Eli the Computer Guy (2012, February 3). </w:t>
      </w:r>
      <w:r>
        <w:rPr>
          <w:i/>
        </w:rPr>
        <w:t>Introduction to virtualization</w:t>
      </w:r>
      <w:r>
        <w:t xml:space="preserve">. Retrieved September 30, 2013, from </w:t>
      </w:r>
      <w:hyperlink r:id="rId4" w:history="1">
        <w:r w:rsidRPr="00654D8B">
          <w:rPr>
            <w:rStyle w:val="Hyperlink"/>
          </w:rPr>
          <w:t>http://www.youtube.com/watch?v=zLJbP6vBk2M&amp;feature=c4-overview-vl&amp;list=PL3EFBFBCE1249ABC0</w:t>
        </w:r>
      </w:hyperlink>
      <w:r>
        <w:t xml:space="preserve"> </w:t>
      </w:r>
    </w:p>
    <w:p w:rsidR="00543656" w:rsidRDefault="00543656" w:rsidP="00543656">
      <w:pPr>
        <w:spacing w:line="480" w:lineRule="auto"/>
        <w:ind w:left="720" w:hanging="720"/>
      </w:pPr>
      <w:r>
        <w:t xml:space="preserve">McMillan, R. (2012, October 8). Data center servers suck – but nobody knows how much. </w:t>
      </w:r>
      <w:r>
        <w:rPr>
          <w:i/>
        </w:rPr>
        <w:t>Wired.com.</w:t>
      </w:r>
      <w:r>
        <w:t xml:space="preserve"> Retrieved September 30, 2013, from </w:t>
      </w:r>
      <w:hyperlink r:id="rId5" w:history="1">
        <w:r w:rsidRPr="00654D8B">
          <w:rPr>
            <w:rStyle w:val="Hyperlink"/>
          </w:rPr>
          <w:t>http://www.wired.com/wiredenterprise/2012/10/data-center-servers/</w:t>
        </w:r>
      </w:hyperlink>
      <w:r>
        <w:t xml:space="preserve"> </w:t>
      </w:r>
    </w:p>
    <w:p w:rsidR="008B7EEA" w:rsidRPr="00265B24" w:rsidRDefault="00543656" w:rsidP="00F83C8B">
      <w:pPr>
        <w:spacing w:line="480" w:lineRule="auto"/>
        <w:ind w:left="720" w:hanging="720"/>
      </w:pPr>
      <w:proofErr w:type="spellStart"/>
      <w:r>
        <w:t>Wallen</w:t>
      </w:r>
      <w:proofErr w:type="spellEnd"/>
      <w:r>
        <w:t xml:space="preserve">, J. (2013, April 10). 10 benefits of virtualization in the data center. </w:t>
      </w:r>
      <w:r w:rsidRPr="00543656">
        <w:rPr>
          <w:i/>
        </w:rPr>
        <w:t>Techrepublic.com</w:t>
      </w:r>
      <w:r>
        <w:t xml:space="preserve">. Retrieved September 30, 2013, from </w:t>
      </w:r>
      <w:hyperlink r:id="rId6" w:history="1">
        <w:r w:rsidRPr="00654D8B">
          <w:rPr>
            <w:rStyle w:val="Hyperlink"/>
          </w:rPr>
          <w:t>http://www.techrepublic.com/blog/10-things/10-benefits-of-virtualization-in-the-data-center/</w:t>
        </w:r>
      </w:hyperlink>
    </w:p>
    <w:sectPr w:rsidR="008B7EEA" w:rsidRPr="00265B24" w:rsidSect="00194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265B24"/>
    <w:rsid w:val="00080D79"/>
    <w:rsid w:val="000A21A2"/>
    <w:rsid w:val="000D6AD1"/>
    <w:rsid w:val="001001C2"/>
    <w:rsid w:val="00194AB5"/>
    <w:rsid w:val="00202FE1"/>
    <w:rsid w:val="00265B24"/>
    <w:rsid w:val="00543656"/>
    <w:rsid w:val="00623155"/>
    <w:rsid w:val="00844DCC"/>
    <w:rsid w:val="0089106B"/>
    <w:rsid w:val="008B7EEA"/>
    <w:rsid w:val="00903BD6"/>
    <w:rsid w:val="00CC6AB8"/>
    <w:rsid w:val="00E42408"/>
    <w:rsid w:val="00F04C0E"/>
    <w:rsid w:val="00F8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65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hrepublic.com/blog/10-things/10-benefits-of-virtualization-in-the-data-center/" TargetMode="External"/><Relationship Id="rId5" Type="http://schemas.openxmlformats.org/officeDocument/2006/relationships/hyperlink" Target="http://www.wired.com/wiredenterprise/2012/10/data-center-servers/" TargetMode="External"/><Relationship Id="rId4" Type="http://schemas.openxmlformats.org/officeDocument/2006/relationships/hyperlink" Target="http://www.youtube.com/watch?v=zLJbP6vBk2M&amp;feature=c4-overview-vl&amp;list=PL3EFBFBCE1249AB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jms479@gmail.com</cp:lastModifiedBy>
  <cp:revision>7</cp:revision>
  <dcterms:created xsi:type="dcterms:W3CDTF">2013-09-30T18:30:00Z</dcterms:created>
  <dcterms:modified xsi:type="dcterms:W3CDTF">2013-10-01T21:25:00Z</dcterms:modified>
</cp:coreProperties>
</file>