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A" w:rsidRPr="00176573" w:rsidRDefault="00107FE2">
      <w:pPr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James Brunetto</w:t>
      </w:r>
    </w:p>
    <w:p w:rsidR="00107FE2" w:rsidRPr="00176573" w:rsidRDefault="00107FE2">
      <w:pPr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Flash assignment 3 </w:t>
      </w:r>
    </w:p>
    <w:p w:rsidR="00107FE2" w:rsidRPr="00176573" w:rsidRDefault="00107FE2">
      <w:pPr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>9/30/13</w:t>
      </w:r>
    </w:p>
    <w:p w:rsidR="00107FE2" w:rsidRPr="00176573" w:rsidRDefault="0042255D" w:rsidP="00B22F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Over the next three years, </w:t>
      </w:r>
      <w:r w:rsidR="00F927DA" w:rsidRPr="00176573">
        <w:rPr>
          <w:rFonts w:ascii="Times New Roman" w:hAnsi="Times New Roman" w:cs="Times New Roman"/>
          <w:sz w:val="24"/>
          <w:szCs w:val="24"/>
        </w:rPr>
        <w:t xml:space="preserve">this company will reduce its datacenter costs by 65.71% if we covert to </w:t>
      </w:r>
      <w:r w:rsidR="00A67D7A" w:rsidRPr="00176573">
        <w:rPr>
          <w:rFonts w:ascii="Times New Roman" w:hAnsi="Times New Roman" w:cs="Times New Roman"/>
          <w:sz w:val="24"/>
          <w:szCs w:val="24"/>
        </w:rPr>
        <w:t>mostly VMWare</w:t>
      </w:r>
      <w:r w:rsidR="00F927DA" w:rsidRPr="00176573">
        <w:rPr>
          <w:rFonts w:ascii="Times New Roman" w:hAnsi="Times New Roman" w:cs="Times New Roman"/>
          <w:sz w:val="24"/>
          <w:szCs w:val="24"/>
        </w:rPr>
        <w:t>. Having virtual machines gives us the ability to consolidate to only 200 physical servers. This consolidation will end up saving the company $9.2 million over three years.</w:t>
      </w:r>
    </w:p>
    <w:p w:rsidR="00F927DA" w:rsidRPr="00176573" w:rsidRDefault="00F927DA" w:rsidP="00791BF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ab/>
      </w:r>
      <w:r w:rsidR="005D6DCF" w:rsidRPr="005D6DCF">
        <w:rPr>
          <w:rFonts w:ascii="Times New Roman" w:eastAsia="Times New Roman" w:hAnsi="Times New Roman" w:cs="Times New Roman"/>
          <w:sz w:val="24"/>
          <w:szCs w:val="24"/>
        </w:rPr>
        <w:t>VMware</w:t>
      </w:r>
      <w:r w:rsidR="005D6DCF" w:rsidRPr="00176573">
        <w:rPr>
          <w:rFonts w:ascii="Times New Roman" w:eastAsia="Times New Roman" w:hAnsi="Times New Roman" w:cs="Times New Roman"/>
          <w:sz w:val="24"/>
          <w:szCs w:val="24"/>
        </w:rPr>
        <w:t>, Virtual machine ware, is software that involves</w:t>
      </w:r>
      <w:r w:rsidR="005D6DCF" w:rsidRPr="005D6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DCF" w:rsidRPr="00176573">
        <w:rPr>
          <w:rFonts w:ascii="Times New Roman" w:eastAsia="Times New Roman" w:hAnsi="Times New Roman" w:cs="Times New Roman"/>
          <w:sz w:val="24"/>
          <w:szCs w:val="24"/>
        </w:rPr>
        <w:t>virtualization</w:t>
      </w:r>
      <w:r w:rsidR="005D6DCF" w:rsidRPr="005D6DC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6DCF" w:rsidRPr="00176573">
        <w:rPr>
          <w:rFonts w:ascii="Times New Roman" w:eastAsia="Times New Roman" w:hAnsi="Times New Roman" w:cs="Times New Roman"/>
          <w:sz w:val="24"/>
          <w:szCs w:val="24"/>
        </w:rPr>
        <w:t>cloud computing</w:t>
      </w:r>
      <w:r w:rsidR="005D6DCF" w:rsidRPr="001765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BF1" w:rsidRPr="00176573">
        <w:rPr>
          <w:rFonts w:ascii="Times New Roman" w:eastAsia="Times New Roman" w:hAnsi="Times New Roman" w:cs="Times New Roman"/>
          <w:sz w:val="24"/>
          <w:szCs w:val="24"/>
        </w:rPr>
        <w:t>They are compatible with x86</w:t>
      </w:r>
      <w:r w:rsidR="00791BF1" w:rsidRPr="005D6DCF">
        <w:rPr>
          <w:rFonts w:ascii="Times New Roman" w:eastAsia="Times New Roman" w:hAnsi="Times New Roman" w:cs="Times New Roman"/>
          <w:sz w:val="24"/>
          <w:szCs w:val="24"/>
        </w:rPr>
        <w:t xml:space="preserve">-compatible </w:t>
      </w:r>
      <w:r w:rsidR="00791BF1" w:rsidRPr="00176573">
        <w:rPr>
          <w:rFonts w:ascii="Times New Roman" w:eastAsia="Times New Roman" w:hAnsi="Times New Roman" w:cs="Times New Roman"/>
          <w:sz w:val="24"/>
          <w:szCs w:val="24"/>
        </w:rPr>
        <w:t>computers.</w:t>
      </w:r>
      <w:r w:rsidR="00791BF1"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="00791BF1" w:rsidRPr="00176573">
        <w:rPr>
          <w:rFonts w:ascii="Times New Roman" w:eastAsia="Times New Roman" w:hAnsi="Times New Roman" w:cs="Times New Roman"/>
          <w:sz w:val="24"/>
          <w:szCs w:val="24"/>
        </w:rPr>
        <w:t>It is a widely used o</w:t>
      </w:r>
      <w:r w:rsidR="00791BF1" w:rsidRPr="00176573">
        <w:rPr>
          <w:rFonts w:ascii="Times New Roman" w:eastAsia="Times New Roman" w:hAnsi="Times New Roman" w:cs="Times New Roman"/>
          <w:sz w:val="24"/>
          <w:szCs w:val="24"/>
        </w:rPr>
        <w:t>perating system</w:t>
      </w:r>
      <w:r w:rsidR="00791BF1" w:rsidRPr="005D6DCF">
        <w:rPr>
          <w:rFonts w:ascii="Times New Roman" w:eastAsia="Times New Roman" w:hAnsi="Times New Roman" w:cs="Times New Roman"/>
          <w:sz w:val="24"/>
          <w:szCs w:val="24"/>
        </w:rPr>
        <w:t xml:space="preserve"> for IBM-compatible computers</w:t>
      </w:r>
      <w:r w:rsidR="00791BF1" w:rsidRPr="001765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6DCF" w:rsidRPr="00176573">
        <w:rPr>
          <w:rFonts w:ascii="Times New Roman" w:hAnsi="Times New Roman" w:cs="Times New Roman"/>
          <w:sz w:val="24"/>
          <w:szCs w:val="24"/>
        </w:rPr>
        <w:t>These virtual</w:t>
      </w:r>
      <w:r w:rsidR="006D2FB1" w:rsidRPr="00176573">
        <w:rPr>
          <w:rFonts w:ascii="Times New Roman" w:hAnsi="Times New Roman" w:cs="Times New Roman"/>
          <w:sz w:val="24"/>
          <w:szCs w:val="24"/>
        </w:rPr>
        <w:t xml:space="preserve"> machines</w:t>
      </w:r>
      <w:r w:rsidR="003439B6" w:rsidRPr="00176573">
        <w:rPr>
          <w:rFonts w:ascii="Times New Roman" w:hAnsi="Times New Roman" w:cs="Times New Roman"/>
          <w:sz w:val="24"/>
          <w:szCs w:val="24"/>
        </w:rPr>
        <w:t xml:space="preserve"> servers</w:t>
      </w:r>
      <w:r w:rsidR="006D2FB1" w:rsidRPr="00176573">
        <w:rPr>
          <w:rFonts w:ascii="Times New Roman" w:hAnsi="Times New Roman" w:cs="Times New Roman"/>
          <w:sz w:val="24"/>
          <w:szCs w:val="24"/>
        </w:rPr>
        <w:t xml:space="preserve"> are </w:t>
      </w:r>
      <w:r w:rsidR="003439B6" w:rsidRPr="00176573">
        <w:rPr>
          <w:rFonts w:ascii="Times New Roman" w:hAnsi="Times New Roman" w:cs="Times New Roman"/>
          <w:sz w:val="24"/>
          <w:szCs w:val="24"/>
        </w:rPr>
        <w:t xml:space="preserve">like physical server, but they share computer resources with other virtual servers.  This ability to share </w:t>
      </w:r>
      <w:r w:rsidR="00905FD5" w:rsidRPr="00176573">
        <w:rPr>
          <w:rFonts w:ascii="Times New Roman" w:hAnsi="Times New Roman" w:cs="Times New Roman"/>
          <w:sz w:val="24"/>
          <w:szCs w:val="24"/>
        </w:rPr>
        <w:t xml:space="preserve">gives us the ability to consolidate 10 physical servers onto one virtual machine server. This makes it possible to convert 80% of our servers to virtual machines. </w:t>
      </w:r>
      <w:r w:rsidR="00CF6ACF" w:rsidRPr="00176573">
        <w:rPr>
          <w:rFonts w:ascii="Times New Roman" w:hAnsi="Times New Roman" w:cs="Times New Roman"/>
          <w:sz w:val="24"/>
          <w:szCs w:val="24"/>
        </w:rPr>
        <w:t>This virtualization</w:t>
      </w:r>
      <w:r w:rsidR="00905FD5" w:rsidRPr="00176573">
        <w:rPr>
          <w:rFonts w:ascii="Times New Roman" w:hAnsi="Times New Roman" w:cs="Times New Roman"/>
          <w:sz w:val="24"/>
          <w:szCs w:val="24"/>
        </w:rPr>
        <w:t xml:space="preserve"> reduces the amount of physical servers to 200.</w:t>
      </w:r>
      <w:r w:rsidR="00CF6ACF" w:rsidRPr="00176573">
        <w:rPr>
          <w:rFonts w:ascii="Times New Roman" w:hAnsi="Times New Roman" w:cs="Times New Roman"/>
          <w:sz w:val="24"/>
          <w:szCs w:val="24"/>
        </w:rPr>
        <w:t xml:space="preserve"> This reduction in physical servers will reduce our cost significantly over the next three years.</w:t>
      </w:r>
    </w:p>
    <w:p w:rsidR="00CF6ACF" w:rsidRPr="00176573" w:rsidRDefault="00384055" w:rsidP="00B22F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ab/>
        <w:t xml:space="preserve">Converting 80% of our servers to virtual machines will save us $9.2 million over the course of three years. This translates into a reduction in cost by more than 65%. </w:t>
      </w:r>
      <w:r w:rsidR="00791BF1" w:rsidRPr="00176573">
        <w:rPr>
          <w:rFonts w:ascii="Times New Roman" w:hAnsi="Times New Roman" w:cs="Times New Roman"/>
          <w:sz w:val="24"/>
          <w:szCs w:val="24"/>
        </w:rPr>
        <w:t xml:space="preserve">The first year expense for physical servers is $10 million while the first year expense for virtual and physical servers is only $3.52 million. Over the next two years, the expense for physical servers </w:t>
      </w:r>
      <w:r w:rsidR="00FE2DF4" w:rsidRPr="00176573">
        <w:rPr>
          <w:rFonts w:ascii="Times New Roman" w:hAnsi="Times New Roman" w:cs="Times New Roman"/>
          <w:sz w:val="24"/>
          <w:szCs w:val="24"/>
        </w:rPr>
        <w:t>would be $4 million while VMware with physical servers would be $1.2 million. This creates a difference in expense of over $9 million. With this savings in fixed maintenance cost, the money could be used to increase revenues by using the savings for technology investments or to upgrade the datacenter.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920"/>
        <w:gridCol w:w="2405"/>
        <w:gridCol w:w="4680"/>
      </w:tblGrid>
      <w:tr w:rsidR="00B22FDE" w:rsidRPr="00176573" w:rsidTr="001765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A67D7A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B22FDE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hysical server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A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Virtual </w:t>
            </w:r>
            <w:r w:rsidR="00A67D7A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Machine S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erver</w:t>
            </w:r>
          </w:p>
        </w:tc>
      </w:tr>
      <w:tr w:rsidR="00B22FDE" w:rsidRPr="00176573" w:rsidTr="0017657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 to purchase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8,000.00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  16,000.00 </w:t>
            </w:r>
          </w:p>
        </w:tc>
      </w:tr>
      <w:tr w:rsidR="00B22FDE" w:rsidRPr="00176573" w:rsidTr="0017657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 to maintain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2,000.00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17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 3,000.00 </w:t>
            </w:r>
          </w:p>
        </w:tc>
      </w:tr>
      <w:tr w:rsidR="00B22FDE" w:rsidRPr="00176573" w:rsidTr="0017657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A67D7A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B22FDE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otal cost</w:t>
            </w:r>
          </w:p>
        </w:tc>
        <w:tc>
          <w:tcPr>
            <w:tcW w:w="2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10,000.00 </w:t>
            </w:r>
          </w:p>
        </w:tc>
        <w:tc>
          <w:tcPr>
            <w:tcW w:w="4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  19,000.00 </w:t>
            </w:r>
          </w:p>
        </w:tc>
      </w:tr>
    </w:tbl>
    <w:p w:rsidR="00D25A01" w:rsidRPr="00176573" w:rsidRDefault="00D25A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2920"/>
        <w:gridCol w:w="2135"/>
        <w:gridCol w:w="5040"/>
      </w:tblGrid>
      <w:tr w:rsidR="00B22FDE" w:rsidRPr="00176573" w:rsidTr="00FE2DF4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DE" w:rsidRPr="00176573" w:rsidRDefault="00B22FDE" w:rsidP="00FE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Replacing with </w:t>
            </w:r>
            <w:r w:rsidR="00FE2DF4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 S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ervers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Replacing with Virtual </w:t>
            </w:r>
            <w:r w:rsidR="00FE2DF4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machines/Physical S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ervers</w:t>
            </w:r>
          </w:p>
        </w:tc>
      </w:tr>
      <w:tr w:rsidR="00B22FDE" w:rsidRPr="00176573" w:rsidTr="00FE2DF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A67D7A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="00B22FDE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80-Virtual 200-Physical</w:t>
            </w:r>
          </w:p>
        </w:tc>
      </w:tr>
      <w:tr w:rsidR="00B22FDE" w:rsidRPr="00176573" w:rsidTr="00FE2D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purchase Cost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8,000,000.00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2,880,000.00 </w:t>
            </w:r>
          </w:p>
        </w:tc>
      </w:tr>
      <w:tr w:rsidR="00B22FDE" w:rsidRPr="00176573" w:rsidTr="00FE2DF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r w:rsidR="00A67D7A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maintenance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cost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2,000,000.00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640,000.00 </w:t>
            </w:r>
          </w:p>
        </w:tc>
      </w:tr>
      <w:tr w:rsidR="00B22FDE" w:rsidRPr="00176573" w:rsidTr="00FE2DF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year one expense</w:t>
            </w:r>
          </w:p>
        </w:tc>
        <w:tc>
          <w:tcPr>
            <w:tcW w:w="2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10,000,000.00 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3,520,000.00 </w:t>
            </w:r>
          </w:p>
        </w:tc>
      </w:tr>
      <w:tr w:rsidR="00B22FDE" w:rsidRPr="00176573" w:rsidTr="00FE2D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two </w:t>
            </w:r>
            <w:r w:rsidR="00A67D7A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maintenance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cost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2,000,000.00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640,000.00 </w:t>
            </w:r>
          </w:p>
        </w:tc>
      </w:tr>
      <w:tr w:rsidR="00B22FDE" w:rsidRPr="00176573" w:rsidTr="00FE2DF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three </w:t>
            </w:r>
            <w:r w:rsidR="00A67D7A"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maintenance</w:t>
            </w: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cost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2,000,000.00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    640,000.00 </w:t>
            </w:r>
          </w:p>
        </w:tc>
      </w:tr>
      <w:tr w:rsidR="00B22FDE" w:rsidRPr="00176573" w:rsidTr="00FE2DF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year investment total</w:t>
            </w:r>
          </w:p>
        </w:tc>
        <w:tc>
          <w:tcPr>
            <w:tcW w:w="2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14,000,000.00 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                          4,800,000.00 </w:t>
            </w:r>
          </w:p>
        </w:tc>
      </w:tr>
      <w:tr w:rsidR="00B22FDE" w:rsidRPr="00176573" w:rsidTr="00FE2D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savings over 3 years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 xml:space="preserve"> $                                          9,200,000.00 </w:t>
            </w:r>
          </w:p>
        </w:tc>
      </w:tr>
      <w:tr w:rsidR="00B22FDE" w:rsidRPr="00176573" w:rsidTr="00FE2D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Reduction in cost over 3 years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22FDE" w:rsidRPr="00176573" w:rsidRDefault="00B22FDE" w:rsidP="00B2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 w:rsidRPr="00176573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65.71%</w:t>
            </w:r>
          </w:p>
        </w:tc>
      </w:tr>
    </w:tbl>
    <w:p w:rsidR="00B22FDE" w:rsidRPr="00176573" w:rsidRDefault="00B22FDE">
      <w:pPr>
        <w:rPr>
          <w:rFonts w:ascii="Times New Roman" w:hAnsi="Times New Roman" w:cs="Times New Roman"/>
          <w:sz w:val="24"/>
          <w:szCs w:val="24"/>
        </w:rPr>
      </w:pPr>
    </w:p>
    <w:p w:rsidR="00646568" w:rsidRPr="00176573" w:rsidRDefault="00646568" w:rsidP="00646568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646568" w:rsidRPr="00176573" w:rsidRDefault="00646568" w:rsidP="0064656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6573">
        <w:rPr>
          <w:rFonts w:ascii="Times New Roman" w:hAnsi="Times New Roman" w:cs="Times New Roman"/>
          <w:sz w:val="24"/>
          <w:szCs w:val="24"/>
        </w:rPr>
        <w:t xml:space="preserve">Rouse, Margaret. "Virtual Machine (VM)." </w:t>
      </w:r>
      <w:r w:rsidRPr="00176573">
        <w:rPr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proofErr w:type="gramStart"/>
      <w:r w:rsidRPr="00176573">
        <w:rPr>
          <w:rFonts w:ascii="Times New Roman" w:hAnsi="Times New Roman" w:cs="Times New Roman"/>
          <w:i/>
          <w:iCs/>
          <w:sz w:val="24"/>
          <w:szCs w:val="24"/>
        </w:rPr>
        <w:t>Is ?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6573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76573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176573">
        <w:rPr>
          <w:rFonts w:ascii="Times New Roman" w:hAnsi="Times New Roman" w:cs="Times New Roman"/>
          <w:sz w:val="24"/>
          <w:szCs w:val="24"/>
        </w:rPr>
        <w:t xml:space="preserve"> Web. 28</w:t>
      </w:r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Pr="00176573">
        <w:rPr>
          <w:rFonts w:ascii="Times New Roman" w:hAnsi="Times New Roman" w:cs="Times New Roman"/>
          <w:sz w:val="24"/>
          <w:szCs w:val="24"/>
        </w:rPr>
        <w:t>Sept</w:t>
      </w:r>
      <w:r w:rsidRPr="00176573">
        <w:rPr>
          <w:rFonts w:ascii="Times New Roman" w:hAnsi="Times New Roman" w:cs="Times New Roman"/>
          <w:sz w:val="24"/>
          <w:szCs w:val="24"/>
        </w:rPr>
        <w:t xml:space="preserve">. 2013. &lt;http://searchservervirtualization.techtarget.com/definition/virtual-machine&gt;. </w:t>
      </w:r>
    </w:p>
    <w:p w:rsidR="00646568" w:rsidRPr="00176573" w:rsidRDefault="00646568" w:rsidP="0064656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6573">
        <w:rPr>
          <w:rFonts w:ascii="Times New Roman" w:hAnsi="Times New Roman" w:cs="Times New Roman"/>
          <w:sz w:val="24"/>
          <w:szCs w:val="24"/>
        </w:rPr>
        <w:t>"VMware."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r w:rsidRPr="00176573">
        <w:rPr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proofErr w:type="gramStart"/>
      <w:r w:rsidRPr="00176573">
        <w:rPr>
          <w:rFonts w:ascii="Times New Roman" w:hAnsi="Times New Roman" w:cs="Times New Roman"/>
          <w:i/>
          <w:iCs/>
          <w:sz w:val="24"/>
          <w:szCs w:val="24"/>
        </w:rPr>
        <w:t>Is ?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6573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76573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176573">
        <w:rPr>
          <w:rFonts w:ascii="Times New Roman" w:hAnsi="Times New Roman" w:cs="Times New Roman"/>
          <w:sz w:val="24"/>
          <w:szCs w:val="24"/>
        </w:rPr>
        <w:t xml:space="preserve"> Web. 28 Sept. 2013. &lt;http://searchvmware.techtarget.com/definition/VMware&gt;. </w:t>
      </w:r>
    </w:p>
    <w:p w:rsidR="00176573" w:rsidRPr="00176573" w:rsidRDefault="00646568" w:rsidP="0017657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6573">
        <w:rPr>
          <w:rFonts w:ascii="Times New Roman" w:hAnsi="Times New Roman" w:cs="Times New Roman"/>
          <w:sz w:val="24"/>
          <w:szCs w:val="24"/>
        </w:rPr>
        <w:t>"VMware."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573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176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Wikimedia Foundation, 10 Jan. 2013. </w:t>
      </w:r>
      <w:proofErr w:type="gramStart"/>
      <w:r w:rsidRPr="0017657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176573">
        <w:rPr>
          <w:rFonts w:ascii="Times New Roman" w:hAnsi="Times New Roman" w:cs="Times New Roman"/>
          <w:sz w:val="24"/>
          <w:szCs w:val="24"/>
        </w:rPr>
        <w:t xml:space="preserve"> 29 Sept. 2013. &lt;http:/</w:t>
      </w:r>
      <w:r w:rsidR="00176573" w:rsidRPr="00176573">
        <w:rPr>
          <w:rFonts w:ascii="Times New Roman" w:hAnsi="Times New Roman" w:cs="Times New Roman"/>
          <w:sz w:val="24"/>
          <w:szCs w:val="24"/>
        </w:rPr>
        <w:t>/en.wikipedia.org/wiki/VMware&gt;.</w:t>
      </w:r>
    </w:p>
    <w:p w:rsidR="00176573" w:rsidRDefault="00176573"/>
    <w:p w:rsidR="00176573" w:rsidRDefault="00176573"/>
    <w:p w:rsidR="00176573" w:rsidRDefault="00176573">
      <w:bookmarkStart w:id="0" w:name="_GoBack"/>
      <w:bookmarkEnd w:id="0"/>
    </w:p>
    <w:p w:rsidR="00176573" w:rsidRDefault="0017657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31375D" wp14:editId="3A25B633">
            <wp:simplePos x="0" y="0"/>
            <wp:positionH relativeFrom="column">
              <wp:posOffset>-1922780</wp:posOffset>
            </wp:positionH>
            <wp:positionV relativeFrom="paragraph">
              <wp:posOffset>236220</wp:posOffset>
            </wp:positionV>
            <wp:extent cx="7778115" cy="10165080"/>
            <wp:effectExtent l="0" t="0" r="0" b="7620"/>
            <wp:wrapTight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016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68" w:rsidRDefault="0017657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49141A1" wp14:editId="238F808D">
            <wp:simplePos x="0" y="0"/>
            <wp:positionH relativeFrom="column">
              <wp:posOffset>-980440</wp:posOffset>
            </wp:positionH>
            <wp:positionV relativeFrom="paragraph">
              <wp:posOffset>-899160</wp:posOffset>
            </wp:positionV>
            <wp:extent cx="7806690" cy="10038715"/>
            <wp:effectExtent l="0" t="0" r="3810" b="635"/>
            <wp:wrapTight wrapText="bothSides">
              <wp:wrapPolygon edited="0">
                <wp:start x="0" y="0"/>
                <wp:lineTo x="0" y="21560"/>
                <wp:lineTo x="21558" y="2156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10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2"/>
    <w:rsid w:val="00107FE2"/>
    <w:rsid w:val="00176573"/>
    <w:rsid w:val="003439B6"/>
    <w:rsid w:val="00384055"/>
    <w:rsid w:val="0042255D"/>
    <w:rsid w:val="005D6DCF"/>
    <w:rsid w:val="006207DA"/>
    <w:rsid w:val="00646568"/>
    <w:rsid w:val="006D2FB1"/>
    <w:rsid w:val="00791BF1"/>
    <w:rsid w:val="00905FD5"/>
    <w:rsid w:val="00A67D7A"/>
    <w:rsid w:val="00B22FDE"/>
    <w:rsid w:val="00B97042"/>
    <w:rsid w:val="00CF6ACF"/>
    <w:rsid w:val="00D25A01"/>
    <w:rsid w:val="00DF2052"/>
    <w:rsid w:val="00F927DA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9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9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9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9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2013-09-30T15:20:00Z</cp:lastPrinted>
  <dcterms:created xsi:type="dcterms:W3CDTF">2013-10-02T15:13:00Z</dcterms:created>
  <dcterms:modified xsi:type="dcterms:W3CDTF">2013-10-02T15:58:00Z</dcterms:modified>
</cp:coreProperties>
</file>