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67FD" w14:textId="77777777" w:rsidR="004D35E3" w:rsidRDefault="008A0AA9" w:rsidP="004D35E3">
      <w:pPr>
        <w:spacing w:line="360" w:lineRule="auto"/>
        <w:rPr>
          <w:rFonts w:eastAsia="Times New Roman"/>
        </w:rPr>
      </w:pPr>
      <w:r>
        <w:rPr>
          <w:rFonts w:eastAsia="Times New Roman"/>
        </w:rPr>
        <w:t>Liang Wu</w:t>
      </w:r>
    </w:p>
    <w:p w14:paraId="20B1493D" w14:textId="77777777" w:rsidR="004D35E3" w:rsidRDefault="004D35E3" w:rsidP="004D35E3">
      <w:pPr>
        <w:spacing w:line="360" w:lineRule="auto"/>
        <w:rPr>
          <w:rFonts w:eastAsia="Times New Roman"/>
        </w:rPr>
      </w:pPr>
      <w:r>
        <w:rPr>
          <w:rFonts w:eastAsia="Times New Roman"/>
        </w:rPr>
        <w:t>MIS2501 – Enterprise IT Architecture</w:t>
      </w:r>
    </w:p>
    <w:p w14:paraId="31EC957E" w14:textId="5C2FE215" w:rsidR="00D81BB5" w:rsidRDefault="00D81BB5" w:rsidP="004D35E3">
      <w:pPr>
        <w:spacing w:line="360" w:lineRule="auto"/>
        <w:rPr>
          <w:rFonts w:eastAsia="Times New Roman"/>
        </w:rPr>
      </w:pPr>
      <w:r>
        <w:rPr>
          <w:rFonts w:eastAsia="Times New Roman"/>
        </w:rPr>
        <w:t>Flash Research Paper</w:t>
      </w:r>
    </w:p>
    <w:p w14:paraId="4C536FD1" w14:textId="77777777" w:rsidR="004D35E3" w:rsidRDefault="004D35E3" w:rsidP="004D35E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Professor Mart Doyle</w:t>
      </w:r>
    </w:p>
    <w:p w14:paraId="37F589C8" w14:textId="77777777" w:rsidR="004D35E3" w:rsidRDefault="004D35E3" w:rsidP="004D35E3">
      <w:pPr>
        <w:spacing w:line="360" w:lineRule="auto"/>
        <w:rPr>
          <w:rFonts w:eastAsia="Times New Roman"/>
        </w:rPr>
      </w:pPr>
    </w:p>
    <w:p w14:paraId="61B383DD" w14:textId="77777777" w:rsidR="008A0AA9" w:rsidRPr="00EE152A" w:rsidRDefault="008A0AA9" w:rsidP="008A0AA9">
      <w:pPr>
        <w:spacing w:line="480" w:lineRule="auto"/>
        <w:jc w:val="center"/>
        <w:rPr>
          <w:rFonts w:eastAsia="Times New Roman"/>
        </w:rPr>
      </w:pPr>
      <w:r w:rsidRPr="00BE50F6">
        <w:rPr>
          <w:rFonts w:eastAsia="Times New Roman"/>
        </w:rPr>
        <w:t>Data Centers and Networking</w:t>
      </w:r>
    </w:p>
    <w:p w14:paraId="3ED696B1" w14:textId="23498114" w:rsidR="00EE152A" w:rsidRDefault="000B3032" w:rsidP="00BE50F6">
      <w:pPr>
        <w:spacing w:line="480" w:lineRule="auto"/>
        <w:ind w:firstLine="720"/>
      </w:pPr>
      <w:r>
        <w:t>By upgrading to a Tier III data center we could increase availability</w:t>
      </w:r>
      <w:r w:rsidR="007803C8">
        <w:t xml:space="preserve"> because Tier I data center has</w:t>
      </w:r>
      <w:r>
        <w:t xml:space="preserve"> a </w:t>
      </w:r>
      <w:r w:rsidR="0071246C">
        <w:t>99.67</w:t>
      </w:r>
      <w:r>
        <w:t>%</w:t>
      </w:r>
      <w:r w:rsidR="0071246C">
        <w:t xml:space="preserve"> </w:t>
      </w:r>
      <w:r w:rsidR="007803C8">
        <w:t>availability</w:t>
      </w:r>
      <w:r w:rsidR="0071246C">
        <w:t xml:space="preserve"> </w:t>
      </w:r>
      <w:r w:rsidR="007803C8">
        <w:t xml:space="preserve">while </w:t>
      </w:r>
      <w:r w:rsidR="0071246C">
        <w:t>Tier III has an 99.98%.</w:t>
      </w:r>
      <w:r>
        <w:t xml:space="preserve"> </w:t>
      </w:r>
      <w:r w:rsidR="00A919E9">
        <w:t>Over the last year</w:t>
      </w:r>
      <w:r w:rsidR="00D30392">
        <w:t xml:space="preserve">, </w:t>
      </w:r>
      <w:r w:rsidR="004516DB">
        <w:t>our</w:t>
      </w:r>
      <w:r w:rsidR="00BE50F6" w:rsidRPr="00BE50F6">
        <w:t xml:space="preserve"> organization experienced 10 outages to </w:t>
      </w:r>
      <w:r w:rsidR="00D30392">
        <w:t xml:space="preserve">its ERP system. </w:t>
      </w:r>
      <w:r w:rsidR="001A56BB">
        <w:t xml:space="preserve">I propose </w:t>
      </w:r>
      <w:r w:rsidR="00177B5D">
        <w:t>building a Tier III</w:t>
      </w:r>
      <w:r w:rsidR="005B7F60">
        <w:t xml:space="preserve"> </w:t>
      </w:r>
      <w:r w:rsidR="00177B5D">
        <w:t>data center</w:t>
      </w:r>
      <w:r w:rsidR="00D369AF">
        <w:t xml:space="preserve">. </w:t>
      </w:r>
      <w:r>
        <w:t>A T</w:t>
      </w:r>
      <w:r w:rsidR="00D369AF">
        <w:t xml:space="preserve">ier III data center </w:t>
      </w:r>
      <w:r w:rsidR="000B3C09">
        <w:t>has redundant capacity components and multiple independent distribution paths.</w:t>
      </w:r>
      <w:r w:rsidR="00D30392">
        <w:t xml:space="preserve"> </w:t>
      </w:r>
      <w:r w:rsidR="000B3C09">
        <w:t xml:space="preserve">Tier III data center </w:t>
      </w:r>
      <w:r w:rsidR="00FD6F88">
        <w:t xml:space="preserve">will generate a net benefit of </w:t>
      </w:r>
      <w:r w:rsidR="00CB6204">
        <w:t>$13,229,056</w:t>
      </w:r>
      <w:r w:rsidR="00CB1F80">
        <w:t xml:space="preserve"> through the result</w:t>
      </w:r>
      <w:r w:rsidR="00E460C5">
        <w:t xml:space="preserve"> </w:t>
      </w:r>
      <w:r w:rsidR="000B3C09">
        <w:t>of</w:t>
      </w:r>
      <w:r w:rsidR="00B22E66">
        <w:t xml:space="preserve"> downtime </w:t>
      </w:r>
      <w:r w:rsidR="001A56BB">
        <w:t>over</w:t>
      </w:r>
      <w:r w:rsidR="00E460C5">
        <w:t xml:space="preserve"> three years</w:t>
      </w:r>
      <w:r w:rsidR="005B7F60">
        <w:t>.</w:t>
      </w:r>
    </w:p>
    <w:p w14:paraId="77244C9E" w14:textId="1453D61F" w:rsidR="00005A85" w:rsidRDefault="00E460C5" w:rsidP="00384F3C">
      <w:pPr>
        <w:spacing w:line="480" w:lineRule="auto"/>
        <w:ind w:firstLine="720"/>
      </w:pPr>
      <w:r>
        <w:t>Tie</w:t>
      </w:r>
      <w:r w:rsidR="001A56BB">
        <w:t xml:space="preserve">r III has </w:t>
      </w:r>
      <w:bookmarkStart w:id="0" w:name="OLE_LINK1"/>
      <w:bookmarkStart w:id="1" w:name="OLE_LINK2"/>
      <w:r w:rsidR="001A56BB">
        <w:t xml:space="preserve">capacity </w:t>
      </w:r>
      <w:r w:rsidR="000A2902">
        <w:t xml:space="preserve">components </w:t>
      </w:r>
      <w:r w:rsidR="001A56BB">
        <w:t xml:space="preserve">for </w:t>
      </w:r>
      <w:r w:rsidR="006C0BDB">
        <w:t xml:space="preserve">N+1 </w:t>
      </w:r>
      <w:r w:rsidR="001A56BB">
        <w:t>redundancy</w:t>
      </w:r>
      <w:bookmarkEnd w:id="0"/>
      <w:bookmarkEnd w:id="1"/>
      <w:r w:rsidR="006868FD">
        <w:t xml:space="preserve"> which means that it </w:t>
      </w:r>
      <w:r w:rsidR="00CB1F80">
        <w:t>provides</w:t>
      </w:r>
      <w:r w:rsidR="00F37C9A">
        <w:t xml:space="preserve"> </w:t>
      </w:r>
      <w:r w:rsidR="006868FD">
        <w:t>higher availability</w:t>
      </w:r>
      <w:r w:rsidR="00781401">
        <w:t xml:space="preserve"> through redundancy components</w:t>
      </w:r>
      <w:r w:rsidR="00F37C9A">
        <w:t>.</w:t>
      </w:r>
      <w:r w:rsidR="00730826">
        <w:t xml:space="preserve"> </w:t>
      </w:r>
      <w:r w:rsidR="006C0BDB">
        <w:t>Redundancy include</w:t>
      </w:r>
      <w:r w:rsidR="001553E1">
        <w:t>s</w:t>
      </w:r>
      <w:r w:rsidR="006C0BDB">
        <w:t xml:space="preserve"> equipment such as diverse network paths, UPS, diesel generators, and power feeds.</w:t>
      </w:r>
      <w:r w:rsidR="006039C7" w:rsidRPr="006039C7">
        <w:t xml:space="preserve"> </w:t>
      </w:r>
      <w:r w:rsidR="006039C7">
        <w:t>For example, r</w:t>
      </w:r>
      <w:r w:rsidR="006C3AEC">
        <w:t xml:space="preserve">emoving </w:t>
      </w:r>
      <w:r w:rsidR="00A27A08">
        <w:t>a single</w:t>
      </w:r>
      <w:r w:rsidR="006C3AEC">
        <w:t xml:space="preserve"> capacity component from service will not impact</w:t>
      </w:r>
      <w:r w:rsidR="007A38A0">
        <w:t xml:space="preserve"> any of the extremely sensitive environments such as data center</w:t>
      </w:r>
      <w:r w:rsidR="006C3AEC">
        <w:t>.</w:t>
      </w:r>
      <w:r w:rsidR="006B10B5">
        <w:t xml:space="preserve"> </w:t>
      </w:r>
      <w:r w:rsidR="006039C7">
        <w:t>Thus, Tier III data center increase availability by 0.31% and no more than 1.6 hours of downtime per year.</w:t>
      </w:r>
    </w:p>
    <w:p w14:paraId="7E9D53F4" w14:textId="1FC11DCC" w:rsidR="00AE2B94" w:rsidRDefault="004A3A04" w:rsidP="00384F3C">
      <w:pPr>
        <w:spacing w:line="480" w:lineRule="auto"/>
        <w:ind w:firstLine="720"/>
      </w:pPr>
      <w:r>
        <w:t xml:space="preserve">The total cost of building a data center over three years is $35,000,000. </w:t>
      </w:r>
      <w:r w:rsidR="00A27A08">
        <w:t>The downtime cost of Tier III data center is $1,555,766 which include</w:t>
      </w:r>
      <w:r w:rsidR="00A27A08">
        <w:t>s a $105.12 per minute with 525,</w:t>
      </w:r>
      <w:r w:rsidR="00A27A08">
        <w:t xml:space="preserve">600 minutes in a year. </w:t>
      </w:r>
      <w:r w:rsidR="00A27A08">
        <w:t xml:space="preserve">But, the downtime cost of Tier I data center is $25,670,304 which includes a $1734.48 per minute with 525,600 minutes in a year. </w:t>
      </w:r>
      <w:r w:rsidR="006A0B64">
        <w:t xml:space="preserve">The total benefit </w:t>
      </w:r>
      <w:r w:rsidR="006835CB">
        <w:t xml:space="preserve">of </w:t>
      </w:r>
      <w:r w:rsidR="007803C8">
        <w:t xml:space="preserve">reduced </w:t>
      </w:r>
      <w:r w:rsidR="006835CB">
        <w:t>downtime cost</w:t>
      </w:r>
      <w:r w:rsidR="007803C8">
        <w:t>s</w:t>
      </w:r>
      <w:r w:rsidR="006835CB">
        <w:t xml:space="preserve"> </w:t>
      </w:r>
      <w:r w:rsidR="00F37C9A">
        <w:t xml:space="preserve">over three years is </w:t>
      </w:r>
      <w:r w:rsidR="00CB6204">
        <w:t>$48,229,056</w:t>
      </w:r>
      <w:r w:rsidR="00F37C9A">
        <w:t>.</w:t>
      </w:r>
      <w:r w:rsidR="006A0B64">
        <w:t xml:space="preserve"> The company </w:t>
      </w:r>
      <w:r w:rsidR="002715C3">
        <w:t xml:space="preserve">will </w:t>
      </w:r>
      <w:r w:rsidR="001553E1">
        <w:t>have</w:t>
      </w:r>
      <w:r w:rsidR="006A0B64">
        <w:t xml:space="preserve"> </w:t>
      </w:r>
      <w:r w:rsidR="002715C3">
        <w:t xml:space="preserve">a net benefit over </w:t>
      </w:r>
      <w:r w:rsidR="00140126">
        <w:t>three</w:t>
      </w:r>
      <w:r w:rsidR="002715C3">
        <w:t xml:space="preserve"> years of $</w:t>
      </w:r>
      <w:r w:rsidR="00CB6204">
        <w:t>13,229,056</w:t>
      </w:r>
      <w:r w:rsidR="00C17773">
        <w:t>.</w:t>
      </w:r>
      <w:r>
        <w:t xml:space="preserve"> </w:t>
      </w:r>
    </w:p>
    <w:p w14:paraId="500F592D" w14:textId="77777777" w:rsidR="00AB045B" w:rsidRDefault="00AB045B" w:rsidP="005D57BC">
      <w:pPr>
        <w:spacing w:line="480" w:lineRule="auto"/>
      </w:pPr>
    </w:p>
    <w:p w14:paraId="13353B21" w14:textId="77777777" w:rsidR="00AE2B94" w:rsidRDefault="00AE2B94" w:rsidP="001D76BE">
      <w:pPr>
        <w:spacing w:line="480" w:lineRule="auto"/>
        <w:ind w:firstLine="720"/>
        <w:jc w:val="center"/>
      </w:pPr>
      <w:r>
        <w:lastRenderedPageBreak/>
        <w:t>Works Cited</w:t>
      </w:r>
    </w:p>
    <w:p w14:paraId="7C2A1BBB" w14:textId="77777777" w:rsidR="00AE2B94" w:rsidRDefault="00AE2B94" w:rsidP="00AE2B94">
      <w:pPr>
        <w:spacing w:line="480" w:lineRule="auto"/>
      </w:pPr>
      <w:r>
        <w:t xml:space="preserve">Data Center Site Infrastructure Tier Standard: </w:t>
      </w:r>
      <w:bookmarkStart w:id="2" w:name="_GoBack"/>
      <w:bookmarkEnd w:id="2"/>
      <w:r>
        <w:t>Topology. Rep. Uptime Institute, 2009.</w:t>
      </w:r>
    </w:p>
    <w:p w14:paraId="378C5F31" w14:textId="6D9E0554" w:rsidR="001326FB" w:rsidRDefault="00C176AD" w:rsidP="006C0BDB">
      <w:pPr>
        <w:spacing w:line="480" w:lineRule="auto"/>
        <w:ind w:firstLine="720"/>
      </w:pPr>
      <w:r>
        <w:t xml:space="preserve"> Web. 25 Feb. 2017</w:t>
      </w:r>
      <w:r w:rsidR="00AE2B94">
        <w:t>.</w:t>
      </w:r>
    </w:p>
    <w:p w14:paraId="183919F5" w14:textId="77777777" w:rsidR="004630E6" w:rsidRDefault="006C0BDB" w:rsidP="006C0BDB">
      <w:pPr>
        <w:rPr>
          <w:rFonts w:eastAsia="Times New Roman"/>
          <w:bCs/>
          <w:color w:val="333333"/>
          <w:shd w:val="clear" w:color="auto" w:fill="FFFFFF"/>
        </w:rPr>
      </w:pPr>
      <w:r w:rsidRPr="006C0BDB">
        <w:rPr>
          <w:rFonts w:eastAsia="Times New Roman"/>
          <w:bCs/>
          <w:color w:val="333333"/>
          <w:shd w:val="clear" w:color="auto" w:fill="FFFFFF"/>
        </w:rPr>
        <w:t>Allen, Mike. "Mike Allen."</w:t>
      </w:r>
      <w:r w:rsidRPr="004630E6">
        <w:rPr>
          <w:rFonts w:eastAsia="Times New Roman"/>
          <w:bCs/>
          <w:color w:val="333333"/>
          <w:shd w:val="clear" w:color="auto" w:fill="FFFFFF"/>
        </w:rPr>
        <w:t> </w:t>
      </w:r>
      <w:r w:rsidRPr="006C0BDB">
        <w:rPr>
          <w:rFonts w:eastAsia="Times New Roman"/>
          <w:bCs/>
          <w:i/>
          <w:iCs/>
          <w:color w:val="333333"/>
          <w:shd w:val="clear" w:color="auto" w:fill="FFFFFF"/>
        </w:rPr>
        <w:t>Datacenters.com: Find Colocation Data Center Facilities</w:t>
      </w:r>
      <w:r w:rsidRPr="006C0BDB">
        <w:rPr>
          <w:rFonts w:eastAsia="Times New Roman"/>
          <w:bCs/>
          <w:color w:val="333333"/>
          <w:shd w:val="clear" w:color="auto" w:fill="FFFFFF"/>
        </w:rPr>
        <w:t>.</w:t>
      </w:r>
    </w:p>
    <w:p w14:paraId="15AF8E36" w14:textId="3C5DBFC1" w:rsidR="006C0BDB" w:rsidRDefault="006039C7" w:rsidP="004630E6">
      <w:pPr>
        <w:ind w:firstLine="720"/>
        <w:rPr>
          <w:rFonts w:eastAsia="Times New Roman"/>
          <w:bCs/>
          <w:color w:val="333333"/>
          <w:shd w:val="clear" w:color="auto" w:fill="FFFFFF"/>
        </w:rPr>
      </w:pPr>
      <w:r>
        <w:rPr>
          <w:rFonts w:eastAsia="Times New Roman"/>
          <w:bCs/>
          <w:color w:val="333333"/>
          <w:shd w:val="clear" w:color="auto" w:fill="FFFFFF"/>
        </w:rPr>
        <w:t xml:space="preserve"> </w:t>
      </w:r>
      <w:r w:rsidR="006C0BDB" w:rsidRPr="006C0BDB">
        <w:rPr>
          <w:rFonts w:eastAsia="Times New Roman"/>
          <w:bCs/>
          <w:color w:val="333333"/>
          <w:shd w:val="clear" w:color="auto" w:fill="FFFFFF"/>
        </w:rPr>
        <w:t>12 Dec. 2014. Web. 25 Feb. 2017.</w:t>
      </w:r>
    </w:p>
    <w:p w14:paraId="27A38988" w14:textId="77777777" w:rsidR="004630E6" w:rsidRPr="006C0BDB" w:rsidRDefault="004630E6" w:rsidP="004630E6">
      <w:pPr>
        <w:rPr>
          <w:rFonts w:eastAsia="Times New Roman"/>
        </w:rPr>
      </w:pPr>
    </w:p>
    <w:p w14:paraId="3C687A3A" w14:textId="707A336D" w:rsidR="006039C7" w:rsidRDefault="006039C7" w:rsidP="006039C7">
      <w:pPr>
        <w:rPr>
          <w:rFonts w:eastAsia="Times New Roman"/>
          <w:bCs/>
          <w:color w:val="333333"/>
          <w:shd w:val="clear" w:color="auto" w:fill="FFFFFF"/>
        </w:rPr>
      </w:pPr>
      <w:r w:rsidRPr="006039C7">
        <w:rPr>
          <w:rFonts w:eastAsia="Times New Roman"/>
          <w:bCs/>
          <w:color w:val="333333"/>
          <w:shd w:val="clear" w:color="auto" w:fill="FFFFFF"/>
        </w:rPr>
        <w:t xml:space="preserve">Staff, Colocation American. "Data Center Tier Rating Breakdown - Tier 1, 2, 3, 4 </w:t>
      </w:r>
      <w:r>
        <w:rPr>
          <w:rFonts w:eastAsia="Times New Roman"/>
          <w:bCs/>
          <w:color w:val="333333"/>
          <w:shd w:val="clear" w:color="auto" w:fill="FFFFFF"/>
        </w:rPr>
        <w:t>–</w:t>
      </w:r>
      <w:r w:rsidRPr="006039C7">
        <w:rPr>
          <w:rFonts w:eastAsia="Times New Roman"/>
          <w:bCs/>
          <w:color w:val="333333"/>
          <w:shd w:val="clear" w:color="auto" w:fill="FFFFFF"/>
        </w:rPr>
        <w:t xml:space="preserve"> </w:t>
      </w:r>
    </w:p>
    <w:p w14:paraId="1B13DB61" w14:textId="77777777" w:rsidR="006039C7" w:rsidRDefault="006039C7" w:rsidP="006039C7">
      <w:pPr>
        <w:ind w:firstLine="720"/>
        <w:rPr>
          <w:rFonts w:eastAsia="Times New Roman"/>
          <w:bCs/>
          <w:color w:val="333333"/>
          <w:shd w:val="clear" w:color="auto" w:fill="FFFFFF"/>
        </w:rPr>
      </w:pPr>
      <w:r w:rsidRPr="006039C7">
        <w:rPr>
          <w:rFonts w:eastAsia="Times New Roman"/>
          <w:bCs/>
          <w:color w:val="333333"/>
          <w:shd w:val="clear" w:color="auto" w:fill="FFFFFF"/>
        </w:rPr>
        <w:t>CLA."</w:t>
      </w:r>
      <w:r w:rsidRPr="006039C7">
        <w:rPr>
          <w:rStyle w:val="apple-converted-space"/>
          <w:rFonts w:eastAsia="Times New Roman"/>
          <w:bCs/>
          <w:color w:val="333333"/>
          <w:shd w:val="clear" w:color="auto" w:fill="FFFFFF"/>
        </w:rPr>
        <w:t> </w:t>
      </w:r>
      <w:r w:rsidRPr="006039C7">
        <w:rPr>
          <w:rFonts w:eastAsia="Times New Roman"/>
          <w:bCs/>
          <w:i/>
          <w:iCs/>
          <w:color w:val="333333"/>
          <w:shd w:val="clear" w:color="auto" w:fill="FFFFFF"/>
        </w:rPr>
        <w:t>Colocation America</w:t>
      </w:r>
      <w:r w:rsidRPr="006039C7">
        <w:rPr>
          <w:rFonts w:eastAsia="Times New Roman"/>
          <w:bCs/>
          <w:color w:val="333333"/>
          <w:shd w:val="clear" w:color="auto" w:fill="FFFFFF"/>
        </w:rPr>
        <w:t xml:space="preserve">. Colocation American Staff, 08 Feb. 2016. Web. 25 </w:t>
      </w:r>
    </w:p>
    <w:p w14:paraId="75FB152E" w14:textId="63D3D89A" w:rsidR="006039C7" w:rsidRPr="006039C7" w:rsidRDefault="006039C7" w:rsidP="006039C7">
      <w:pPr>
        <w:ind w:firstLine="720"/>
        <w:rPr>
          <w:rFonts w:eastAsia="Times New Roman"/>
        </w:rPr>
      </w:pPr>
      <w:r w:rsidRPr="006039C7">
        <w:rPr>
          <w:rFonts w:eastAsia="Times New Roman"/>
          <w:bCs/>
          <w:color w:val="333333"/>
          <w:shd w:val="clear" w:color="auto" w:fill="FFFFFF"/>
        </w:rPr>
        <w:t>Feb. 2017.</w:t>
      </w:r>
    </w:p>
    <w:p w14:paraId="57B292E2" w14:textId="77777777" w:rsidR="006C0BDB" w:rsidRDefault="006C0BDB" w:rsidP="006C0BDB">
      <w:pPr>
        <w:spacing w:line="48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C50F0" w14:paraId="74448A3D" w14:textId="77777777" w:rsidTr="004C50F0">
        <w:tc>
          <w:tcPr>
            <w:tcW w:w="1726" w:type="dxa"/>
          </w:tcPr>
          <w:p w14:paraId="1F2CAE6C" w14:textId="77777777" w:rsidR="004C50F0" w:rsidRPr="005D57BC" w:rsidRDefault="004C50F0" w:rsidP="001326FB">
            <w:pPr>
              <w:rPr>
                <w:b/>
              </w:rPr>
            </w:pPr>
          </w:p>
        </w:tc>
        <w:tc>
          <w:tcPr>
            <w:tcW w:w="1726" w:type="dxa"/>
          </w:tcPr>
          <w:p w14:paraId="102C33FD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Minutes in a year</w:t>
            </w:r>
          </w:p>
        </w:tc>
        <w:tc>
          <w:tcPr>
            <w:tcW w:w="1726" w:type="dxa"/>
          </w:tcPr>
          <w:p w14:paraId="0AD320B8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Availability</w:t>
            </w:r>
          </w:p>
        </w:tc>
        <w:tc>
          <w:tcPr>
            <w:tcW w:w="1726" w:type="dxa"/>
          </w:tcPr>
          <w:p w14:paraId="609AE1F9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Downtime</w:t>
            </w:r>
          </w:p>
          <w:p w14:paraId="30DBF0F7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(min/year)</w:t>
            </w:r>
          </w:p>
        </w:tc>
        <w:tc>
          <w:tcPr>
            <w:tcW w:w="1726" w:type="dxa"/>
          </w:tcPr>
          <w:p w14:paraId="00B7EF9A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 xml:space="preserve">Downtime </w:t>
            </w:r>
          </w:p>
          <w:p w14:paraId="2B6F9F71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Cost</w:t>
            </w:r>
          </w:p>
        </w:tc>
      </w:tr>
      <w:tr w:rsidR="004C50F0" w14:paraId="6E7DD7CE" w14:textId="77777777" w:rsidTr="005D57BC">
        <w:trPr>
          <w:trHeight w:val="297"/>
        </w:trPr>
        <w:tc>
          <w:tcPr>
            <w:tcW w:w="1726" w:type="dxa"/>
          </w:tcPr>
          <w:p w14:paraId="047849DA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Tier I</w:t>
            </w:r>
          </w:p>
        </w:tc>
        <w:tc>
          <w:tcPr>
            <w:tcW w:w="1726" w:type="dxa"/>
          </w:tcPr>
          <w:p w14:paraId="15B5D97C" w14:textId="4FFF486B" w:rsidR="004C50F0" w:rsidRDefault="005D57BC" w:rsidP="001326FB">
            <w:pPr>
              <w:jc w:val="right"/>
            </w:pPr>
            <w:r>
              <w:t>$</w:t>
            </w:r>
            <w:r w:rsidR="004C50F0">
              <w:t>525,600</w:t>
            </w:r>
          </w:p>
        </w:tc>
        <w:tc>
          <w:tcPr>
            <w:tcW w:w="1726" w:type="dxa"/>
          </w:tcPr>
          <w:p w14:paraId="7C6520BE" w14:textId="77777777" w:rsidR="004C50F0" w:rsidRDefault="004C50F0" w:rsidP="001326FB">
            <w:pPr>
              <w:jc w:val="right"/>
            </w:pPr>
            <w:r>
              <w:t>99.67%</w:t>
            </w:r>
          </w:p>
        </w:tc>
        <w:tc>
          <w:tcPr>
            <w:tcW w:w="1726" w:type="dxa"/>
          </w:tcPr>
          <w:p w14:paraId="4EA609CA" w14:textId="1BD76C5E" w:rsidR="004C50F0" w:rsidRDefault="005D57BC" w:rsidP="001326FB">
            <w:pPr>
              <w:jc w:val="right"/>
            </w:pPr>
            <w:r>
              <w:t>$</w:t>
            </w:r>
            <w:r w:rsidR="004C50F0">
              <w:t>1,734.48</w:t>
            </w:r>
          </w:p>
        </w:tc>
        <w:tc>
          <w:tcPr>
            <w:tcW w:w="1726" w:type="dxa"/>
          </w:tcPr>
          <w:p w14:paraId="52D27275" w14:textId="77777777" w:rsidR="004C50F0" w:rsidRDefault="004C50F0" w:rsidP="001326FB">
            <w:pPr>
              <w:jc w:val="right"/>
            </w:pPr>
            <w:r>
              <w:t>$25,670,304</w:t>
            </w:r>
          </w:p>
        </w:tc>
      </w:tr>
      <w:tr w:rsidR="004C50F0" w14:paraId="0F2F7C0C" w14:textId="77777777" w:rsidTr="004C50F0">
        <w:tc>
          <w:tcPr>
            <w:tcW w:w="1726" w:type="dxa"/>
          </w:tcPr>
          <w:p w14:paraId="6CCCE9DA" w14:textId="77777777" w:rsidR="004C50F0" w:rsidRPr="005D57BC" w:rsidRDefault="004C50F0" w:rsidP="001326FB">
            <w:pPr>
              <w:rPr>
                <w:b/>
              </w:rPr>
            </w:pPr>
            <w:r w:rsidRPr="005D57BC">
              <w:rPr>
                <w:b/>
              </w:rPr>
              <w:t>Tier III</w:t>
            </w:r>
          </w:p>
        </w:tc>
        <w:tc>
          <w:tcPr>
            <w:tcW w:w="1726" w:type="dxa"/>
          </w:tcPr>
          <w:p w14:paraId="0C343F51" w14:textId="0F8A235D" w:rsidR="004C50F0" w:rsidRDefault="005D57BC" w:rsidP="001326FB">
            <w:pPr>
              <w:jc w:val="right"/>
            </w:pPr>
            <w:r>
              <w:t>$</w:t>
            </w:r>
            <w:r w:rsidR="004C50F0">
              <w:t>525,600</w:t>
            </w:r>
          </w:p>
        </w:tc>
        <w:tc>
          <w:tcPr>
            <w:tcW w:w="1726" w:type="dxa"/>
          </w:tcPr>
          <w:p w14:paraId="4B6DC84A" w14:textId="77777777" w:rsidR="004C50F0" w:rsidRDefault="004C50F0" w:rsidP="001326FB">
            <w:pPr>
              <w:jc w:val="right"/>
            </w:pPr>
            <w:r>
              <w:t>99.98%</w:t>
            </w:r>
          </w:p>
        </w:tc>
        <w:tc>
          <w:tcPr>
            <w:tcW w:w="1726" w:type="dxa"/>
          </w:tcPr>
          <w:p w14:paraId="4DA98BC2" w14:textId="3F8E645F" w:rsidR="004C50F0" w:rsidRDefault="005D57BC" w:rsidP="001326FB">
            <w:pPr>
              <w:jc w:val="right"/>
            </w:pPr>
            <w:r>
              <w:t>$</w:t>
            </w:r>
            <w:r w:rsidR="004C50F0">
              <w:t>105.12</w:t>
            </w:r>
          </w:p>
        </w:tc>
        <w:tc>
          <w:tcPr>
            <w:tcW w:w="1726" w:type="dxa"/>
          </w:tcPr>
          <w:p w14:paraId="7C637940" w14:textId="77777777" w:rsidR="004C50F0" w:rsidRDefault="004C50F0" w:rsidP="001326FB">
            <w:pPr>
              <w:jc w:val="right"/>
            </w:pPr>
            <w:r>
              <w:t>$1,555,776</w:t>
            </w:r>
          </w:p>
        </w:tc>
      </w:tr>
      <w:tr w:rsidR="004C50F0" w14:paraId="67199DBF" w14:textId="77777777" w:rsidTr="004C50F0">
        <w:tc>
          <w:tcPr>
            <w:tcW w:w="1726" w:type="dxa"/>
          </w:tcPr>
          <w:p w14:paraId="2BB68C23" w14:textId="4B4FD084" w:rsidR="004C50F0" w:rsidRPr="005D57BC" w:rsidRDefault="005D57BC" w:rsidP="001326FB">
            <w:pPr>
              <w:rPr>
                <w:b/>
              </w:rPr>
            </w:pPr>
            <w:r w:rsidRPr="005D57BC">
              <w:rPr>
                <w:b/>
              </w:rPr>
              <w:t>Savings</w:t>
            </w:r>
          </w:p>
        </w:tc>
        <w:tc>
          <w:tcPr>
            <w:tcW w:w="1726" w:type="dxa"/>
          </w:tcPr>
          <w:p w14:paraId="152AE1E6" w14:textId="77777777" w:rsidR="004C50F0" w:rsidRDefault="004C50F0" w:rsidP="001326FB"/>
        </w:tc>
        <w:tc>
          <w:tcPr>
            <w:tcW w:w="1726" w:type="dxa"/>
          </w:tcPr>
          <w:p w14:paraId="2928FD76" w14:textId="77777777" w:rsidR="004C50F0" w:rsidRDefault="004C50F0" w:rsidP="001326FB"/>
        </w:tc>
        <w:tc>
          <w:tcPr>
            <w:tcW w:w="1726" w:type="dxa"/>
          </w:tcPr>
          <w:p w14:paraId="24906798" w14:textId="586C3C3D" w:rsidR="004C50F0" w:rsidRDefault="004C50F0" w:rsidP="001326FB"/>
        </w:tc>
        <w:tc>
          <w:tcPr>
            <w:tcW w:w="1726" w:type="dxa"/>
          </w:tcPr>
          <w:p w14:paraId="52E2EFE2" w14:textId="77777777" w:rsidR="004C50F0" w:rsidRDefault="004C50F0" w:rsidP="001326FB">
            <w:pPr>
              <w:jc w:val="right"/>
            </w:pPr>
            <w:r>
              <w:t>$24,114,528</w:t>
            </w:r>
          </w:p>
        </w:tc>
      </w:tr>
    </w:tbl>
    <w:p w14:paraId="5CC590C3" w14:textId="77777777" w:rsidR="004C50F0" w:rsidRDefault="004C50F0" w:rsidP="001326F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7"/>
        <w:gridCol w:w="1416"/>
        <w:gridCol w:w="1719"/>
        <w:gridCol w:w="1719"/>
        <w:gridCol w:w="1559"/>
      </w:tblGrid>
      <w:tr w:rsidR="00B65455" w14:paraId="5AC78960" w14:textId="77777777" w:rsidTr="00EB0358">
        <w:tc>
          <w:tcPr>
            <w:tcW w:w="2335" w:type="dxa"/>
          </w:tcPr>
          <w:p w14:paraId="224F63A8" w14:textId="77777777" w:rsidR="00B65455" w:rsidRPr="005D57BC" w:rsidRDefault="00B65455" w:rsidP="001326FB">
            <w:pPr>
              <w:rPr>
                <w:b/>
              </w:rPr>
            </w:pPr>
          </w:p>
        </w:tc>
        <w:tc>
          <w:tcPr>
            <w:tcW w:w="1224" w:type="dxa"/>
          </w:tcPr>
          <w:p w14:paraId="5AAEDD33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Year1</w:t>
            </w:r>
          </w:p>
        </w:tc>
        <w:tc>
          <w:tcPr>
            <w:tcW w:w="1749" w:type="dxa"/>
          </w:tcPr>
          <w:p w14:paraId="0168DE13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Year2</w:t>
            </w:r>
          </w:p>
        </w:tc>
        <w:tc>
          <w:tcPr>
            <w:tcW w:w="1749" w:type="dxa"/>
          </w:tcPr>
          <w:p w14:paraId="2F1C2BA3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Year3</w:t>
            </w:r>
          </w:p>
        </w:tc>
        <w:tc>
          <w:tcPr>
            <w:tcW w:w="1573" w:type="dxa"/>
          </w:tcPr>
          <w:p w14:paraId="66C2D08C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Total</w:t>
            </w:r>
          </w:p>
        </w:tc>
      </w:tr>
      <w:tr w:rsidR="00B65455" w14:paraId="7C7CDAC8" w14:textId="77777777" w:rsidTr="00EB0358">
        <w:tc>
          <w:tcPr>
            <w:tcW w:w="2335" w:type="dxa"/>
          </w:tcPr>
          <w:p w14:paraId="33EE096F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Costs</w:t>
            </w:r>
          </w:p>
        </w:tc>
        <w:tc>
          <w:tcPr>
            <w:tcW w:w="1224" w:type="dxa"/>
          </w:tcPr>
          <w:p w14:paraId="4DECADD5" w14:textId="77777777" w:rsidR="00B65455" w:rsidRDefault="00B65455" w:rsidP="001326FB">
            <w:pPr>
              <w:jc w:val="right"/>
            </w:pPr>
            <w:r>
              <w:t>$35,000,000</w:t>
            </w:r>
          </w:p>
        </w:tc>
        <w:tc>
          <w:tcPr>
            <w:tcW w:w="1749" w:type="dxa"/>
          </w:tcPr>
          <w:p w14:paraId="0BD59B4D" w14:textId="77777777" w:rsidR="00B65455" w:rsidRDefault="00B65455" w:rsidP="001326FB">
            <w:pPr>
              <w:jc w:val="right"/>
            </w:pPr>
            <w:r>
              <w:t>$0</w:t>
            </w:r>
          </w:p>
        </w:tc>
        <w:tc>
          <w:tcPr>
            <w:tcW w:w="1749" w:type="dxa"/>
          </w:tcPr>
          <w:p w14:paraId="1CB38110" w14:textId="77777777" w:rsidR="00B65455" w:rsidRDefault="00B65455" w:rsidP="001326FB">
            <w:pPr>
              <w:jc w:val="right"/>
            </w:pPr>
            <w:r>
              <w:t>$0</w:t>
            </w:r>
          </w:p>
        </w:tc>
        <w:tc>
          <w:tcPr>
            <w:tcW w:w="1573" w:type="dxa"/>
          </w:tcPr>
          <w:p w14:paraId="2D6AFD1C" w14:textId="77777777" w:rsidR="00B65455" w:rsidRDefault="00B65455" w:rsidP="001326FB">
            <w:pPr>
              <w:jc w:val="right"/>
            </w:pPr>
            <w:r>
              <w:t>$35,000,000</w:t>
            </w:r>
          </w:p>
        </w:tc>
      </w:tr>
      <w:tr w:rsidR="00B65455" w14:paraId="1FD96322" w14:textId="77777777" w:rsidTr="00EB0358">
        <w:tc>
          <w:tcPr>
            <w:tcW w:w="2335" w:type="dxa"/>
          </w:tcPr>
          <w:p w14:paraId="5CE23306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Benefits</w:t>
            </w:r>
          </w:p>
        </w:tc>
        <w:tc>
          <w:tcPr>
            <w:tcW w:w="1224" w:type="dxa"/>
          </w:tcPr>
          <w:p w14:paraId="6CCC5D7F" w14:textId="77777777" w:rsidR="00B65455" w:rsidRDefault="00EB0358" w:rsidP="005D57BC">
            <w:pPr>
              <w:jc w:val="right"/>
            </w:pPr>
            <w:r>
              <w:t>$</w:t>
            </w:r>
            <w:r w:rsidR="00B65455">
              <w:t>0</w:t>
            </w:r>
          </w:p>
        </w:tc>
        <w:tc>
          <w:tcPr>
            <w:tcW w:w="1749" w:type="dxa"/>
          </w:tcPr>
          <w:p w14:paraId="772BB5B0" w14:textId="77777777" w:rsidR="00B65455" w:rsidRDefault="00B65455" w:rsidP="001326FB">
            <w:pPr>
              <w:jc w:val="right"/>
            </w:pPr>
            <w:r>
              <w:t>$24,114,528</w:t>
            </w:r>
          </w:p>
        </w:tc>
        <w:tc>
          <w:tcPr>
            <w:tcW w:w="1749" w:type="dxa"/>
          </w:tcPr>
          <w:p w14:paraId="62E61826" w14:textId="77777777" w:rsidR="00B65455" w:rsidRDefault="00B65455" w:rsidP="001326FB">
            <w:pPr>
              <w:jc w:val="right"/>
            </w:pPr>
            <w:r>
              <w:t>$24,114,528</w:t>
            </w:r>
          </w:p>
        </w:tc>
        <w:tc>
          <w:tcPr>
            <w:tcW w:w="1573" w:type="dxa"/>
          </w:tcPr>
          <w:p w14:paraId="30394358" w14:textId="77777777" w:rsidR="00B65455" w:rsidRDefault="00B65455" w:rsidP="001326FB">
            <w:pPr>
              <w:jc w:val="right"/>
            </w:pPr>
            <w:r>
              <w:t>$48,229,056</w:t>
            </w:r>
          </w:p>
        </w:tc>
      </w:tr>
      <w:tr w:rsidR="00B65455" w14:paraId="7C0A5B23" w14:textId="77777777" w:rsidTr="00EB0358">
        <w:tc>
          <w:tcPr>
            <w:tcW w:w="2335" w:type="dxa"/>
          </w:tcPr>
          <w:p w14:paraId="71BCD2DC" w14:textId="77777777" w:rsidR="00B65455" w:rsidRPr="005D57BC" w:rsidRDefault="00B65455" w:rsidP="001326FB">
            <w:pPr>
              <w:rPr>
                <w:b/>
              </w:rPr>
            </w:pPr>
            <w:r w:rsidRPr="005D57BC">
              <w:rPr>
                <w:b/>
              </w:rPr>
              <w:t>3-Yr Net Benefits</w:t>
            </w:r>
          </w:p>
        </w:tc>
        <w:tc>
          <w:tcPr>
            <w:tcW w:w="1224" w:type="dxa"/>
          </w:tcPr>
          <w:p w14:paraId="73F23502" w14:textId="77777777" w:rsidR="00B65455" w:rsidRDefault="00B65455" w:rsidP="001326FB">
            <w:pPr>
              <w:jc w:val="right"/>
            </w:pPr>
          </w:p>
        </w:tc>
        <w:tc>
          <w:tcPr>
            <w:tcW w:w="1749" w:type="dxa"/>
          </w:tcPr>
          <w:p w14:paraId="2DE88DEE" w14:textId="77777777" w:rsidR="00B65455" w:rsidRDefault="00B65455" w:rsidP="001326FB">
            <w:pPr>
              <w:jc w:val="right"/>
            </w:pPr>
          </w:p>
        </w:tc>
        <w:tc>
          <w:tcPr>
            <w:tcW w:w="1749" w:type="dxa"/>
          </w:tcPr>
          <w:p w14:paraId="4D99B535" w14:textId="77777777" w:rsidR="00B65455" w:rsidRDefault="00B65455" w:rsidP="001326FB">
            <w:pPr>
              <w:jc w:val="right"/>
            </w:pPr>
          </w:p>
        </w:tc>
        <w:tc>
          <w:tcPr>
            <w:tcW w:w="1573" w:type="dxa"/>
          </w:tcPr>
          <w:p w14:paraId="1CC9929D" w14:textId="77777777" w:rsidR="00B65455" w:rsidRDefault="00B65455" w:rsidP="001326FB">
            <w:pPr>
              <w:jc w:val="right"/>
            </w:pPr>
            <w:r>
              <w:t>$13,229,056</w:t>
            </w:r>
          </w:p>
        </w:tc>
      </w:tr>
    </w:tbl>
    <w:p w14:paraId="34574035" w14:textId="77777777" w:rsidR="004C50F0" w:rsidRDefault="004C50F0" w:rsidP="001326FB"/>
    <w:p w14:paraId="1246F9B6" w14:textId="77777777" w:rsidR="00AE2B94" w:rsidRPr="00BE50F6" w:rsidRDefault="00AE2B94" w:rsidP="00384F3C">
      <w:pPr>
        <w:spacing w:line="480" w:lineRule="auto"/>
        <w:ind w:firstLine="720"/>
      </w:pPr>
    </w:p>
    <w:sectPr w:rsidR="00AE2B94" w:rsidRPr="00BE50F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E4EC" w14:textId="77777777" w:rsidR="00F93B14" w:rsidRDefault="00F93B14" w:rsidP="008A0AA9">
      <w:r>
        <w:separator/>
      </w:r>
    </w:p>
  </w:endnote>
  <w:endnote w:type="continuationSeparator" w:id="0">
    <w:p w14:paraId="56F0A959" w14:textId="77777777" w:rsidR="00F93B14" w:rsidRDefault="00F93B14" w:rsidP="008A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84D5" w14:textId="77777777" w:rsidR="00F93B14" w:rsidRDefault="00F93B14" w:rsidP="008A0AA9">
      <w:r>
        <w:separator/>
      </w:r>
    </w:p>
  </w:footnote>
  <w:footnote w:type="continuationSeparator" w:id="0">
    <w:p w14:paraId="51D5CB4A" w14:textId="77777777" w:rsidR="00F93B14" w:rsidRDefault="00F93B14" w:rsidP="008A0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676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04D991" w14:textId="77777777" w:rsidR="009E0E48" w:rsidRDefault="009E0E48">
        <w:pPr>
          <w:pStyle w:val="a3"/>
          <w:jc w:val="right"/>
        </w:pPr>
        <w:r>
          <w:t xml:space="preserve">Wu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B731C" w14:textId="77777777" w:rsidR="008A0AA9" w:rsidRDefault="008A0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A"/>
    <w:rsid w:val="00005A85"/>
    <w:rsid w:val="000100BB"/>
    <w:rsid w:val="00021335"/>
    <w:rsid w:val="00060175"/>
    <w:rsid w:val="000A2902"/>
    <w:rsid w:val="000B3032"/>
    <w:rsid w:val="000B3C09"/>
    <w:rsid w:val="001326FB"/>
    <w:rsid w:val="00140126"/>
    <w:rsid w:val="001553E1"/>
    <w:rsid w:val="00177B5D"/>
    <w:rsid w:val="001A56BB"/>
    <w:rsid w:val="001A6EAA"/>
    <w:rsid w:val="001D76BE"/>
    <w:rsid w:val="002715C3"/>
    <w:rsid w:val="00272F02"/>
    <w:rsid w:val="002C0CEA"/>
    <w:rsid w:val="002D33F4"/>
    <w:rsid w:val="00384F3C"/>
    <w:rsid w:val="003962C6"/>
    <w:rsid w:val="0040110A"/>
    <w:rsid w:val="004516DB"/>
    <w:rsid w:val="004630E6"/>
    <w:rsid w:val="004A0D59"/>
    <w:rsid w:val="004A3A04"/>
    <w:rsid w:val="004C50F0"/>
    <w:rsid w:val="004C7663"/>
    <w:rsid w:val="004D35E3"/>
    <w:rsid w:val="005B7F60"/>
    <w:rsid w:val="005D57BC"/>
    <w:rsid w:val="006039C7"/>
    <w:rsid w:val="006232EF"/>
    <w:rsid w:val="00661D1E"/>
    <w:rsid w:val="006835CB"/>
    <w:rsid w:val="006868FD"/>
    <w:rsid w:val="006A0B64"/>
    <w:rsid w:val="006B10B5"/>
    <w:rsid w:val="006C0BDB"/>
    <w:rsid w:val="006C3AEC"/>
    <w:rsid w:val="0071246C"/>
    <w:rsid w:val="00730826"/>
    <w:rsid w:val="00750C9E"/>
    <w:rsid w:val="007803C8"/>
    <w:rsid w:val="00781401"/>
    <w:rsid w:val="00787F6A"/>
    <w:rsid w:val="007A38A0"/>
    <w:rsid w:val="007C04B5"/>
    <w:rsid w:val="008A0AA9"/>
    <w:rsid w:val="008F02BD"/>
    <w:rsid w:val="00945C7A"/>
    <w:rsid w:val="009675A8"/>
    <w:rsid w:val="009E0E48"/>
    <w:rsid w:val="00A27A08"/>
    <w:rsid w:val="00A456ED"/>
    <w:rsid w:val="00A919E9"/>
    <w:rsid w:val="00AB045B"/>
    <w:rsid w:val="00AE2B94"/>
    <w:rsid w:val="00AF3C96"/>
    <w:rsid w:val="00B17603"/>
    <w:rsid w:val="00B22E66"/>
    <w:rsid w:val="00B65455"/>
    <w:rsid w:val="00BE50F6"/>
    <w:rsid w:val="00C176AD"/>
    <w:rsid w:val="00C17773"/>
    <w:rsid w:val="00C72647"/>
    <w:rsid w:val="00CB1F80"/>
    <w:rsid w:val="00CB6204"/>
    <w:rsid w:val="00D30392"/>
    <w:rsid w:val="00D369AF"/>
    <w:rsid w:val="00D81BB5"/>
    <w:rsid w:val="00E03558"/>
    <w:rsid w:val="00E213FC"/>
    <w:rsid w:val="00E460C5"/>
    <w:rsid w:val="00EB0358"/>
    <w:rsid w:val="00EE152A"/>
    <w:rsid w:val="00F37C9A"/>
    <w:rsid w:val="00F5383F"/>
    <w:rsid w:val="00F559F6"/>
    <w:rsid w:val="00F61692"/>
    <w:rsid w:val="00F93B14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1EA4"/>
  <w15:chartTrackingRefBased/>
  <w15:docId w15:val="{46F02B3A-7899-406B-B28F-4305B3E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A9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页眉字符"/>
    <w:basedOn w:val="a0"/>
    <w:link w:val="a3"/>
    <w:uiPriority w:val="99"/>
    <w:rsid w:val="008A0AA9"/>
  </w:style>
  <w:style w:type="paragraph" w:styleId="a5">
    <w:name w:val="footer"/>
    <w:basedOn w:val="a"/>
    <w:link w:val="a6"/>
    <w:uiPriority w:val="99"/>
    <w:unhideWhenUsed/>
    <w:rsid w:val="008A0AA9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页脚字符"/>
    <w:basedOn w:val="a0"/>
    <w:link w:val="a5"/>
    <w:uiPriority w:val="99"/>
    <w:rsid w:val="008A0AA9"/>
  </w:style>
  <w:style w:type="paragraph" w:styleId="a7">
    <w:name w:val="Date"/>
    <w:basedOn w:val="a"/>
    <w:next w:val="a"/>
    <w:link w:val="a8"/>
    <w:uiPriority w:val="99"/>
    <w:semiHidden/>
    <w:unhideWhenUsed/>
    <w:rsid w:val="008A0AA9"/>
  </w:style>
  <w:style w:type="character" w:customStyle="1" w:styleId="a8">
    <w:name w:val="日期字符"/>
    <w:basedOn w:val="a0"/>
    <w:link w:val="a7"/>
    <w:uiPriority w:val="99"/>
    <w:semiHidden/>
    <w:rsid w:val="008A0AA9"/>
  </w:style>
  <w:style w:type="table" w:styleId="a9">
    <w:name w:val="Table Grid"/>
    <w:basedOn w:val="a1"/>
    <w:uiPriority w:val="39"/>
    <w:rsid w:val="004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Wu</dc:creator>
  <cp:keywords/>
  <dc:description/>
  <cp:lastModifiedBy>Liang Wu</cp:lastModifiedBy>
  <cp:revision>36</cp:revision>
  <dcterms:created xsi:type="dcterms:W3CDTF">2016-09-18T21:08:00Z</dcterms:created>
  <dcterms:modified xsi:type="dcterms:W3CDTF">2017-03-01T19:54:00Z</dcterms:modified>
</cp:coreProperties>
</file>