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Leeya Ressom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MIS 2501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Doyle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December 12th,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Flash Research Exam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Our healthcare sector can realize a three-year benefit of </w:t>
      </w:r>
      <w:r w:rsidDel="00000000" w:rsidR="00000000" w:rsidRPr="00000000">
        <w:rPr>
          <w:rFonts w:ascii="Times New Roman" w:cs="Times New Roman" w:eastAsia="Times New Roman" w:hAnsi="Times New Roman"/>
          <w:sz w:val="24"/>
          <w:szCs w:val="24"/>
          <w:rtl w:val="0"/>
        </w:rPr>
        <w:t xml:space="preserve">$1.1 million</w:t>
      </w:r>
      <w:r w:rsidDel="00000000" w:rsidR="00000000" w:rsidRPr="00000000">
        <w:rPr>
          <w:rFonts w:ascii="Times New Roman" w:cs="Times New Roman" w:eastAsia="Times New Roman" w:hAnsi="Times New Roman"/>
          <w:sz w:val="24"/>
          <w:szCs w:val="24"/>
          <w:rtl w:val="0"/>
        </w:rPr>
        <w:t xml:space="preserve"> by reducing developer headcount and implementing a system called Joomla. Joomla is an open-source content management system that will allow our team to build sites for clients faster. By investing in Joomla, we will be able to create websites more efficiently with less developers and ultimately, increase our profits.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Joomla is a platform that allows us easily build and manage websites and power online applications, unlike our current traditional development tools. Not only does it have a full-featured CMS, the platform is very easy to learn, fast to step up and affordable. The key capability of Joomla is their powerful and easy menu creation tool. Developers are able to quickly and easily access thousands of extensions/tools and make edits easily on the websites. This easy-to-use platform will also empower our clients to easily manage their websites on their 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By implementing Joomla, we can increase our efficiency which enables us to reduce our developer headcount. This will result in a three-year benefit of </w:t>
      </w:r>
      <w:r w:rsidDel="00000000" w:rsidR="00000000" w:rsidRPr="00000000">
        <w:rPr>
          <w:rFonts w:ascii="Times New Roman" w:cs="Times New Roman" w:eastAsia="Times New Roman" w:hAnsi="Times New Roman"/>
          <w:sz w:val="24"/>
          <w:szCs w:val="24"/>
          <w:rtl w:val="0"/>
        </w:rPr>
        <w:t xml:space="preserve">$1,290,000.</w:t>
      </w:r>
      <w:r w:rsidDel="00000000" w:rsidR="00000000" w:rsidRPr="00000000">
        <w:rPr>
          <w:rFonts w:ascii="Times New Roman" w:cs="Times New Roman" w:eastAsia="Times New Roman" w:hAnsi="Times New Roman"/>
          <w:sz w:val="24"/>
          <w:szCs w:val="24"/>
          <w:rtl w:val="0"/>
        </w:rPr>
        <w:t xml:space="preserve"> The costs from the training and productivity loss and hiring a Joomla expert will be </w:t>
      </w:r>
      <w:r w:rsidDel="00000000" w:rsidR="00000000" w:rsidRPr="00000000">
        <w:rPr>
          <w:rFonts w:ascii="Times New Roman" w:cs="Times New Roman" w:eastAsia="Times New Roman" w:hAnsi="Times New Roman"/>
          <w:sz w:val="24"/>
          <w:szCs w:val="24"/>
          <w:rtl w:val="0"/>
        </w:rPr>
        <w:t xml:space="preserve">$120,000</w:t>
      </w:r>
      <w:r w:rsidDel="00000000" w:rsidR="00000000" w:rsidRPr="00000000">
        <w:rPr>
          <w:rFonts w:ascii="Times New Roman" w:cs="Times New Roman" w:eastAsia="Times New Roman" w:hAnsi="Times New Roman"/>
          <w:sz w:val="24"/>
          <w:szCs w:val="24"/>
          <w:rtl w:val="0"/>
        </w:rPr>
        <w:t xml:space="preserve"> over a three year period. Overall, we will still have a net benefit of</w:t>
      </w:r>
      <w:r w:rsidDel="00000000" w:rsidR="00000000" w:rsidRPr="00000000">
        <w:rPr>
          <w:rFonts w:ascii="Times New Roman" w:cs="Times New Roman" w:eastAsia="Times New Roman" w:hAnsi="Times New Roman"/>
          <w:sz w:val="24"/>
          <w:szCs w:val="24"/>
          <w:rtl w:val="0"/>
        </w:rPr>
        <w:t xml:space="preserve"> $1,117,000</w:t>
      </w:r>
      <w:r w:rsidDel="00000000" w:rsidR="00000000" w:rsidRPr="00000000">
        <w:rPr>
          <w:b w:val="1"/>
          <w:sz w:val="21"/>
          <w:szCs w:val="21"/>
          <w:rtl w:val="0"/>
        </w:rPr>
        <w:t xml:space="preserve"> </w:t>
      </w:r>
      <w:r w:rsidDel="00000000" w:rsidR="00000000" w:rsidRPr="00000000">
        <w:rPr>
          <w:rFonts w:ascii="Times New Roman" w:cs="Times New Roman" w:eastAsia="Times New Roman" w:hAnsi="Times New Roman"/>
          <w:sz w:val="24"/>
          <w:szCs w:val="24"/>
          <w:rtl w:val="0"/>
        </w:rPr>
        <w:t xml:space="preserve">in three years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Works Cited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Is Joomla?" </w:t>
      </w:r>
      <w:r w:rsidDel="00000000" w:rsidR="00000000" w:rsidRPr="00000000">
        <w:rPr>
          <w:rFonts w:ascii="Times New Roman" w:cs="Times New Roman" w:eastAsia="Times New Roman" w:hAnsi="Times New Roman"/>
          <w:i w:val="1"/>
          <w:sz w:val="24"/>
          <w:szCs w:val="24"/>
          <w:rtl w:val="0"/>
        </w:rPr>
        <w:t xml:space="preserve">RocketTheme - Documentation</w:t>
      </w:r>
      <w:r w:rsidDel="00000000" w:rsidR="00000000" w:rsidRPr="00000000">
        <w:rPr>
          <w:rFonts w:ascii="Times New Roman" w:cs="Times New Roman" w:eastAsia="Times New Roman" w:hAnsi="Times New Roman"/>
          <w:sz w:val="24"/>
          <w:szCs w:val="24"/>
          <w:rtl w:val="0"/>
        </w:rPr>
        <w:t xml:space="preserve">. N.p., n.d. Web. 08 Dec.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 Benefits of Using Joomla CMS For Your Website." </w:t>
      </w:r>
      <w:r w:rsidDel="00000000" w:rsidR="00000000" w:rsidRPr="00000000">
        <w:rPr>
          <w:rFonts w:ascii="Times New Roman" w:cs="Times New Roman" w:eastAsia="Times New Roman" w:hAnsi="Times New Roman"/>
          <w:i w:val="1"/>
          <w:sz w:val="24"/>
          <w:szCs w:val="24"/>
          <w:rtl w:val="0"/>
        </w:rPr>
        <w:t xml:space="preserve">Digital Marketing Agency</w:t>
      </w:r>
      <w:r w:rsidDel="00000000" w:rsidR="00000000" w:rsidRPr="00000000">
        <w:rPr>
          <w:rFonts w:ascii="Times New Roman" w:cs="Times New Roman" w:eastAsia="Times New Roman" w:hAnsi="Times New Roman"/>
          <w:sz w:val="24"/>
          <w:szCs w:val="24"/>
          <w:rtl w:val="0"/>
        </w:rPr>
        <w:t xml:space="preserve">. N.p., 21 Apr. </w:t>
      </w:r>
      <w:r w:rsidDel="00000000" w:rsidR="00000000" w:rsidRPr="00000000">
        <w:rPr>
          <w:rFonts w:ascii="Times New Roman" w:cs="Times New Roman" w:eastAsia="Times New Roman" w:hAnsi="Times New Roman"/>
          <w:color w:val="ffffff"/>
          <w:sz w:val="24"/>
          <w:szCs w:val="24"/>
          <w:rtl w:val="0"/>
        </w:rPr>
        <w:t xml:space="preserve">…….</w:t>
      </w:r>
      <w:r w:rsidDel="00000000" w:rsidR="00000000" w:rsidRPr="00000000">
        <w:rPr>
          <w:rFonts w:ascii="Times New Roman" w:cs="Times New Roman" w:eastAsia="Times New Roman" w:hAnsi="Times New Roman"/>
          <w:sz w:val="24"/>
          <w:szCs w:val="24"/>
          <w:rtl w:val="0"/>
        </w:rPr>
        <w:t xml:space="preserve">2016. Web. 08 Dec.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Kempkens, Alex. "Joomla.org." </w:t>
      </w:r>
      <w:r w:rsidDel="00000000" w:rsidR="00000000" w:rsidRPr="00000000">
        <w:rPr>
          <w:rFonts w:ascii="Times New Roman" w:cs="Times New Roman" w:eastAsia="Times New Roman" w:hAnsi="Times New Roman"/>
          <w:i w:val="1"/>
          <w:sz w:val="24"/>
          <w:szCs w:val="24"/>
          <w:rtl w:val="0"/>
        </w:rPr>
        <w:t xml:space="preserve">Joomla!</w:t>
      </w:r>
      <w:r w:rsidDel="00000000" w:rsidR="00000000" w:rsidRPr="00000000">
        <w:rPr>
          <w:rFonts w:ascii="Times New Roman" w:cs="Times New Roman" w:eastAsia="Times New Roman" w:hAnsi="Times New Roman"/>
          <w:sz w:val="24"/>
          <w:szCs w:val="24"/>
          <w:rtl w:val="0"/>
        </w:rPr>
        <w:t xml:space="preserve"> N.p., n.d. Web. 08 Dec.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Financial Calculations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before="80" w:line="343.6363636363637" w:lineRule="auto"/>
        <w:contextualSpacing w:val="0"/>
      </w:pPr>
      <w:r w:rsidDel="00000000" w:rsidR="00000000" w:rsidRPr="00000000">
        <w:rPr>
          <w:rtl w:val="0"/>
        </w:rPr>
      </w:r>
    </w:p>
    <w:tbl>
      <w:tblPr>
        <w:tblStyle w:val="Table1"/>
        <w:bidiVisual w:val="0"/>
        <w:tblW w:w="93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85"/>
        <w:gridCol w:w="1505"/>
        <w:gridCol w:w="1505"/>
        <w:gridCol w:w="1505"/>
        <w:gridCol w:w="1640"/>
        <w:tblGridChange w:id="0">
          <w:tblGrid>
            <w:gridCol w:w="3185"/>
            <w:gridCol w:w="1505"/>
            <w:gridCol w:w="1505"/>
            <w:gridCol w:w="1505"/>
            <w:gridCol w:w="16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Benefits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Total</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Removing 4 developers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$430,000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$430,000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$430,000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$1,290,000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Costs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Total</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Training/Production Loss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$60,000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$60,000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Joomla Expert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$60,000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$60,000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Total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$120,000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$120,000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Net Benefit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Yr.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Total</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$310,000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$430,000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rtl w:val="0"/>
              </w:rPr>
              <w:t xml:space="preserve">$430,000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1"/>
                <w:szCs w:val="21"/>
                <w:rtl w:val="0"/>
              </w:rPr>
              <w:t xml:space="preserve">$1,117,000</w:t>
            </w:r>
          </w:p>
        </w:tc>
      </w:tr>
    </w:tbl>
    <w:p w:rsidR="00000000" w:rsidDel="00000000" w:rsidP="00000000" w:rsidRDefault="00000000" w:rsidRPr="00000000">
      <w:pPr>
        <w:spacing w:before="80" w:line="343.6363636363637"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