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2DB8" w14:textId="61C6CBD5" w:rsidR="00FB01C9" w:rsidRDefault="00FB01C9" w:rsidP="00FB01C9">
      <w:pPr>
        <w:spacing w:line="480" w:lineRule="auto"/>
      </w:pPr>
      <w:r>
        <w:t>Maaz Khan</w:t>
      </w:r>
    </w:p>
    <w:p w14:paraId="22868857" w14:textId="7EFFAC12" w:rsidR="00FB01C9" w:rsidRDefault="00FB01C9" w:rsidP="00FB01C9">
      <w:pPr>
        <w:spacing w:line="480" w:lineRule="auto"/>
      </w:pPr>
      <w:r>
        <w:t>Flash Paper 2</w:t>
      </w:r>
    </w:p>
    <w:p w14:paraId="317938A2" w14:textId="106239DD" w:rsidR="00FB01C9" w:rsidRDefault="00FB01C9" w:rsidP="00FB01C9">
      <w:pPr>
        <w:spacing w:line="480" w:lineRule="auto"/>
      </w:pPr>
      <w:r>
        <w:t xml:space="preserve">Mart Doyle </w:t>
      </w:r>
    </w:p>
    <w:p w14:paraId="0A68DD99" w14:textId="4B199B69" w:rsidR="00FB01C9" w:rsidRDefault="00FB01C9" w:rsidP="00FB01C9">
      <w:pPr>
        <w:spacing w:line="480" w:lineRule="auto"/>
      </w:pPr>
      <w:r>
        <w:t>October 7, 2018</w:t>
      </w:r>
    </w:p>
    <w:p w14:paraId="3E701013" w14:textId="4468D81F" w:rsidR="00FB01C9" w:rsidRDefault="00786F28" w:rsidP="00786F28">
      <w:pPr>
        <w:spacing w:line="480" w:lineRule="auto"/>
        <w:jc w:val="center"/>
      </w:pPr>
      <w:r w:rsidRPr="00786F28">
        <w:rPr>
          <w:b/>
        </w:rPr>
        <w:t xml:space="preserve">Flash Research Assignment: </w:t>
      </w:r>
      <w:r w:rsidRPr="00786F28">
        <w:t>Virtualization and Cloud Computing</w:t>
      </w:r>
    </w:p>
    <w:p w14:paraId="5851B417" w14:textId="6864C7CD" w:rsidR="00100455" w:rsidRDefault="00677E1C" w:rsidP="00FB01C9">
      <w:pPr>
        <w:spacing w:line="480" w:lineRule="auto"/>
        <w:ind w:firstLine="720"/>
      </w:pPr>
      <w:r>
        <w:t xml:space="preserve">If our company </w:t>
      </w:r>
      <w:r w:rsidR="00CE79F1">
        <w:t xml:space="preserve">revises our server consolidation efforts by investing in virtualization of servers under VMware we can realize a three-year net benefit of $9,200,000. This will also decrease our on-site server space from 1000 </w:t>
      </w:r>
      <w:r w:rsidR="00786F28">
        <w:t xml:space="preserve">servers </w:t>
      </w:r>
      <w:r w:rsidR="00CE79F1">
        <w:t>to only 200 by converting 80% of our servers to virtual machines</w:t>
      </w:r>
      <w:r w:rsidR="00786F28">
        <w:t>. This will allow us to s</w:t>
      </w:r>
      <w:r w:rsidR="00CE79F1">
        <w:t>ee a yearly</w:t>
      </w:r>
      <w:r w:rsidR="00DF6801">
        <w:t xml:space="preserve"> savings of</w:t>
      </w:r>
      <w:r w:rsidR="00CE79F1">
        <w:t xml:space="preserve"> $1,360,000 </w:t>
      </w:r>
      <w:r w:rsidR="00E90B2E">
        <w:t xml:space="preserve">in just software maintenance cost. </w:t>
      </w:r>
      <w:r w:rsidR="00E90B2E">
        <w:tab/>
      </w:r>
    </w:p>
    <w:p w14:paraId="1BC2FDCC" w14:textId="4F39FF72" w:rsidR="00FE3574" w:rsidRDefault="00100455" w:rsidP="00FB01C9">
      <w:pPr>
        <w:spacing w:line="480" w:lineRule="auto"/>
        <w:ind w:firstLine="720"/>
      </w:pPr>
      <w:r>
        <w:t xml:space="preserve">VMware is a company that provides virtualization software </w:t>
      </w:r>
      <w:r w:rsidR="00786F28">
        <w:t xml:space="preserve">which will </w:t>
      </w:r>
      <w:r>
        <w:t xml:space="preserve">allow us to have one server that can </w:t>
      </w:r>
      <w:r w:rsidR="00B7096B">
        <w:t>simultaneously</w:t>
      </w:r>
      <w:r>
        <w:t xml:space="preserve"> run </w:t>
      </w:r>
      <w:r w:rsidR="00B7096B">
        <w:t>multiple operating systems.</w:t>
      </w:r>
      <w:r w:rsidR="00FE3574">
        <w:t xml:space="preserve"> We can do this </w:t>
      </w:r>
      <w:r w:rsidR="00DF6801">
        <w:t>b</w:t>
      </w:r>
      <w:r w:rsidR="00FE3574">
        <w:t>y installing VMware’s software on any of our workstations.</w:t>
      </w:r>
      <w:r w:rsidR="00FE409E">
        <w:t xml:space="preserve"> For example, we can have up to ten on-site servers consolidated on one virtual machine</w:t>
      </w:r>
      <w:bookmarkStart w:id="0" w:name="_GoBack"/>
      <w:bookmarkEnd w:id="0"/>
      <w:r w:rsidR="00B7096B">
        <w:t xml:space="preserve">. Switching to virtualization will enable our </w:t>
      </w:r>
      <w:r w:rsidR="00FE3574">
        <w:t>fast-growing</w:t>
      </w:r>
      <w:r w:rsidR="00B7096B">
        <w:t xml:space="preserve"> company to reduce hardware cost by having one physical server run multiple virtual machines.</w:t>
      </w:r>
      <w:r w:rsidR="00256ED0">
        <w:t xml:space="preserve"> Decreasing the </w:t>
      </w:r>
      <w:r w:rsidR="00786F28">
        <w:t>number</w:t>
      </w:r>
      <w:r w:rsidR="00256ED0">
        <w:t xml:space="preserve"> of physical servers will </w:t>
      </w:r>
      <w:r w:rsidR="00DF6801">
        <w:t>allow us</w:t>
      </w:r>
      <w:r w:rsidR="00256ED0">
        <w:t xml:space="preserve"> to increase productivity by having </w:t>
      </w:r>
      <w:r w:rsidR="00786F28">
        <w:t>fewer</w:t>
      </w:r>
      <w:r w:rsidR="00256ED0">
        <w:t xml:space="preserve"> servers to maintain and manage</w:t>
      </w:r>
      <w:r w:rsidR="00AC0590">
        <w:t>.</w:t>
      </w:r>
    </w:p>
    <w:p w14:paraId="12CF7689" w14:textId="4B7FF722" w:rsidR="00F86054" w:rsidRDefault="00FE3574" w:rsidP="00FB01C9">
      <w:pPr>
        <w:spacing w:line="480" w:lineRule="auto"/>
        <w:ind w:firstLine="720"/>
      </w:pPr>
      <w:r>
        <w:t xml:space="preserve">To implement VMware’s </w:t>
      </w:r>
      <w:r w:rsidR="00A76CDA">
        <w:t xml:space="preserve">software, the three-year total cost is </w:t>
      </w:r>
      <w:r>
        <w:t>$</w:t>
      </w:r>
      <w:r w:rsidR="00F53C55">
        <w:t>4</w:t>
      </w:r>
      <w:r>
        <w:t>,</w:t>
      </w:r>
      <w:r w:rsidR="00F53C55">
        <w:t>80</w:t>
      </w:r>
      <w:r>
        <w:t xml:space="preserve">0,000 which includes cost of </w:t>
      </w:r>
      <w:r w:rsidR="0007098D">
        <w:t>eight</w:t>
      </w:r>
      <w:r w:rsidR="00FB01C9">
        <w:t>y</w:t>
      </w:r>
      <w:r w:rsidR="0007098D">
        <w:t xml:space="preserve"> virtual </w:t>
      </w:r>
      <w:r>
        <w:t xml:space="preserve">servers </w:t>
      </w:r>
      <w:r w:rsidR="0007098D">
        <w:t xml:space="preserve">and twenty onsite servers </w:t>
      </w:r>
      <w:r w:rsidR="00786F28">
        <w:t>and</w:t>
      </w:r>
      <w:r>
        <w:t xml:space="preserve"> </w:t>
      </w:r>
      <w:r w:rsidR="00A76CDA">
        <w:t>includes software, hardware, and maintenance.</w:t>
      </w:r>
      <w:r w:rsidR="002810AD">
        <w:t xml:space="preserve"> After we have purchased the servers we will only be paying </w:t>
      </w:r>
      <w:r w:rsidR="00FB01C9">
        <w:t xml:space="preserve">a </w:t>
      </w:r>
      <w:r w:rsidR="002810AD">
        <w:t xml:space="preserve">yearly maintenance fee of $640,000. </w:t>
      </w:r>
      <w:r>
        <w:t xml:space="preserve"> Compared to our current server process which </w:t>
      </w:r>
      <w:r w:rsidR="00A76CDA">
        <w:t xml:space="preserve">will </w:t>
      </w:r>
      <w:r>
        <w:t>cost us $1</w:t>
      </w:r>
      <w:r w:rsidR="00A76CDA">
        <w:t>4</w:t>
      </w:r>
      <w:r>
        <w:t>,000,000</w:t>
      </w:r>
      <w:r w:rsidR="00A76CDA">
        <w:t xml:space="preserve"> for three years </w:t>
      </w:r>
      <w:r w:rsidR="002810AD">
        <w:t xml:space="preserve">and a yearly maintenance cost of $2,000,000. </w:t>
      </w:r>
      <w:r>
        <w:t xml:space="preserve">We can realize </w:t>
      </w:r>
      <w:r w:rsidR="002810AD">
        <w:t xml:space="preserve">a total </w:t>
      </w:r>
      <w:proofErr w:type="gramStart"/>
      <w:r w:rsidR="00DE5314">
        <w:t>three year</w:t>
      </w:r>
      <w:proofErr w:type="gramEnd"/>
      <w:r w:rsidR="00DE5314">
        <w:t xml:space="preserve"> </w:t>
      </w:r>
      <w:r w:rsidR="002810AD">
        <w:t xml:space="preserve">net benefit of $9,200,000.  </w:t>
      </w:r>
      <w:r w:rsidR="0007098D">
        <w:t xml:space="preserve">It is evident that switching to virtualization will positively impact our financial statements. </w:t>
      </w:r>
    </w:p>
    <w:p w14:paraId="615BEFFC" w14:textId="00FAFD60" w:rsidR="00F86054" w:rsidRDefault="00FB01C9">
      <w:r w:rsidRPr="00FB01C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7ECEF3" wp14:editId="37DFBA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8136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70007" w14:textId="4E28D034" w:rsidR="00FB01C9" w:rsidRPr="00FB01C9" w:rsidRDefault="00FB01C9" w:rsidP="00FB01C9"/>
    <w:p w14:paraId="0EC84105" w14:textId="64B10077" w:rsidR="00FB01C9" w:rsidRPr="00FB01C9" w:rsidRDefault="00D3757F" w:rsidP="00FB01C9">
      <w:r>
        <w:t>References:</w:t>
      </w:r>
    </w:p>
    <w:p w14:paraId="6394D8C4" w14:textId="604CBC81" w:rsidR="00FB01C9" w:rsidRPr="00FB01C9" w:rsidRDefault="00FB01C9" w:rsidP="00FB01C9"/>
    <w:p w14:paraId="764FECAF" w14:textId="708C9230" w:rsidR="00FB01C9" w:rsidRPr="00D3757F" w:rsidRDefault="00AC0590" w:rsidP="00D3757F">
      <w:pPr>
        <w:spacing w:line="480" w:lineRule="auto"/>
        <w:ind w:firstLine="720"/>
        <w:rPr>
          <w:rFonts w:cstheme="minorHAnsi"/>
        </w:rPr>
      </w:pPr>
      <w:r w:rsidRPr="00D3757F">
        <w:rPr>
          <w:rFonts w:cstheme="minorHAnsi"/>
        </w:rPr>
        <w:t>“Virtualization Technology &amp; Virtual Machine Software: What Is Virtualization?” VMWare, 14 Sept. 2018, www.vmware.com/solutions/virtualization.html.</w:t>
      </w:r>
    </w:p>
    <w:p w14:paraId="44444BF8" w14:textId="4C1C30E5" w:rsidR="00FB01C9" w:rsidRPr="00D3757F" w:rsidRDefault="00AC0590" w:rsidP="00D3757F">
      <w:pPr>
        <w:spacing w:line="480" w:lineRule="auto"/>
        <w:ind w:firstLine="720"/>
        <w:rPr>
          <w:rFonts w:cstheme="minorHAnsi"/>
        </w:rPr>
      </w:pPr>
      <w:r w:rsidRPr="00D3757F">
        <w:rPr>
          <w:rFonts w:cstheme="minorHAnsi"/>
          <w:color w:val="333333"/>
        </w:rPr>
        <w:t xml:space="preserve">“The Benefits of </w:t>
      </w:r>
      <w:proofErr w:type="gramStart"/>
      <w:r w:rsidRPr="00D3757F">
        <w:rPr>
          <w:rFonts w:cstheme="minorHAnsi"/>
          <w:color w:val="333333"/>
        </w:rPr>
        <w:t>VMware .</w:t>
      </w:r>
      <w:proofErr w:type="gramEnd"/>
      <w:r w:rsidRPr="00D3757F">
        <w:rPr>
          <w:rFonts w:cstheme="minorHAnsi"/>
          <w:color w:val="333333"/>
        </w:rPr>
        <w:t xml:space="preserve">” </w:t>
      </w:r>
      <w:r w:rsidRPr="00D3757F">
        <w:rPr>
          <w:rFonts w:cstheme="minorHAnsi"/>
          <w:i/>
          <w:iCs/>
          <w:color w:val="333333"/>
        </w:rPr>
        <w:t>All Covered</w:t>
      </w:r>
      <w:r w:rsidRPr="00D3757F">
        <w:rPr>
          <w:rFonts w:cstheme="minorHAnsi"/>
          <w:color w:val="333333"/>
        </w:rPr>
        <w:t>, All Covered, www.allcovered.com/pdf/vmware-benefits.pdf.</w:t>
      </w:r>
    </w:p>
    <w:p w14:paraId="70227D09" w14:textId="57412C1A" w:rsidR="00FB01C9" w:rsidRPr="00D3757F" w:rsidRDefault="00AC0590" w:rsidP="00D3757F">
      <w:pPr>
        <w:spacing w:line="480" w:lineRule="auto"/>
        <w:ind w:firstLine="720"/>
        <w:rPr>
          <w:rFonts w:cstheme="minorHAnsi"/>
        </w:rPr>
      </w:pPr>
      <w:r w:rsidRPr="00D3757F">
        <w:rPr>
          <w:rFonts w:cstheme="minorHAnsi"/>
          <w:color w:val="333333"/>
        </w:rPr>
        <w:t xml:space="preserve">“Top 5 Ways Businesses Benefit from Server Virtualization.” </w:t>
      </w:r>
      <w:r w:rsidRPr="00D3757F">
        <w:rPr>
          <w:rFonts w:cstheme="minorHAnsi"/>
          <w:i/>
          <w:iCs/>
          <w:color w:val="333333"/>
        </w:rPr>
        <w:t>New Horizon Computer Learning Systems</w:t>
      </w:r>
      <w:r w:rsidRPr="00D3757F">
        <w:rPr>
          <w:rFonts w:cstheme="minorHAnsi"/>
          <w:color w:val="333333"/>
        </w:rPr>
        <w:t>, NH Learning Solutions, 13 Feb. 2017, blog.nhlearningsolutions.com/blog/top-5-ways-businesses-benefit-from-server-virtualization.</w:t>
      </w:r>
    </w:p>
    <w:sectPr w:rsidR="00FB01C9" w:rsidRPr="00D3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9D75" w14:textId="77777777" w:rsidR="00D106DB" w:rsidRDefault="00D106DB" w:rsidP="00DF6801">
      <w:r>
        <w:separator/>
      </w:r>
    </w:p>
  </w:endnote>
  <w:endnote w:type="continuationSeparator" w:id="0">
    <w:p w14:paraId="776A3AB4" w14:textId="77777777" w:rsidR="00D106DB" w:rsidRDefault="00D106DB" w:rsidP="00D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FBF45" w14:textId="77777777" w:rsidR="00D106DB" w:rsidRDefault="00D106DB" w:rsidP="00DF6801">
      <w:r>
        <w:separator/>
      </w:r>
    </w:p>
  </w:footnote>
  <w:footnote w:type="continuationSeparator" w:id="0">
    <w:p w14:paraId="2E7BBCA4" w14:textId="77777777" w:rsidR="00D106DB" w:rsidRDefault="00D106DB" w:rsidP="00DF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74"/>
    <w:rsid w:val="0007098D"/>
    <w:rsid w:val="000B1C3E"/>
    <w:rsid w:val="00100455"/>
    <w:rsid w:val="00254E74"/>
    <w:rsid w:val="00256ED0"/>
    <w:rsid w:val="002810AD"/>
    <w:rsid w:val="00397519"/>
    <w:rsid w:val="003A72DB"/>
    <w:rsid w:val="004972D9"/>
    <w:rsid w:val="004C53C9"/>
    <w:rsid w:val="005D4A41"/>
    <w:rsid w:val="005D4CD7"/>
    <w:rsid w:val="00677A4F"/>
    <w:rsid w:val="00677E1C"/>
    <w:rsid w:val="00786F28"/>
    <w:rsid w:val="00887B4F"/>
    <w:rsid w:val="00A76CDA"/>
    <w:rsid w:val="00AC0590"/>
    <w:rsid w:val="00B7096B"/>
    <w:rsid w:val="00C21716"/>
    <w:rsid w:val="00CE79F1"/>
    <w:rsid w:val="00D106DB"/>
    <w:rsid w:val="00D3757F"/>
    <w:rsid w:val="00DE5314"/>
    <w:rsid w:val="00DF6801"/>
    <w:rsid w:val="00E90B2E"/>
    <w:rsid w:val="00F53C55"/>
    <w:rsid w:val="00F86054"/>
    <w:rsid w:val="00FB01C9"/>
    <w:rsid w:val="00FE3574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0EFA4"/>
  <w15:chartTrackingRefBased/>
  <w15:docId w15:val="{C755EBA9-E8FF-4C42-9E09-0107D22D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E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1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6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801"/>
  </w:style>
  <w:style w:type="paragraph" w:styleId="Footer">
    <w:name w:val="footer"/>
    <w:basedOn w:val="Normal"/>
    <w:link w:val="FooterChar"/>
    <w:uiPriority w:val="99"/>
    <w:unhideWhenUsed/>
    <w:rsid w:val="00DF6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Maaz Khan</dc:creator>
  <cp:keywords/>
  <dc:description/>
  <cp:lastModifiedBy>Maaz Khan</cp:lastModifiedBy>
  <cp:revision>10</cp:revision>
  <cp:lastPrinted>2018-10-11T00:48:00Z</cp:lastPrinted>
  <dcterms:created xsi:type="dcterms:W3CDTF">2018-10-07T18:46:00Z</dcterms:created>
  <dcterms:modified xsi:type="dcterms:W3CDTF">2018-10-11T12:30:00Z</dcterms:modified>
</cp:coreProperties>
</file>