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BEF3F" w14:textId="77777777" w:rsidR="002E3196" w:rsidRPr="00AE1A7F" w:rsidRDefault="002E3196" w:rsidP="002E3196">
      <w:pPr>
        <w:rPr>
          <w:rFonts w:cstheme="minorHAnsi"/>
          <w:sz w:val="28"/>
        </w:rPr>
      </w:pPr>
      <w:r w:rsidRPr="00AE1A7F">
        <w:rPr>
          <w:rFonts w:cstheme="minorHAnsi"/>
          <w:sz w:val="28"/>
        </w:rPr>
        <w:t>Mojahed Ibrahim</w:t>
      </w:r>
    </w:p>
    <w:p w14:paraId="50262E5C" w14:textId="77777777" w:rsidR="002E3196" w:rsidRDefault="002E3196" w:rsidP="002E3196">
      <w:pPr>
        <w:rPr>
          <w:rFonts w:cstheme="minorHAnsi"/>
          <w:sz w:val="28"/>
        </w:rPr>
      </w:pPr>
      <w:r w:rsidRPr="00AE1A7F">
        <w:rPr>
          <w:rFonts w:cstheme="minorHAnsi"/>
          <w:sz w:val="28"/>
        </w:rPr>
        <w:t>Flash Research</w:t>
      </w:r>
      <w:r>
        <w:rPr>
          <w:rFonts w:cstheme="minorHAnsi"/>
          <w:sz w:val="28"/>
        </w:rPr>
        <w:t xml:space="preserve"> Paper</w:t>
      </w:r>
    </w:p>
    <w:p w14:paraId="63CD5D88" w14:textId="77777777" w:rsidR="002E3196" w:rsidRDefault="002E3196" w:rsidP="002E3196">
      <w:pPr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Mis</w:t>
      </w:r>
      <w:proofErr w:type="spellEnd"/>
      <w:r>
        <w:rPr>
          <w:rFonts w:cstheme="minorHAnsi"/>
          <w:sz w:val="28"/>
        </w:rPr>
        <w:t xml:space="preserve"> 2501</w:t>
      </w:r>
    </w:p>
    <w:p w14:paraId="588A09A4" w14:textId="77777777" w:rsidR="002E3196" w:rsidRPr="00AE1A7F" w:rsidRDefault="002E3196" w:rsidP="002E3196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Martin Doyle </w:t>
      </w:r>
    </w:p>
    <w:p w14:paraId="08D54735" w14:textId="5E3CF798" w:rsidR="004828CE" w:rsidRPr="00A25A46" w:rsidRDefault="002E3196" w:rsidP="00A25A46">
      <w:pPr>
        <w:jc w:val="center"/>
        <w:rPr>
          <w:rFonts w:ascii="Times New Roman" w:hAnsi="Times New Roman" w:cs="Times New Roman"/>
          <w:sz w:val="32"/>
          <w:szCs w:val="24"/>
        </w:rPr>
      </w:pPr>
      <w:r w:rsidRPr="0052683F">
        <w:rPr>
          <w:rFonts w:ascii="Times New Roman" w:hAnsi="Times New Roman" w:cs="Times New Roman"/>
          <w:sz w:val="32"/>
          <w:szCs w:val="24"/>
        </w:rPr>
        <w:t>SharePoint</w:t>
      </w:r>
    </w:p>
    <w:p w14:paraId="6ED4F897" w14:textId="3560B21F" w:rsidR="002E3196" w:rsidRDefault="004828CE" w:rsidP="00A25A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Our company </w:t>
      </w:r>
      <w:r w:rsidR="00FC7CD2">
        <w:rPr>
          <w:rFonts w:ascii="Times New Roman" w:hAnsi="Times New Roman" w:cs="Times New Roman"/>
          <w:sz w:val="24"/>
          <w:szCs w:val="24"/>
        </w:rPr>
        <w:t xml:space="preserve">will </w:t>
      </w:r>
      <w:r w:rsidR="00EB24CB">
        <w:rPr>
          <w:rFonts w:ascii="Times New Roman" w:hAnsi="Times New Roman" w:cs="Times New Roman"/>
          <w:sz w:val="24"/>
          <w:szCs w:val="24"/>
        </w:rPr>
        <w:t>earn a net benefit of $1,8</w:t>
      </w:r>
      <w:r w:rsidR="00F42F0A">
        <w:rPr>
          <w:rFonts w:ascii="Times New Roman" w:hAnsi="Times New Roman" w:cs="Times New Roman"/>
          <w:sz w:val="24"/>
          <w:szCs w:val="24"/>
        </w:rPr>
        <w:t>46</w:t>
      </w:r>
      <w:r w:rsidR="00B70127">
        <w:rPr>
          <w:rFonts w:ascii="Times New Roman" w:hAnsi="Times New Roman" w:cs="Times New Roman"/>
          <w:sz w:val="24"/>
          <w:szCs w:val="24"/>
        </w:rPr>
        <w:t>,250</w:t>
      </w:r>
      <w:r w:rsidR="00FC7CD2">
        <w:rPr>
          <w:rFonts w:ascii="Times New Roman" w:hAnsi="Times New Roman" w:cs="Times New Roman"/>
          <w:sz w:val="24"/>
          <w:szCs w:val="24"/>
        </w:rPr>
        <w:t xml:space="preserve"> in three years by switching to SharePoint. </w:t>
      </w:r>
      <w:r w:rsidR="00EB24CB">
        <w:rPr>
          <w:rFonts w:ascii="Times New Roman" w:hAnsi="Times New Roman" w:cs="Times New Roman"/>
          <w:sz w:val="24"/>
          <w:szCs w:val="24"/>
        </w:rPr>
        <w:t xml:space="preserve">SharePoint is a collaboration platform that </w:t>
      </w:r>
      <w:r w:rsidR="00FC7CD2">
        <w:rPr>
          <w:rFonts w:ascii="Times New Roman" w:hAnsi="Times New Roman" w:cs="Times New Roman"/>
          <w:sz w:val="24"/>
          <w:szCs w:val="24"/>
        </w:rPr>
        <w:t xml:space="preserve">saves time by allowing for easier management and sharing of documents. </w:t>
      </w:r>
      <w:r w:rsidR="004C247A">
        <w:rPr>
          <w:rFonts w:ascii="Times New Roman" w:hAnsi="Times New Roman" w:cs="Times New Roman"/>
          <w:sz w:val="24"/>
          <w:szCs w:val="24"/>
        </w:rPr>
        <w:t xml:space="preserve">Implementing </w:t>
      </w:r>
      <w:r w:rsidR="00EB24CB">
        <w:rPr>
          <w:rFonts w:ascii="Times New Roman" w:hAnsi="Times New Roman" w:cs="Times New Roman"/>
          <w:sz w:val="24"/>
          <w:szCs w:val="24"/>
        </w:rPr>
        <w:t xml:space="preserve">SharePoint will result in an increase in </w:t>
      </w:r>
      <w:r w:rsidR="001A545E">
        <w:rPr>
          <w:rFonts w:ascii="Times New Roman" w:hAnsi="Times New Roman" w:cs="Times New Roman"/>
          <w:sz w:val="24"/>
          <w:szCs w:val="24"/>
        </w:rPr>
        <w:t>billable</w:t>
      </w:r>
      <w:r w:rsidR="00EB24CB">
        <w:rPr>
          <w:rFonts w:ascii="Times New Roman" w:hAnsi="Times New Roman" w:cs="Times New Roman"/>
          <w:sz w:val="24"/>
          <w:szCs w:val="24"/>
        </w:rPr>
        <w:t xml:space="preserve"> hours</w:t>
      </w:r>
      <w:r w:rsidR="00FC7CD2">
        <w:rPr>
          <w:rFonts w:ascii="Times New Roman" w:hAnsi="Times New Roman" w:cs="Times New Roman"/>
          <w:sz w:val="24"/>
          <w:szCs w:val="24"/>
        </w:rPr>
        <w:t xml:space="preserve"> for our PMPs.</w:t>
      </w:r>
    </w:p>
    <w:p w14:paraId="68461608" w14:textId="77777777" w:rsidR="001A545E" w:rsidRDefault="001A545E" w:rsidP="00A25A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771970" w14:textId="7FFA342E" w:rsidR="002E3196" w:rsidRDefault="00F87A08" w:rsidP="001A54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DAD">
        <w:rPr>
          <w:rFonts w:ascii="Times New Roman" w:hAnsi="Times New Roman" w:cs="Times New Roman"/>
          <w:sz w:val="24"/>
          <w:szCs w:val="24"/>
        </w:rPr>
        <w:t>Swit</w:t>
      </w:r>
      <w:r w:rsidR="00EB24CB">
        <w:rPr>
          <w:rFonts w:ascii="Times New Roman" w:hAnsi="Times New Roman" w:cs="Times New Roman"/>
          <w:sz w:val="24"/>
          <w:szCs w:val="24"/>
        </w:rPr>
        <w:t>chin</w:t>
      </w:r>
      <w:r w:rsidR="00643EF9">
        <w:rPr>
          <w:rFonts w:ascii="Times New Roman" w:hAnsi="Times New Roman" w:cs="Times New Roman"/>
          <w:sz w:val="24"/>
          <w:szCs w:val="24"/>
        </w:rPr>
        <w:t>g over to SharePoint will allow</w:t>
      </w:r>
      <w:r w:rsidR="00740DAD">
        <w:rPr>
          <w:rFonts w:ascii="Times New Roman" w:hAnsi="Times New Roman" w:cs="Times New Roman"/>
          <w:sz w:val="24"/>
          <w:szCs w:val="24"/>
        </w:rPr>
        <w:t xml:space="preserve"> our PMPs </w:t>
      </w:r>
      <w:r w:rsidR="00643EF9">
        <w:rPr>
          <w:rFonts w:ascii="Times New Roman" w:hAnsi="Times New Roman" w:cs="Times New Roman"/>
          <w:sz w:val="24"/>
          <w:szCs w:val="24"/>
        </w:rPr>
        <w:t xml:space="preserve">to have </w:t>
      </w:r>
      <w:r w:rsidR="00740DAD">
        <w:rPr>
          <w:rFonts w:ascii="Times New Roman" w:hAnsi="Times New Roman" w:cs="Times New Roman"/>
          <w:sz w:val="24"/>
          <w:szCs w:val="24"/>
        </w:rPr>
        <w:t xml:space="preserve">an organized way of </w:t>
      </w:r>
      <w:r w:rsidR="00EB24CB">
        <w:rPr>
          <w:rFonts w:ascii="Times New Roman" w:hAnsi="Times New Roman" w:cs="Times New Roman"/>
          <w:sz w:val="24"/>
          <w:szCs w:val="24"/>
        </w:rPr>
        <w:t>editing and sharing</w:t>
      </w:r>
      <w:r w:rsidR="00740DAD">
        <w:rPr>
          <w:rFonts w:ascii="Times New Roman" w:hAnsi="Times New Roman" w:cs="Times New Roman"/>
          <w:sz w:val="24"/>
          <w:szCs w:val="24"/>
        </w:rPr>
        <w:t xml:space="preserve"> documents. </w:t>
      </w:r>
      <w:r w:rsidR="000C5DFD">
        <w:rPr>
          <w:rFonts w:ascii="Times New Roman" w:hAnsi="Times New Roman" w:cs="Times New Roman"/>
          <w:sz w:val="24"/>
          <w:szCs w:val="24"/>
        </w:rPr>
        <w:t xml:space="preserve">They key capability </w:t>
      </w:r>
      <w:r w:rsidR="007A2E3C">
        <w:rPr>
          <w:rFonts w:ascii="Times New Roman" w:hAnsi="Times New Roman" w:cs="Times New Roman"/>
          <w:sz w:val="24"/>
          <w:szCs w:val="24"/>
        </w:rPr>
        <w:t>is</w:t>
      </w:r>
      <w:r w:rsidR="00EB24CB">
        <w:rPr>
          <w:rFonts w:ascii="Times New Roman" w:hAnsi="Times New Roman" w:cs="Times New Roman"/>
          <w:sz w:val="24"/>
          <w:szCs w:val="24"/>
        </w:rPr>
        <w:t xml:space="preserve"> an </w:t>
      </w:r>
      <w:r w:rsidR="007A2E3C">
        <w:rPr>
          <w:rFonts w:ascii="Times New Roman" w:hAnsi="Times New Roman" w:cs="Times New Roman"/>
          <w:sz w:val="24"/>
          <w:szCs w:val="24"/>
        </w:rPr>
        <w:t>intranet, which</w:t>
      </w:r>
      <w:r w:rsidR="00740DAD">
        <w:rPr>
          <w:rFonts w:ascii="Times New Roman" w:hAnsi="Times New Roman" w:cs="Times New Roman"/>
          <w:sz w:val="24"/>
          <w:szCs w:val="24"/>
        </w:rPr>
        <w:t xml:space="preserve"> helps improve </w:t>
      </w:r>
      <w:r w:rsidR="00643EF9">
        <w:rPr>
          <w:rFonts w:ascii="Times New Roman" w:hAnsi="Times New Roman" w:cs="Times New Roman"/>
          <w:sz w:val="24"/>
          <w:szCs w:val="24"/>
        </w:rPr>
        <w:t xml:space="preserve">the </w:t>
      </w:r>
      <w:r w:rsidR="00740DAD">
        <w:rPr>
          <w:rFonts w:ascii="Times New Roman" w:hAnsi="Times New Roman" w:cs="Times New Roman"/>
          <w:sz w:val="24"/>
          <w:szCs w:val="24"/>
        </w:rPr>
        <w:t xml:space="preserve">organization by streamlining the </w:t>
      </w:r>
      <w:r w:rsidR="000C5DFD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9C773D">
        <w:rPr>
          <w:rFonts w:ascii="Times New Roman" w:hAnsi="Times New Roman" w:cs="Times New Roman"/>
          <w:sz w:val="24"/>
          <w:szCs w:val="24"/>
        </w:rPr>
        <w:t>and access to documents</w:t>
      </w:r>
      <w:r w:rsidR="00740DAD">
        <w:rPr>
          <w:rFonts w:ascii="Times New Roman" w:hAnsi="Times New Roman" w:cs="Times New Roman"/>
          <w:sz w:val="24"/>
          <w:szCs w:val="24"/>
        </w:rPr>
        <w:t>.</w:t>
      </w:r>
      <w:r w:rsidR="007A2E3C">
        <w:rPr>
          <w:rFonts w:ascii="Times New Roman" w:hAnsi="Times New Roman" w:cs="Times New Roman"/>
          <w:sz w:val="24"/>
          <w:szCs w:val="24"/>
        </w:rPr>
        <w:t xml:space="preserve"> It</w:t>
      </w:r>
      <w:r w:rsidR="00CD7C01">
        <w:rPr>
          <w:rFonts w:ascii="Times New Roman" w:hAnsi="Times New Roman" w:cs="Times New Roman"/>
          <w:sz w:val="24"/>
          <w:szCs w:val="24"/>
        </w:rPr>
        <w:t xml:space="preserve"> also </w:t>
      </w:r>
      <w:r w:rsidR="009C773D">
        <w:rPr>
          <w:rFonts w:ascii="Times New Roman" w:hAnsi="Times New Roman" w:cs="Times New Roman"/>
          <w:sz w:val="24"/>
          <w:szCs w:val="24"/>
        </w:rPr>
        <w:t>improves</w:t>
      </w:r>
      <w:r w:rsidR="00CD7C01">
        <w:rPr>
          <w:rFonts w:ascii="Times New Roman" w:hAnsi="Times New Roman" w:cs="Times New Roman"/>
          <w:sz w:val="24"/>
          <w:szCs w:val="24"/>
        </w:rPr>
        <w:t xml:space="preserve"> </w:t>
      </w:r>
      <w:r w:rsidR="009C773D">
        <w:rPr>
          <w:rFonts w:ascii="Times New Roman" w:hAnsi="Times New Roman" w:cs="Times New Roman"/>
          <w:sz w:val="24"/>
          <w:szCs w:val="24"/>
        </w:rPr>
        <w:t xml:space="preserve">the efficiency </w:t>
      </w:r>
      <w:r w:rsidR="002B7672">
        <w:rPr>
          <w:rFonts w:ascii="Times New Roman" w:hAnsi="Times New Roman" w:cs="Times New Roman"/>
          <w:sz w:val="24"/>
          <w:szCs w:val="24"/>
        </w:rPr>
        <w:t>sharing</w:t>
      </w:r>
      <w:r w:rsidR="00CD7C01">
        <w:rPr>
          <w:rFonts w:ascii="Times New Roman" w:hAnsi="Times New Roman" w:cs="Times New Roman"/>
          <w:sz w:val="24"/>
          <w:szCs w:val="24"/>
        </w:rPr>
        <w:t xml:space="preserve"> files between people in and outside of the company.</w:t>
      </w:r>
      <w:r w:rsidR="001774AB">
        <w:rPr>
          <w:rFonts w:ascii="Times New Roman" w:hAnsi="Times New Roman" w:cs="Times New Roman"/>
          <w:sz w:val="24"/>
          <w:szCs w:val="24"/>
        </w:rPr>
        <w:t xml:space="preserve"> SharePoint keeps </w:t>
      </w:r>
      <w:r w:rsidR="0034250C">
        <w:rPr>
          <w:rFonts w:ascii="Times New Roman" w:hAnsi="Times New Roman" w:cs="Times New Roman"/>
          <w:sz w:val="24"/>
          <w:szCs w:val="24"/>
        </w:rPr>
        <w:t xml:space="preserve">a history </w:t>
      </w:r>
      <w:r w:rsidR="007A2E3C">
        <w:rPr>
          <w:rFonts w:ascii="Times New Roman" w:hAnsi="Times New Roman" w:cs="Times New Roman"/>
          <w:sz w:val="24"/>
          <w:szCs w:val="24"/>
        </w:rPr>
        <w:t>of a</w:t>
      </w:r>
      <w:r w:rsidR="0034250C">
        <w:rPr>
          <w:rFonts w:ascii="Times New Roman" w:hAnsi="Times New Roman" w:cs="Times New Roman"/>
          <w:sz w:val="24"/>
          <w:szCs w:val="24"/>
        </w:rPr>
        <w:t>ll</w:t>
      </w:r>
      <w:r w:rsidR="007A2E3C">
        <w:rPr>
          <w:rFonts w:ascii="Times New Roman" w:hAnsi="Times New Roman" w:cs="Times New Roman"/>
          <w:sz w:val="24"/>
          <w:szCs w:val="24"/>
        </w:rPr>
        <w:t xml:space="preserve"> document</w:t>
      </w:r>
      <w:r w:rsidR="0034250C">
        <w:rPr>
          <w:rFonts w:ascii="Times New Roman" w:hAnsi="Times New Roman" w:cs="Times New Roman"/>
          <w:sz w:val="24"/>
          <w:szCs w:val="24"/>
        </w:rPr>
        <w:t>s in a</w:t>
      </w:r>
      <w:r w:rsidR="007A2E3C">
        <w:rPr>
          <w:rFonts w:ascii="Times New Roman" w:hAnsi="Times New Roman" w:cs="Times New Roman"/>
          <w:sz w:val="24"/>
          <w:szCs w:val="24"/>
        </w:rPr>
        <w:t xml:space="preserve"> </w:t>
      </w:r>
      <w:r w:rsidR="001774AB">
        <w:rPr>
          <w:rFonts w:ascii="Times New Roman" w:hAnsi="Times New Roman" w:cs="Times New Roman"/>
          <w:sz w:val="24"/>
          <w:szCs w:val="24"/>
        </w:rPr>
        <w:t>library allowing for easy access.</w:t>
      </w:r>
      <w:r w:rsidR="002D1B69">
        <w:rPr>
          <w:rFonts w:ascii="Times New Roman" w:hAnsi="Times New Roman" w:cs="Times New Roman"/>
          <w:sz w:val="24"/>
          <w:szCs w:val="24"/>
        </w:rPr>
        <w:t xml:space="preserve"> Using SharePoint with improved document efficiency will increase </w:t>
      </w:r>
      <w:r w:rsidR="007A2E3C">
        <w:rPr>
          <w:rFonts w:ascii="Times New Roman" w:hAnsi="Times New Roman" w:cs="Times New Roman"/>
          <w:sz w:val="24"/>
          <w:szCs w:val="24"/>
        </w:rPr>
        <w:t xml:space="preserve">our PMPs billable hours </w:t>
      </w:r>
      <w:r w:rsidR="000E225B">
        <w:rPr>
          <w:rFonts w:ascii="Times New Roman" w:hAnsi="Times New Roman" w:cs="Times New Roman"/>
          <w:sz w:val="24"/>
          <w:szCs w:val="24"/>
        </w:rPr>
        <w:t>to 95%</w:t>
      </w:r>
      <w:r w:rsidR="007A2E3C">
        <w:rPr>
          <w:rFonts w:ascii="Times New Roman" w:hAnsi="Times New Roman" w:cs="Times New Roman"/>
          <w:sz w:val="24"/>
          <w:szCs w:val="24"/>
        </w:rPr>
        <w:t>.</w:t>
      </w:r>
      <w:r w:rsidR="00CD7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E1C7C" w14:textId="77777777" w:rsidR="001A545E" w:rsidRDefault="001A545E" w:rsidP="001A54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D561087" w14:textId="3AED9CFB" w:rsidR="00B32011" w:rsidRDefault="007A2E3C" w:rsidP="00E2309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Switching to SharePoint will cost us $</w:t>
      </w:r>
      <w:r w:rsidR="0077191A">
        <w:rPr>
          <w:rFonts w:ascii="Times New Roman" w:hAnsi="Times New Roman" w:cs="Times New Roman"/>
          <w:sz w:val="24"/>
          <w:szCs w:val="24"/>
        </w:rPr>
        <w:t>253,500 for hardware and software,</w:t>
      </w:r>
      <w:r>
        <w:rPr>
          <w:rFonts w:ascii="Times New Roman" w:hAnsi="Times New Roman" w:cs="Times New Roman"/>
          <w:sz w:val="24"/>
          <w:szCs w:val="24"/>
        </w:rPr>
        <w:t xml:space="preserve"> maintenance</w:t>
      </w:r>
      <w:r w:rsidR="0077191A">
        <w:rPr>
          <w:rFonts w:ascii="Times New Roman" w:hAnsi="Times New Roman" w:cs="Times New Roman"/>
          <w:sz w:val="24"/>
          <w:szCs w:val="24"/>
        </w:rPr>
        <w:t xml:space="preserve">, and </w:t>
      </w:r>
      <w:r w:rsidR="0051386A">
        <w:rPr>
          <w:rFonts w:ascii="Times New Roman" w:hAnsi="Times New Roman" w:cs="Times New Roman"/>
          <w:sz w:val="24"/>
          <w:szCs w:val="24"/>
        </w:rPr>
        <w:t>support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35C1">
        <w:rPr>
          <w:rFonts w:ascii="Times New Roman" w:hAnsi="Times New Roman" w:cs="Times New Roman"/>
          <w:sz w:val="24"/>
          <w:szCs w:val="24"/>
        </w:rPr>
        <w:t xml:space="preserve">With the implementation of </w:t>
      </w:r>
      <w:r w:rsidR="006A24E3">
        <w:rPr>
          <w:rFonts w:ascii="Times New Roman" w:hAnsi="Times New Roman" w:cs="Times New Roman"/>
          <w:sz w:val="24"/>
          <w:szCs w:val="24"/>
        </w:rPr>
        <w:t>SharePoint,</w:t>
      </w:r>
      <w:r w:rsidR="0059495C">
        <w:rPr>
          <w:rFonts w:ascii="Times New Roman" w:hAnsi="Times New Roman" w:cs="Times New Roman"/>
          <w:sz w:val="24"/>
          <w:szCs w:val="24"/>
        </w:rPr>
        <w:t xml:space="preserve"> </w:t>
      </w:r>
      <w:r w:rsidR="00B47A6D">
        <w:rPr>
          <w:rFonts w:ascii="Times New Roman" w:hAnsi="Times New Roman" w:cs="Times New Roman"/>
          <w:sz w:val="24"/>
          <w:szCs w:val="24"/>
        </w:rPr>
        <w:t xml:space="preserve">our revenue will increase by $2,100,000 </w:t>
      </w:r>
      <w:r w:rsidR="00F42F0A">
        <w:rPr>
          <w:rFonts w:ascii="Times New Roman" w:hAnsi="Times New Roman" w:cs="Times New Roman"/>
          <w:sz w:val="24"/>
          <w:szCs w:val="24"/>
        </w:rPr>
        <w:t xml:space="preserve">after three years. This </w:t>
      </w:r>
      <w:r w:rsidR="00A61B4E">
        <w:rPr>
          <w:rFonts w:ascii="Times New Roman" w:hAnsi="Times New Roman" w:cs="Times New Roman"/>
          <w:sz w:val="24"/>
          <w:szCs w:val="24"/>
        </w:rPr>
        <w:t>results in</w:t>
      </w:r>
      <w:r w:rsidR="0077191A">
        <w:rPr>
          <w:rFonts w:ascii="Times New Roman" w:hAnsi="Times New Roman" w:cs="Times New Roman"/>
          <w:sz w:val="24"/>
          <w:szCs w:val="24"/>
        </w:rPr>
        <w:t xml:space="preserve"> a net benefit of $1,8</w:t>
      </w:r>
      <w:r w:rsidR="00F42F0A">
        <w:rPr>
          <w:rFonts w:ascii="Times New Roman" w:hAnsi="Times New Roman" w:cs="Times New Roman"/>
          <w:sz w:val="24"/>
          <w:szCs w:val="24"/>
        </w:rPr>
        <w:t>46,250 after 3 ye</w:t>
      </w:r>
      <w:r w:rsidR="00E23098">
        <w:rPr>
          <w:rFonts w:ascii="Times New Roman" w:hAnsi="Times New Roman" w:cs="Times New Roman"/>
          <w:sz w:val="24"/>
          <w:szCs w:val="24"/>
        </w:rPr>
        <w:t>ars of implementing SharePoint.</w:t>
      </w:r>
    </w:p>
    <w:p w14:paraId="77CF2FCF" w14:textId="626A11BB" w:rsidR="00E23098" w:rsidRDefault="00E23098" w:rsidP="00E2309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E860BB" w14:textId="77777777" w:rsidR="00EA47EF" w:rsidRDefault="00EA47EF" w:rsidP="00E2309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116"/>
        <w:gridCol w:w="1116"/>
        <w:gridCol w:w="1116"/>
        <w:gridCol w:w="1296"/>
      </w:tblGrid>
      <w:tr w:rsidR="00E23098" w14:paraId="26FA77D4" w14:textId="2E34ACC2" w:rsidTr="00E23098">
        <w:trPr>
          <w:trHeight w:val="346"/>
        </w:trPr>
        <w:tc>
          <w:tcPr>
            <w:tcW w:w="696" w:type="dxa"/>
          </w:tcPr>
          <w:p w14:paraId="76B64C0E" w14:textId="77777777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A90B24A" w14:textId="4BD28F77" w:rsidR="00E23098" w:rsidRP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98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503" w:type="dxa"/>
          </w:tcPr>
          <w:p w14:paraId="2C14AECE" w14:textId="164F2345" w:rsidR="00E23098" w:rsidRP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98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665" w:type="dxa"/>
          </w:tcPr>
          <w:p w14:paraId="3082DA39" w14:textId="41735A09" w:rsidR="00E23098" w:rsidRP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98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657" w:type="dxa"/>
          </w:tcPr>
          <w:p w14:paraId="35D46CBD" w14:textId="048EB017" w:rsidR="00E23098" w:rsidRP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9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23098" w14:paraId="538F66DD" w14:textId="315C5578" w:rsidTr="00E23098">
        <w:trPr>
          <w:trHeight w:val="316"/>
        </w:trPr>
        <w:tc>
          <w:tcPr>
            <w:tcW w:w="696" w:type="dxa"/>
          </w:tcPr>
          <w:p w14:paraId="71D3BF8D" w14:textId="442D976E" w:rsidR="00E23098" w:rsidRP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98">
              <w:rPr>
                <w:rFonts w:ascii="Times New Roman" w:hAnsi="Times New Roman" w:cs="Times New Roman"/>
                <w:b/>
                <w:sz w:val="24"/>
                <w:szCs w:val="24"/>
              </w:rPr>
              <w:t>Costs</w:t>
            </w:r>
          </w:p>
        </w:tc>
        <w:tc>
          <w:tcPr>
            <w:tcW w:w="431" w:type="dxa"/>
          </w:tcPr>
          <w:p w14:paraId="6368859F" w14:textId="534665EB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14:paraId="3BDB1947" w14:textId="463751B5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5F657D93" w14:textId="099F7AD1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3E47A905" w14:textId="258C121C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98" w14:paraId="30450EBD" w14:textId="5E2C0925" w:rsidTr="00E23098">
        <w:trPr>
          <w:trHeight w:val="346"/>
        </w:trPr>
        <w:tc>
          <w:tcPr>
            <w:tcW w:w="696" w:type="dxa"/>
          </w:tcPr>
          <w:p w14:paraId="3F6A0CCB" w14:textId="72E927C8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Hardware/Software</w:t>
            </w:r>
          </w:p>
        </w:tc>
        <w:tc>
          <w:tcPr>
            <w:tcW w:w="431" w:type="dxa"/>
          </w:tcPr>
          <w:p w14:paraId="62799FC9" w14:textId="69534095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  <w:tc>
          <w:tcPr>
            <w:tcW w:w="503" w:type="dxa"/>
          </w:tcPr>
          <w:p w14:paraId="6EF3CC44" w14:textId="39E18C3D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665" w:type="dxa"/>
          </w:tcPr>
          <w:p w14:paraId="19F03C46" w14:textId="1CCDE085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657" w:type="dxa"/>
          </w:tcPr>
          <w:p w14:paraId="5A67B299" w14:textId="212B186C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</w:tr>
      <w:tr w:rsidR="00E23098" w14:paraId="53B6AB85" w14:textId="573B6F79" w:rsidTr="00E23098">
        <w:trPr>
          <w:trHeight w:val="354"/>
        </w:trPr>
        <w:tc>
          <w:tcPr>
            <w:tcW w:w="696" w:type="dxa"/>
          </w:tcPr>
          <w:p w14:paraId="6453432C" w14:textId="79B3ABD5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Maintenance </w:t>
            </w:r>
          </w:p>
        </w:tc>
        <w:tc>
          <w:tcPr>
            <w:tcW w:w="431" w:type="dxa"/>
          </w:tcPr>
          <w:p w14:paraId="6944D901" w14:textId="0D54B35D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503" w:type="dxa"/>
          </w:tcPr>
          <w:p w14:paraId="1145FC65" w14:textId="0571BF3F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665" w:type="dxa"/>
          </w:tcPr>
          <w:p w14:paraId="44F059ED" w14:textId="77C279CC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657" w:type="dxa"/>
          </w:tcPr>
          <w:p w14:paraId="1E305145" w14:textId="7AC783DD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$54,000</w:t>
            </w:r>
          </w:p>
        </w:tc>
      </w:tr>
      <w:tr w:rsidR="00E23098" w14:paraId="187EDD54" w14:textId="3EAA9584" w:rsidTr="00E23098">
        <w:trPr>
          <w:trHeight w:val="346"/>
        </w:trPr>
        <w:tc>
          <w:tcPr>
            <w:tcW w:w="696" w:type="dxa"/>
          </w:tcPr>
          <w:p w14:paraId="21DEDFAA" w14:textId="2B4DC6F5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of one PMP</w:t>
            </w:r>
          </w:p>
        </w:tc>
        <w:tc>
          <w:tcPr>
            <w:tcW w:w="431" w:type="dxa"/>
          </w:tcPr>
          <w:p w14:paraId="7E374822" w14:textId="531A9FC2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$33,250</w:t>
            </w:r>
          </w:p>
        </w:tc>
        <w:tc>
          <w:tcPr>
            <w:tcW w:w="503" w:type="dxa"/>
          </w:tcPr>
          <w:p w14:paraId="29D73637" w14:textId="3F6FB3A9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$33,250</w:t>
            </w:r>
          </w:p>
        </w:tc>
        <w:tc>
          <w:tcPr>
            <w:tcW w:w="665" w:type="dxa"/>
          </w:tcPr>
          <w:p w14:paraId="4047AB2E" w14:textId="3B4C4099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$33,250</w:t>
            </w:r>
          </w:p>
        </w:tc>
        <w:tc>
          <w:tcPr>
            <w:tcW w:w="657" w:type="dxa"/>
          </w:tcPr>
          <w:p w14:paraId="3136AD70" w14:textId="7756FE20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$99,750</w:t>
            </w:r>
          </w:p>
        </w:tc>
      </w:tr>
      <w:tr w:rsidR="00E23098" w14:paraId="3F28B3B1" w14:textId="19A87C47" w:rsidTr="00E23098">
        <w:trPr>
          <w:trHeight w:val="304"/>
        </w:trPr>
        <w:tc>
          <w:tcPr>
            <w:tcW w:w="696" w:type="dxa"/>
          </w:tcPr>
          <w:p w14:paraId="55FD9C48" w14:textId="218686D0" w:rsidR="00E23098" w:rsidRP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98">
              <w:rPr>
                <w:rFonts w:ascii="Times New Roman" w:hAnsi="Times New Roman" w:cs="Times New Roman"/>
                <w:b/>
                <w:sz w:val="24"/>
                <w:szCs w:val="24"/>
              </w:rPr>
              <w:t>Total Costs</w:t>
            </w:r>
          </w:p>
        </w:tc>
        <w:tc>
          <w:tcPr>
            <w:tcW w:w="431" w:type="dxa"/>
          </w:tcPr>
          <w:p w14:paraId="7D615BE8" w14:textId="3BBFC0BA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$151,250</w:t>
            </w:r>
          </w:p>
        </w:tc>
        <w:tc>
          <w:tcPr>
            <w:tcW w:w="503" w:type="dxa"/>
          </w:tcPr>
          <w:p w14:paraId="1B0FC6C0" w14:textId="2710C5F0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$51,250</w:t>
            </w:r>
          </w:p>
        </w:tc>
        <w:tc>
          <w:tcPr>
            <w:tcW w:w="665" w:type="dxa"/>
          </w:tcPr>
          <w:p w14:paraId="474863C7" w14:textId="4E97908B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$51,250</w:t>
            </w:r>
          </w:p>
        </w:tc>
        <w:tc>
          <w:tcPr>
            <w:tcW w:w="657" w:type="dxa"/>
          </w:tcPr>
          <w:p w14:paraId="6FB47A6B" w14:textId="650A5FB6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$253,750</w:t>
            </w:r>
          </w:p>
        </w:tc>
      </w:tr>
      <w:tr w:rsidR="00E23098" w14:paraId="312BC431" w14:textId="79C957C6" w:rsidTr="0077191A">
        <w:trPr>
          <w:trHeight w:val="215"/>
        </w:trPr>
        <w:tc>
          <w:tcPr>
            <w:tcW w:w="696" w:type="dxa"/>
          </w:tcPr>
          <w:p w14:paraId="17826472" w14:textId="065BE53C" w:rsidR="00E23098" w:rsidRPr="0077191A" w:rsidRDefault="00E23098" w:rsidP="007719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1A">
              <w:rPr>
                <w:rFonts w:ascii="Times New Roman" w:hAnsi="Times New Roman" w:cs="Times New Roman"/>
                <w:b/>
                <w:sz w:val="24"/>
                <w:szCs w:val="24"/>
              </w:rPr>
              <w:t>Benefits</w:t>
            </w:r>
          </w:p>
        </w:tc>
        <w:tc>
          <w:tcPr>
            <w:tcW w:w="431" w:type="dxa"/>
          </w:tcPr>
          <w:p w14:paraId="00542669" w14:textId="77777777" w:rsidR="00E23098" w:rsidRPr="0077191A" w:rsidRDefault="00E23098" w:rsidP="007719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14:paraId="37523814" w14:textId="77777777" w:rsidR="00E23098" w:rsidRPr="0077191A" w:rsidRDefault="00E23098" w:rsidP="007719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683E1801" w14:textId="77777777" w:rsidR="00E23098" w:rsidRPr="0077191A" w:rsidRDefault="00E23098" w:rsidP="007719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3C393F57" w14:textId="77777777" w:rsidR="00E23098" w:rsidRPr="0077191A" w:rsidRDefault="00E23098" w:rsidP="007719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98" w14:paraId="13A3E812" w14:textId="7B3FC28C" w:rsidTr="00E23098">
        <w:trPr>
          <w:trHeight w:val="346"/>
        </w:trPr>
        <w:tc>
          <w:tcPr>
            <w:tcW w:w="696" w:type="dxa"/>
          </w:tcPr>
          <w:p w14:paraId="77125FDE" w14:textId="0B949138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 Revenue</w:t>
            </w:r>
          </w:p>
        </w:tc>
        <w:tc>
          <w:tcPr>
            <w:tcW w:w="431" w:type="dxa"/>
          </w:tcPr>
          <w:p w14:paraId="16F4C036" w14:textId="3F799C23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$700,000</w:t>
            </w:r>
          </w:p>
        </w:tc>
        <w:tc>
          <w:tcPr>
            <w:tcW w:w="503" w:type="dxa"/>
          </w:tcPr>
          <w:p w14:paraId="467E9522" w14:textId="1F502866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$700,000</w:t>
            </w:r>
          </w:p>
        </w:tc>
        <w:tc>
          <w:tcPr>
            <w:tcW w:w="665" w:type="dxa"/>
          </w:tcPr>
          <w:p w14:paraId="012C1811" w14:textId="3C300D45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$700,000</w:t>
            </w:r>
          </w:p>
        </w:tc>
        <w:tc>
          <w:tcPr>
            <w:tcW w:w="657" w:type="dxa"/>
          </w:tcPr>
          <w:p w14:paraId="58175BCF" w14:textId="2A63263B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$2,100,000</w:t>
            </w:r>
          </w:p>
        </w:tc>
      </w:tr>
      <w:tr w:rsidR="00E23098" w14:paraId="0062E661" w14:textId="77777777" w:rsidTr="00E23098">
        <w:trPr>
          <w:trHeight w:val="346"/>
        </w:trPr>
        <w:tc>
          <w:tcPr>
            <w:tcW w:w="696" w:type="dxa"/>
          </w:tcPr>
          <w:p w14:paraId="027269B4" w14:textId="6CBB31B2" w:rsidR="00E23098" w:rsidRP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98">
              <w:rPr>
                <w:rFonts w:ascii="Times New Roman" w:hAnsi="Times New Roman" w:cs="Times New Roman"/>
                <w:b/>
                <w:sz w:val="24"/>
                <w:szCs w:val="24"/>
              </w:rPr>
              <w:t>Total Benefits</w:t>
            </w:r>
          </w:p>
        </w:tc>
        <w:tc>
          <w:tcPr>
            <w:tcW w:w="431" w:type="dxa"/>
          </w:tcPr>
          <w:p w14:paraId="7A4DBDC8" w14:textId="23200AEF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$700,000</w:t>
            </w:r>
          </w:p>
        </w:tc>
        <w:tc>
          <w:tcPr>
            <w:tcW w:w="503" w:type="dxa"/>
          </w:tcPr>
          <w:p w14:paraId="1376A5FC" w14:textId="612AA606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$700,000</w:t>
            </w:r>
          </w:p>
        </w:tc>
        <w:tc>
          <w:tcPr>
            <w:tcW w:w="665" w:type="dxa"/>
          </w:tcPr>
          <w:p w14:paraId="49CA768F" w14:textId="1A79E8C9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$700,000</w:t>
            </w:r>
          </w:p>
        </w:tc>
        <w:tc>
          <w:tcPr>
            <w:tcW w:w="657" w:type="dxa"/>
          </w:tcPr>
          <w:p w14:paraId="773326C2" w14:textId="35D8AA16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$2,100,000</w:t>
            </w:r>
          </w:p>
        </w:tc>
      </w:tr>
      <w:tr w:rsidR="00E23098" w14:paraId="11114714" w14:textId="77777777" w:rsidTr="00E23098">
        <w:trPr>
          <w:trHeight w:val="346"/>
        </w:trPr>
        <w:tc>
          <w:tcPr>
            <w:tcW w:w="696" w:type="dxa"/>
          </w:tcPr>
          <w:p w14:paraId="3A39CEE4" w14:textId="43ACEC71" w:rsidR="00E23098" w:rsidRP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98">
              <w:rPr>
                <w:rFonts w:ascii="Times New Roman" w:hAnsi="Times New Roman" w:cs="Times New Roman"/>
                <w:b/>
                <w:sz w:val="24"/>
                <w:szCs w:val="24"/>
              </w:rPr>
              <w:t>Net Benefits</w:t>
            </w:r>
          </w:p>
        </w:tc>
        <w:tc>
          <w:tcPr>
            <w:tcW w:w="431" w:type="dxa"/>
          </w:tcPr>
          <w:p w14:paraId="56C2CAC8" w14:textId="2E483902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$548,750</w:t>
            </w:r>
          </w:p>
        </w:tc>
        <w:tc>
          <w:tcPr>
            <w:tcW w:w="503" w:type="dxa"/>
          </w:tcPr>
          <w:p w14:paraId="09EA3F37" w14:textId="5212C9C0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$648,750</w:t>
            </w:r>
          </w:p>
        </w:tc>
        <w:tc>
          <w:tcPr>
            <w:tcW w:w="665" w:type="dxa"/>
          </w:tcPr>
          <w:p w14:paraId="7A87CB50" w14:textId="7795C53B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$648,750</w:t>
            </w:r>
          </w:p>
        </w:tc>
        <w:tc>
          <w:tcPr>
            <w:tcW w:w="657" w:type="dxa"/>
          </w:tcPr>
          <w:p w14:paraId="468FADF4" w14:textId="691FC33D" w:rsidR="00E23098" w:rsidRDefault="00E23098" w:rsidP="00E23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$1,846,250</w:t>
            </w:r>
          </w:p>
        </w:tc>
      </w:tr>
    </w:tbl>
    <w:p w14:paraId="4D3A1F59" w14:textId="49D16C5A" w:rsidR="00E23098" w:rsidRPr="00E23098" w:rsidRDefault="00E23098" w:rsidP="00E2309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01D5032" w14:textId="1026758A" w:rsidR="007A2E3C" w:rsidRDefault="00B32011" w:rsidP="00B32011">
      <w:pPr>
        <w:jc w:val="center"/>
      </w:pPr>
      <w:r>
        <w:t>Citation</w:t>
      </w:r>
    </w:p>
    <w:p w14:paraId="22F93000" w14:textId="77777777" w:rsidR="007A2E3C" w:rsidRDefault="007A2E3C" w:rsidP="002E3196"/>
    <w:p w14:paraId="4F1BC952" w14:textId="77777777" w:rsidR="00B32011" w:rsidRDefault="00B32011" w:rsidP="00B32011">
      <w:pPr>
        <w:shd w:val="clear" w:color="auto" w:fill="FFFFFF"/>
        <w:spacing w:after="0" w:line="480" w:lineRule="auto"/>
        <w:ind w:hanging="330"/>
        <w:rPr>
          <w:color w:val="333333"/>
          <w:sz w:val="24"/>
          <w:szCs w:val="24"/>
        </w:rPr>
      </w:pPr>
      <w:r>
        <w:rPr>
          <w:color w:val="333333"/>
        </w:rPr>
        <w:t>“SharePoint Server 2016.” </w:t>
      </w:r>
      <w:r>
        <w:rPr>
          <w:i/>
          <w:iCs/>
          <w:color w:val="333333"/>
        </w:rPr>
        <w:t>What Is SharePoint – Overview of Features</w:t>
      </w:r>
      <w:r>
        <w:rPr>
          <w:color w:val="333333"/>
        </w:rPr>
        <w:t>, products.office.com/</w:t>
      </w:r>
      <w:proofErr w:type="spellStart"/>
      <w:r>
        <w:rPr>
          <w:color w:val="333333"/>
        </w:rPr>
        <w:t>en</w:t>
      </w:r>
      <w:proofErr w:type="spellEnd"/>
      <w:r>
        <w:rPr>
          <w:color w:val="333333"/>
        </w:rPr>
        <w:t>-us/</w:t>
      </w:r>
      <w:proofErr w:type="spellStart"/>
      <w:r>
        <w:rPr>
          <w:color w:val="333333"/>
        </w:rPr>
        <w:t>sharepoint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sharepoint</w:t>
      </w:r>
      <w:proofErr w:type="spellEnd"/>
      <w:r>
        <w:rPr>
          <w:color w:val="333333"/>
        </w:rPr>
        <w:t>-server.</w:t>
      </w:r>
    </w:p>
    <w:p w14:paraId="78072807" w14:textId="77777777" w:rsidR="00B32011" w:rsidRDefault="00B32011" w:rsidP="00B32011">
      <w:pPr>
        <w:shd w:val="clear" w:color="auto" w:fill="FFFFFF"/>
        <w:spacing w:line="480" w:lineRule="auto"/>
        <w:ind w:hanging="330"/>
        <w:rPr>
          <w:color w:val="333333"/>
        </w:rPr>
      </w:pPr>
      <w:r>
        <w:rPr>
          <w:color w:val="333333"/>
        </w:rPr>
        <w:t>“The Components of Microsoft SharePoint.” </w:t>
      </w:r>
      <w:r>
        <w:rPr>
          <w:i/>
          <w:iCs/>
          <w:color w:val="333333"/>
        </w:rPr>
        <w:t>Dummies</w:t>
      </w:r>
      <w:r>
        <w:rPr>
          <w:color w:val="333333"/>
        </w:rPr>
        <w:t>, www.dummies.com/software/microsoft-office/sharepoint/the-components-of-microsoft-sharepoint/.</w:t>
      </w:r>
    </w:p>
    <w:p w14:paraId="45977B32" w14:textId="77777777" w:rsidR="00B32011" w:rsidRDefault="00B32011" w:rsidP="00B32011">
      <w:pPr>
        <w:shd w:val="clear" w:color="auto" w:fill="FFFFFF"/>
        <w:spacing w:line="480" w:lineRule="auto"/>
        <w:ind w:hanging="330"/>
        <w:rPr>
          <w:color w:val="333333"/>
        </w:rPr>
      </w:pPr>
      <w:r>
        <w:rPr>
          <w:color w:val="333333"/>
        </w:rPr>
        <w:t>“What Does That Mean?” </w:t>
      </w:r>
      <w:r>
        <w:rPr>
          <w:i/>
          <w:iCs/>
          <w:color w:val="333333"/>
        </w:rPr>
        <w:t xml:space="preserve">What Is </w:t>
      </w:r>
      <w:proofErr w:type="gramStart"/>
      <w:r>
        <w:rPr>
          <w:i/>
          <w:iCs/>
          <w:color w:val="333333"/>
        </w:rPr>
        <w:t>SharePoint?</w:t>
      </w:r>
      <w:r>
        <w:rPr>
          <w:color w:val="333333"/>
        </w:rPr>
        <w:t>,</w:t>
      </w:r>
      <w:proofErr w:type="gramEnd"/>
      <w:r>
        <w:rPr>
          <w:color w:val="333333"/>
        </w:rPr>
        <w:t xml:space="preserve"> www.aiim.org/What-is-Microsoft-Sharepoint.</w:t>
      </w:r>
    </w:p>
    <w:p w14:paraId="406DFBB6" w14:textId="77777777" w:rsidR="007A2E3C" w:rsidRDefault="007A2E3C" w:rsidP="002E3196"/>
    <w:sectPr w:rsidR="007A2E3C" w:rsidSect="00224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F6205"/>
    <w:multiLevelType w:val="hybridMultilevel"/>
    <w:tmpl w:val="507E791A"/>
    <w:lvl w:ilvl="0" w:tplc="5524D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26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25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0D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44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66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4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87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41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96"/>
    <w:rsid w:val="00007E73"/>
    <w:rsid w:val="00056FF9"/>
    <w:rsid w:val="00076EA6"/>
    <w:rsid w:val="000C5DFD"/>
    <w:rsid w:val="000E225B"/>
    <w:rsid w:val="001774AB"/>
    <w:rsid w:val="001A545E"/>
    <w:rsid w:val="001C7A3B"/>
    <w:rsid w:val="001D4875"/>
    <w:rsid w:val="00224A5C"/>
    <w:rsid w:val="002B7672"/>
    <w:rsid w:val="002D1B69"/>
    <w:rsid w:val="002E3196"/>
    <w:rsid w:val="0034250C"/>
    <w:rsid w:val="004828CE"/>
    <w:rsid w:val="004C247A"/>
    <w:rsid w:val="0051386A"/>
    <w:rsid w:val="0059495C"/>
    <w:rsid w:val="00643EF9"/>
    <w:rsid w:val="00657DD6"/>
    <w:rsid w:val="006A24E3"/>
    <w:rsid w:val="00725F86"/>
    <w:rsid w:val="00740DAD"/>
    <w:rsid w:val="0077191A"/>
    <w:rsid w:val="007A2E3C"/>
    <w:rsid w:val="007F6E83"/>
    <w:rsid w:val="0093610D"/>
    <w:rsid w:val="009C773D"/>
    <w:rsid w:val="00A25A46"/>
    <w:rsid w:val="00A26C69"/>
    <w:rsid w:val="00A61B4E"/>
    <w:rsid w:val="00B32011"/>
    <w:rsid w:val="00B47A6D"/>
    <w:rsid w:val="00B70127"/>
    <w:rsid w:val="00CD7C01"/>
    <w:rsid w:val="00D562DD"/>
    <w:rsid w:val="00D60FB5"/>
    <w:rsid w:val="00D815D7"/>
    <w:rsid w:val="00E035C1"/>
    <w:rsid w:val="00E23098"/>
    <w:rsid w:val="00E96570"/>
    <w:rsid w:val="00EA47EF"/>
    <w:rsid w:val="00EB24CB"/>
    <w:rsid w:val="00ED7CB6"/>
    <w:rsid w:val="00F42F0A"/>
    <w:rsid w:val="00F5593B"/>
    <w:rsid w:val="00F87A08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36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319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1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3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8272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7030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118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525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Mojahed Ibrahim</dc:creator>
  <cp:keywords/>
  <dc:description/>
  <cp:lastModifiedBy>Mojahed Ibrahim</cp:lastModifiedBy>
  <cp:revision>2</cp:revision>
  <dcterms:created xsi:type="dcterms:W3CDTF">2018-04-26T03:24:00Z</dcterms:created>
  <dcterms:modified xsi:type="dcterms:W3CDTF">2018-04-26T03:24:00Z</dcterms:modified>
</cp:coreProperties>
</file>