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0E7A" w14:textId="77777777" w:rsidR="00A820EA" w:rsidRPr="00C91D8C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Unit 3.1.1</w:t>
      </w:r>
    </w:p>
    <w:p w14:paraId="4A64244E" w14:textId="74EEDDB0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</w:pPr>
    </w:p>
    <w:p w14:paraId="0ABB93DD" w14:textId="64A6A834" w:rsidR="00FF298E" w:rsidRPr="00FF298E" w:rsidRDefault="00FF298E" w:rsidP="00A820E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>This is a “study guide” – please use it to help you remember what we have covered</w:t>
      </w:r>
      <w:r w:rsidR="004F532D"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 xml:space="preserve"> in general</w:t>
      </w:r>
      <w:r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 xml:space="preserve">, but do not expect it </w:t>
      </w:r>
      <w:r w:rsidR="006104FC"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 xml:space="preserve">to </w:t>
      </w:r>
      <w:r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>contain any answers for the exam</w:t>
      </w:r>
      <w:r w:rsidR="004F532D"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>.</w:t>
      </w:r>
    </w:p>
    <w:p w14:paraId="774421F9" w14:textId="77777777" w:rsidR="007036E4" w:rsidRPr="007036E4" w:rsidRDefault="007036E4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36"/>
          <w:szCs w:val="36"/>
          <w:u w:val="none"/>
          <w:bdr w:val="none" w:sz="0" w:space="0" w:color="auto" w:frame="1"/>
        </w:rPr>
      </w:pPr>
    </w:p>
    <w:p w14:paraId="7ED190D6" w14:textId="42594F4D" w:rsidR="00A820EA" w:rsidRDefault="009D3D27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hyperlink r:id="rId8" w:history="1">
        <w:r w:rsidR="00A820EA" w:rsidRPr="00BD768D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>What is ERP?</w:t>
        </w:r>
      </w:hyperlink>
    </w:p>
    <w:p w14:paraId="48AE4D0A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</w:p>
    <w:p w14:paraId="61CE56AB" w14:textId="7839DFEA" w:rsidR="00A820EA" w:rsidRPr="00A820EA" w:rsidRDefault="00A820EA" w:rsidP="009C3A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 w:rsidRPr="00A820EA"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Integrates Processes Across Business Functions</w:t>
      </w:r>
    </w:p>
    <w:p w14:paraId="53C36F25" w14:textId="128B1DC6" w:rsidR="00A820EA" w:rsidRPr="00A820EA" w:rsidRDefault="00A820EA" w:rsidP="009C3A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 w:rsidRPr="00A820EA"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Synchronizes Reporting and Automation</w:t>
      </w:r>
    </w:p>
    <w:p w14:paraId="2D9409C2" w14:textId="7E01F717" w:rsidR="00A820EA" w:rsidRPr="00A820EA" w:rsidRDefault="00A820EA" w:rsidP="009C3A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 w:rsidRPr="00A820EA"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Business Value of ERP</w:t>
      </w:r>
    </w:p>
    <w:p w14:paraId="7455DE7F" w14:textId="77777777" w:rsidR="00A820EA" w:rsidRDefault="00A820EA" w:rsidP="00A820EA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</w:p>
    <w:p w14:paraId="1D459C5C" w14:textId="77777777" w:rsidR="00A820EA" w:rsidRPr="009A6495" w:rsidRDefault="009D3D27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6"/>
          <w:bdr w:val="none" w:sz="0" w:space="0" w:color="auto" w:frame="1"/>
        </w:rPr>
      </w:pPr>
      <w:hyperlink r:id="rId9" w:history="1">
        <w:r w:rsidR="00A820EA" w:rsidRPr="009A6495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>Wikipedia: ERP</w:t>
        </w:r>
      </w:hyperlink>
    </w:p>
    <w:p w14:paraId="128C3065" w14:textId="77777777" w:rsidR="00A820EA" w:rsidRDefault="00A820EA" w:rsidP="009C3A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Integrated management of core business processes, real-time mediated by software</w:t>
      </w:r>
    </w:p>
    <w:p w14:paraId="2729444C" w14:textId="77777777" w:rsidR="00A820EA" w:rsidRDefault="00A820EA" w:rsidP="009C3A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Continuously updated view of core business processes using common databases</w:t>
      </w:r>
    </w:p>
    <w:p w14:paraId="716CDCA7" w14:textId="77777777" w:rsidR="00A820EA" w:rsidRPr="0008697B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</w:pPr>
      <w:r w:rsidRPr="5E9E4AD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"https://www.fox.temple.edu/vault/video/what-is-erp/" </w:instrText>
      </w:r>
      <w:r w:rsidRPr="5E9E4AD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7859D60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08697B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Video 1: What is ERP?</w:t>
      </w:r>
      <w:r w:rsidRPr="5E9E4AD8">
        <w:fldChar w:fldCharType="end"/>
      </w:r>
    </w:p>
    <w:p w14:paraId="297478A0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E9E4AD8">
        <w:rPr>
          <w:rFonts w:ascii="Arial" w:eastAsia="Times New Roman" w:hAnsi="Arial" w:cs="Arial"/>
          <w:color w:val="000000" w:themeColor="text1"/>
          <w:sz w:val="24"/>
          <w:szCs w:val="24"/>
        </w:rPr>
        <w:t>Objectives:</w:t>
      </w:r>
    </w:p>
    <w:p w14:paraId="744460DF" w14:textId="77777777" w:rsidR="00A820EA" w:rsidRDefault="00A820EA" w:rsidP="009C3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5E9E4AD8">
        <w:rPr>
          <w:rFonts w:ascii="Arial" w:eastAsia="Times New Roman" w:hAnsi="Arial" w:cs="Arial"/>
          <w:color w:val="000000" w:themeColor="text1"/>
          <w:sz w:val="24"/>
          <w:szCs w:val="24"/>
        </w:rPr>
        <w:t>Define ERP System</w:t>
      </w:r>
    </w:p>
    <w:p w14:paraId="721C2B72" w14:textId="77777777" w:rsidR="00A820EA" w:rsidRDefault="00A820EA" w:rsidP="009C3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5E9E4AD8">
        <w:rPr>
          <w:rFonts w:ascii="Arial" w:eastAsia="Times New Roman" w:hAnsi="Arial" w:cs="Arial"/>
          <w:color w:val="000000" w:themeColor="text1"/>
          <w:sz w:val="24"/>
          <w:szCs w:val="24"/>
        </w:rPr>
        <w:t>Identify how ERP Systems create value for organizations</w:t>
      </w:r>
    </w:p>
    <w:p w14:paraId="2365CF70" w14:textId="77777777" w:rsidR="00A820EA" w:rsidRPr="0008697B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"https://hbr.org/1998/07/putting-the-enterprise-into-the-enterprise-system" </w:instrTex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13D3BF5A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08697B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Putting the Enterprise into the Enterprise System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719B290E" w14:textId="6A669CBB" w:rsidR="00A820EA" w:rsidRPr="00690ACB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Allure of Enterprise Systems</w:t>
      </w:r>
    </w:p>
    <w:p w14:paraId="6882F5E5" w14:textId="77777777" w:rsidR="00A820EA" w:rsidRPr="00690ACB" w:rsidRDefault="00A820EA" w:rsidP="009C3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90ACB">
        <w:rPr>
          <w:rFonts w:ascii="Arial" w:eastAsia="Times New Roman" w:hAnsi="Arial" w:cs="Arial"/>
          <w:color w:val="000000" w:themeColor="text1"/>
          <w:sz w:val="24"/>
          <w:szCs w:val="24"/>
        </w:rPr>
        <w:t>ERP designed to solve information fragmentation</w:t>
      </w:r>
    </w:p>
    <w:p w14:paraId="772134C1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When System and Strategy Clash</w:t>
      </w:r>
    </w:p>
    <w:p w14:paraId="4FF1D1D0" w14:textId="3825A745" w:rsidR="00A820EA" w:rsidRDefault="00A820EA" w:rsidP="009C3A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 xml:space="preserve">Benefits of a generic system are also </w:t>
      </w:r>
      <w:proofErr w:type="gramStart"/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risks</w:t>
      </w:r>
      <w:proofErr w:type="gramEnd"/>
    </w:p>
    <w:p w14:paraId="3A8AE68E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Impact to an Organization</w:t>
      </w:r>
    </w:p>
    <w:p w14:paraId="45D84612" w14:textId="7D05EC79" w:rsidR="00A820EA" w:rsidRDefault="00A820EA" w:rsidP="009C3A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Impact culture</w:t>
      </w:r>
    </w:p>
    <w:p w14:paraId="2B5BE845" w14:textId="6D968A1B" w:rsidR="00E35DCF" w:rsidRPr="00E35DCF" w:rsidRDefault="00A820EA" w:rsidP="009C3A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Enables Global uniformity</w:t>
      </w:r>
    </w:p>
    <w:p w14:paraId="669C7EAF" w14:textId="0C8E18C7" w:rsidR="00A820EA" w:rsidRDefault="00A820EA" w:rsidP="007036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 w:rsidRPr="00E35DCF"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Role of Management</w:t>
      </w:r>
    </w:p>
    <w:p w14:paraId="1CB4DB10" w14:textId="77777777" w:rsidR="00A820EA" w:rsidRPr="0049229F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"http://www.cio.com/article/2458889/enterprise-resource-planning/9-tips-for-selecting-and-implementing-an-erp-system.html" </w:instrTex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6144C65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49229F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9 Tips for Selecting and implementing an </w:t>
      </w:r>
      <w:proofErr w:type="spellStart"/>
      <w:r w:rsidRPr="0049229F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erp</w:t>
      </w:r>
      <w:proofErr w:type="spellEnd"/>
      <w:r w:rsidRPr="0049229F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system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26E8FAA7" w14:textId="77777777" w:rsidR="00A820EA" w:rsidRPr="009651C8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"https://www.cio.com/article/2429865/enterprise-resource-planning/enterprise-resource-planning-10-famous-erp-disasters-dustups-and-disappointments.html" </w:instrTex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52E4A44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9651C8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15 Famous ERP disasters, dustups, and disappointments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210076A4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</w:p>
    <w:p w14:paraId="29D43F35" w14:textId="77777777" w:rsidR="00A820EA" w:rsidRDefault="009D3D27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hyperlink r:id="rId10" w:history="1">
        <w:r w:rsidR="00A820EA" w:rsidRPr="0024090B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 xml:space="preserve">Video </w:t>
        </w:r>
        <w:proofErr w:type="gramStart"/>
        <w:r w:rsidR="00A820EA" w:rsidRPr="0024090B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>2:Enterprise</w:t>
        </w:r>
        <w:proofErr w:type="gramEnd"/>
        <w:r w:rsidR="00A820EA" w:rsidRPr="0024090B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 xml:space="preserve"> Systems (ERP) / ERP Challenges, Benefits</w:t>
        </w:r>
      </w:hyperlink>
    </w:p>
    <w:p w14:paraId="4E898E9F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Objectives:</w:t>
      </w:r>
    </w:p>
    <w:p w14:paraId="0E3156B6" w14:textId="77777777" w:rsidR="00A820EA" w:rsidRDefault="00A820EA" w:rsidP="009C3A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Define ERP</w:t>
      </w:r>
    </w:p>
    <w:p w14:paraId="5335FC84" w14:textId="77777777" w:rsidR="00A820EA" w:rsidRDefault="00A820EA" w:rsidP="009C3A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lastRenderedPageBreak/>
        <w:t>Recognize challenges and benefits</w:t>
      </w:r>
    </w:p>
    <w:p w14:paraId="592547B7" w14:textId="77777777" w:rsidR="00A820EA" w:rsidRDefault="00A820EA" w:rsidP="009C3A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Challenges</w:t>
      </w:r>
    </w:p>
    <w:p w14:paraId="5AB8FA71" w14:textId="77777777" w:rsidR="00A820EA" w:rsidRDefault="00A820EA" w:rsidP="009C3A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Benefits</w:t>
      </w:r>
    </w:p>
    <w:p w14:paraId="34EC1A20" w14:textId="77777777" w:rsidR="00A820EA" w:rsidRDefault="00A820EA" w:rsidP="009C3A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How to make it happen</w:t>
      </w:r>
    </w:p>
    <w:p w14:paraId="51158A8D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</w:p>
    <w:p w14:paraId="42711891" w14:textId="5D42A626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  <w:t>Unit 3.</w:t>
      </w:r>
      <w:r w:rsidR="00304B68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  <w:t>1.2</w:t>
      </w:r>
    </w:p>
    <w:p w14:paraId="07C8483F" w14:textId="77777777" w:rsidR="00A820EA" w:rsidRDefault="009D3D27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hyperlink r:id="rId11" w:history="1">
        <w:r w:rsidR="00A820EA" w:rsidRPr="002875E2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>Video 1: Data Analytics</w:t>
        </w:r>
      </w:hyperlink>
    </w:p>
    <w:p w14:paraId="29885D00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Objectives:</w:t>
      </w:r>
    </w:p>
    <w:p w14:paraId="6F6480BE" w14:textId="77777777" w:rsidR="00A820EA" w:rsidRDefault="00A820EA" w:rsidP="009C3A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data analytics and its uses in an organization</w:t>
      </w:r>
    </w:p>
    <w:p w14:paraId="06B4408A" w14:textId="77777777" w:rsidR="00A820EA" w:rsidRDefault="00A820EA" w:rsidP="009C3A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Distinguish between structured and unstructured data</w:t>
      </w:r>
    </w:p>
    <w:p w14:paraId="3155927A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</w:p>
    <w:p w14:paraId="3AE112B0" w14:textId="68696732" w:rsidR="00A820EA" w:rsidRDefault="009D3D27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hyperlink r:id="rId12" w:history="1">
        <w:r w:rsidR="00A820EA" w:rsidRPr="004F1394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>Video 2: Big Data</w:t>
        </w:r>
      </w:hyperlink>
    </w:p>
    <w:p w14:paraId="6796ACEC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Objectives</w:t>
      </w:r>
    </w:p>
    <w:p w14:paraId="1A74C269" w14:textId="77777777" w:rsidR="00A820EA" w:rsidRDefault="00A820EA" w:rsidP="009C3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unique characteristics of “Big Data”</w:t>
      </w:r>
    </w:p>
    <w:p w14:paraId="6F47E7A4" w14:textId="77777777" w:rsidR="00A820EA" w:rsidRDefault="00A820EA" w:rsidP="009C3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Describe challenges and benefits of Big Data</w:t>
      </w:r>
    </w:p>
    <w:p w14:paraId="348E800E" w14:textId="77777777" w:rsidR="00A820EA" w:rsidRDefault="00A820EA" w:rsidP="009C3A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Challenges</w:t>
      </w:r>
    </w:p>
    <w:p w14:paraId="7F08AC66" w14:textId="77777777" w:rsidR="00A820EA" w:rsidRDefault="00A820EA" w:rsidP="009C3A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Benefits</w:t>
      </w:r>
    </w:p>
    <w:p w14:paraId="7B751644" w14:textId="77777777" w:rsidR="00A820EA" w:rsidRDefault="00A820EA" w:rsidP="009C3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tools organizations use to leverage Big Data</w:t>
      </w:r>
    </w:p>
    <w:p w14:paraId="5F7C1783" w14:textId="77777777" w:rsidR="00A820EA" w:rsidRPr="00B130FE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instrText xml:space="preserve"> HYPERLINK "http://www.cliffsnotes.com/study-guides/principles-of-management/decision-making-and-problem-solving/the-decisionmaking-process" </w:instrTex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separate"/>
      </w:r>
    </w:p>
    <w:p w14:paraId="369EE963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r w:rsidRPr="00B130FE">
        <w:rPr>
          <w:rStyle w:val="Hyperlink"/>
          <w:rFonts w:ascii="Arial" w:eastAsia="Times New Roman" w:hAnsi="Arial" w:cs="Arial"/>
          <w:sz w:val="36"/>
          <w:szCs w:val="40"/>
          <w:bdr w:val="none" w:sz="0" w:space="0" w:color="auto" w:frame="1"/>
        </w:rPr>
        <w:t>Decision-Making Process</w: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end"/>
      </w:r>
    </w:p>
    <w:p w14:paraId="01FC78DD" w14:textId="77777777" w:rsidR="00A820EA" w:rsidRDefault="00A820EA" w:rsidP="00A820E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Define the problem</w:t>
      </w:r>
    </w:p>
    <w:p w14:paraId="4DB5602B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Problem must be correctly identified to manage</w:t>
      </w:r>
    </w:p>
    <w:p w14:paraId="5EE26919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Develop alternatives through…</w:t>
      </w:r>
    </w:p>
    <w:p w14:paraId="3799548A" w14:textId="5EDEADDC" w:rsidR="00A820EA" w:rsidRPr="00240021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Benefits of using a group</w:t>
      </w:r>
    </w:p>
    <w:p w14:paraId="104D11D2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Challenges of using a group</w:t>
      </w:r>
    </w:p>
    <w:p w14:paraId="6327B31E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Evaluating alternatives</w:t>
      </w:r>
    </w:p>
    <w:p w14:paraId="598F5829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Managers must help employees know roles to ensure positive outcome</w:t>
      </w:r>
    </w:p>
    <w:p w14:paraId="6B35F861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Ongoing feedback helps direct</w:t>
      </w:r>
    </w:p>
    <w:p w14:paraId="10869920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Evaluate effectiveness. Was it not successful? Why?</w:t>
      </w:r>
    </w:p>
    <w:p w14:paraId="10056402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</w:p>
    <w:p w14:paraId="39DA4B23" w14:textId="77777777" w:rsidR="00A820EA" w:rsidRDefault="009D3D27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hyperlink r:id="rId13" w:history="1">
        <w:r w:rsidR="00A820EA" w:rsidRPr="008D003F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 xml:space="preserve">How </w:t>
        </w:r>
      </w:hyperlink>
      <w:hyperlink r:id="rId14" w:history="1">
        <w:r w:rsidR="00A820EA" w:rsidRPr="008D003F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>NBA Player Analytics Opened Up A Whole New Business for SAP</w:t>
        </w:r>
      </w:hyperlink>
    </w:p>
    <w:p w14:paraId="5D26D16E" w14:textId="36A3E657" w:rsidR="00A820EA" w:rsidRPr="0090313F" w:rsidRDefault="00A820EA" w:rsidP="009031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</w:p>
    <w:p w14:paraId="17CAD428" w14:textId="77777777" w:rsidR="0090313F" w:rsidRPr="0090313F" w:rsidRDefault="0090313F" w:rsidP="0090313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</w:p>
    <w:p w14:paraId="353D4559" w14:textId="77777777" w:rsidR="00A820EA" w:rsidRDefault="009D3D27" w:rsidP="00A820EA">
      <w:pPr>
        <w:spacing w:after="0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hyperlink r:id="rId15" w:history="1">
        <w:r w:rsidR="00A820EA" w:rsidRPr="009E3A38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>The Real Reason Organizations Resist Analytics</w:t>
        </w:r>
      </w:hyperlink>
    </w:p>
    <w:p w14:paraId="5F152ED7" w14:textId="77777777" w:rsidR="00A820EA" w:rsidRPr="00EC259C" w:rsidRDefault="00A820EA" w:rsidP="00A820EA">
      <w:pPr>
        <w:spacing w:after="0"/>
        <w:jc w:val="both"/>
        <w:rPr>
          <w:rStyle w:val="Hyperlink"/>
          <w:rFonts w:ascii="Arial" w:eastAsia="Times New Roman" w:hAnsi="Arial" w:cs="Arial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instrText xml:space="preserve"> HYPERLINK "https://www.fox.temple.edu/vault/video/oltp-vs-olap/" </w:instrTex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separate"/>
      </w:r>
    </w:p>
    <w:p w14:paraId="4AB2D98D" w14:textId="77777777" w:rsidR="00A820EA" w:rsidRDefault="00A820EA" w:rsidP="00A820EA">
      <w:pPr>
        <w:spacing w:after="0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r w:rsidRPr="00EC259C">
        <w:rPr>
          <w:rStyle w:val="Hyperlink"/>
          <w:rFonts w:ascii="Arial" w:eastAsia="Times New Roman" w:hAnsi="Arial" w:cs="Arial"/>
          <w:sz w:val="36"/>
          <w:szCs w:val="40"/>
          <w:bdr w:val="none" w:sz="0" w:space="0" w:color="auto" w:frame="1"/>
        </w:rPr>
        <w:t>Video 3: OLTP vs OLAP</w: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end"/>
      </w:r>
    </w:p>
    <w:p w14:paraId="4A50E232" w14:textId="77777777" w:rsidR="00A820EA" w:rsidRDefault="00A820EA" w:rsidP="00A820E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Objectives:</w:t>
      </w:r>
    </w:p>
    <w:p w14:paraId="1C026831" w14:textId="77777777" w:rsidR="00A820EA" w:rsidRDefault="00A820EA" w:rsidP="009C3AE9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Recognize types of decisions we face</w:t>
      </w:r>
    </w:p>
    <w:p w14:paraId="1E10330F" w14:textId="77777777" w:rsidR="00A820EA" w:rsidRDefault="00A820EA" w:rsidP="009C3AE9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Describe OLTP vs OLAP</w:t>
      </w:r>
    </w:p>
    <w:p w14:paraId="6E83932C" w14:textId="77777777" w:rsidR="00A820EA" w:rsidRPr="00B44A9A" w:rsidRDefault="00A820EA" w:rsidP="009C3AE9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OLTP (</w:t>
      </w:r>
      <w:r w:rsidRPr="00B44A9A"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Online transaction processin</w:t>
      </w: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g)</w:t>
      </w:r>
    </w:p>
    <w:p w14:paraId="18A404D5" w14:textId="77777777" w:rsidR="00A820EA" w:rsidRPr="00B44A9A" w:rsidRDefault="00A820EA" w:rsidP="009C3AE9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OLAP (</w:t>
      </w:r>
      <w:r w:rsidRPr="00B44A9A"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Online analytic</w:t>
      </w: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al</w:t>
      </w:r>
      <w:r w:rsidRPr="00B44A9A"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 xml:space="preserve"> processing</w:t>
      </w: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)</w:t>
      </w:r>
    </w:p>
    <w:p w14:paraId="7622D538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</w:p>
    <w:p w14:paraId="315AABD9" w14:textId="77777777" w:rsidR="00A820EA" w:rsidRPr="00535E9F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instrText xml:space="preserve"> HYPERLINK "https://www.fox.temple.edu/vault/video/hypercubes-data-warehouses-and-data-marts/" </w:instrTex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separate"/>
      </w:r>
    </w:p>
    <w:p w14:paraId="7E7F69E3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r w:rsidRPr="00535E9F">
        <w:rPr>
          <w:rStyle w:val="Hyperlink"/>
          <w:rFonts w:ascii="Arial" w:eastAsia="Times New Roman" w:hAnsi="Arial" w:cs="Arial"/>
          <w:sz w:val="36"/>
          <w:szCs w:val="40"/>
          <w:bdr w:val="none" w:sz="0" w:space="0" w:color="auto" w:frame="1"/>
        </w:rPr>
        <w:t>Video 4: Hypercubes, Data Warehouses. And Data Marts</w: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end"/>
      </w:r>
    </w:p>
    <w:p w14:paraId="790E234C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Objectives:</w:t>
      </w:r>
    </w:p>
    <w:p w14:paraId="2E6D01F0" w14:textId="77777777" w:rsidR="00A820EA" w:rsidRDefault="00A820EA" w:rsidP="009C3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Describe a database and how it’s different from a data warehouse</w:t>
      </w:r>
    </w:p>
    <w:p w14:paraId="26F01A3F" w14:textId="77777777" w:rsidR="00A820EA" w:rsidRDefault="00A820EA" w:rsidP="009C3A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Database</w:t>
      </w:r>
    </w:p>
    <w:p w14:paraId="23709A00" w14:textId="77777777" w:rsidR="00A820EA" w:rsidRDefault="00A820EA" w:rsidP="009C3A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Datawarehouse</w:t>
      </w:r>
    </w:p>
    <w:p w14:paraId="4B8FA433" w14:textId="77777777" w:rsidR="00A820EA" w:rsidRDefault="00A820EA" w:rsidP="009C3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a hypercube and how it is used</w:t>
      </w:r>
    </w:p>
    <w:p w14:paraId="7CC60843" w14:textId="1B6AED22" w:rsidR="00A820EA" w:rsidRDefault="00A820EA" w:rsidP="009C3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a data mart and how it is used</w:t>
      </w:r>
    </w:p>
    <w:p w14:paraId="7017F0AA" w14:textId="592E61CF" w:rsidR="00304B68" w:rsidRDefault="00304B68" w:rsidP="00304B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</w:p>
    <w:p w14:paraId="636B234E" w14:textId="75940288" w:rsidR="00304B68" w:rsidRPr="00304B68" w:rsidRDefault="00304B68" w:rsidP="00304B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</w:pPr>
      <w:r w:rsidRPr="00304B68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  <w:t>Unit 3.1.3</w:t>
      </w:r>
    </w:p>
    <w:p w14:paraId="25FB7BD5" w14:textId="77777777" w:rsidR="00A820EA" w:rsidRPr="00861894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"https://www.fox.temple.edu/vault/video/knowledge-management/" </w:instrTex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3BCA55CC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861894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Video 5: Knowledge Management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5C4A4E8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Objectives:</w:t>
      </w:r>
    </w:p>
    <w:p w14:paraId="29B3353C" w14:textId="77777777" w:rsidR="00A820EA" w:rsidRDefault="00A820EA" w:rsidP="009C3A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Define Knowledge Management, Tacit Knowledge, Explicit Knowledge</w:t>
      </w:r>
    </w:p>
    <w:p w14:paraId="5B0E0E5F" w14:textId="74E41A1D" w:rsidR="00A820EA" w:rsidRDefault="00A820EA" w:rsidP="009C3AE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Knowledge management</w:t>
      </w:r>
    </w:p>
    <w:p w14:paraId="6690A9B9" w14:textId="1B7865BF" w:rsidR="00A820EA" w:rsidRDefault="00A820EA" w:rsidP="009C3AE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Tacit knowledge</w:t>
      </w:r>
    </w:p>
    <w:p w14:paraId="6CCEF54F" w14:textId="6D764E92" w:rsidR="00A820EA" w:rsidRPr="0090313F" w:rsidRDefault="00A820EA" w:rsidP="009C3AE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Explicit knowledge </w:t>
      </w:r>
    </w:p>
    <w:p w14:paraId="5AA5D0A2" w14:textId="77777777" w:rsidR="00A820EA" w:rsidRDefault="00A820EA" w:rsidP="009C3A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Identify challenges and benefits associated with Knowledge Management</w:t>
      </w:r>
    </w:p>
    <w:p w14:paraId="2641B749" w14:textId="77777777" w:rsidR="00A820EA" w:rsidRDefault="00A820EA" w:rsidP="009C3A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Benefits</w:t>
      </w:r>
    </w:p>
    <w:p w14:paraId="17F6CEAD" w14:textId="77777777" w:rsidR="00A820EA" w:rsidRDefault="00A820EA" w:rsidP="009C3A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Challenges</w:t>
      </w:r>
    </w:p>
    <w:p w14:paraId="193487F6" w14:textId="77777777" w:rsidR="00A820EA" w:rsidRDefault="00A820EA" w:rsidP="009C3A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Recognize how communities of practice benefit organizational knowledge</w:t>
      </w:r>
    </w:p>
    <w:p w14:paraId="0F50AC2E" w14:textId="77777777" w:rsidR="00A820EA" w:rsidRDefault="00A820EA" w:rsidP="009C3A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Community of practice</w:t>
      </w:r>
    </w:p>
    <w:p w14:paraId="2953D5A7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103841E3" w14:textId="77777777" w:rsidR="00A820EA" w:rsidRDefault="009D3D27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</w:pPr>
      <w:hyperlink r:id="rId16" w:history="1">
        <w:r w:rsidR="00A820EA" w:rsidRPr="00E57B83">
          <w:rPr>
            <w:rStyle w:val="Hyperlink"/>
            <w:rFonts w:ascii="Arial" w:eastAsia="Times New Roman" w:hAnsi="Arial" w:cs="Arial"/>
            <w:sz w:val="36"/>
            <w:szCs w:val="24"/>
            <w:bdr w:val="none" w:sz="0" w:space="0" w:color="auto" w:frame="1"/>
          </w:rPr>
          <w:t>What is Knowledge Management? Knowledge Management Explained</w:t>
        </w:r>
      </w:hyperlink>
    </w:p>
    <w:p w14:paraId="4348BEFC" w14:textId="77777777" w:rsidR="007F303B" w:rsidRDefault="007F303B" w:rsidP="007F30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2BBB0766" w14:textId="41E32D2C" w:rsidR="00A820EA" w:rsidRDefault="00A820EA" w:rsidP="007F30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Origins of KM</w:t>
      </w:r>
    </w:p>
    <w:p w14:paraId="16B42440" w14:textId="42BC039B" w:rsidR="00A820EA" w:rsidRPr="007F303B" w:rsidRDefault="00A820EA" w:rsidP="007F30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is KM trying to accomplish?</w:t>
      </w:r>
    </w:p>
    <w:p w14:paraId="6F5BB613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does KM consist of?</w:t>
      </w:r>
    </w:p>
    <w:p w14:paraId="2C64F7EE" w14:textId="6008B0EB" w:rsidR="00A820EA" w:rsidRDefault="00A820EA" w:rsidP="009C3AE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Content management</w:t>
      </w:r>
    </w:p>
    <w:p w14:paraId="468FCA35" w14:textId="71FD90DD" w:rsidR="00A820EA" w:rsidRDefault="00A820EA" w:rsidP="009C3AE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Expertise Location</w:t>
      </w:r>
    </w:p>
    <w:p w14:paraId="77A9CBE7" w14:textId="7C83C9BE" w:rsidR="00A820EA" w:rsidRDefault="00A820EA" w:rsidP="009C3AE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Lessons Learned</w:t>
      </w:r>
    </w:p>
    <w:p w14:paraId="2C9E6AC7" w14:textId="2A4E27F3" w:rsidR="00A820EA" w:rsidRPr="00AB69A5" w:rsidRDefault="00A820EA" w:rsidP="009C3AE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Communities of Practice (CoPs)</w:t>
      </w:r>
      <w:r w:rsidRPr="00AB69A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473146E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Stages of KM Development</w:t>
      </w:r>
    </w:p>
    <w:p w14:paraId="5DE3AC61" w14:textId="135F67DA" w:rsidR="00A820EA" w:rsidRDefault="00A820EA" w:rsidP="009C3AE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Information Technology</w:t>
      </w:r>
    </w:p>
    <w:p w14:paraId="0258FF13" w14:textId="357FD209" w:rsidR="00A820EA" w:rsidRDefault="00A820EA" w:rsidP="009C3AE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HR and Corporate Culture</w:t>
      </w:r>
    </w:p>
    <w:p w14:paraId="2B3E3CB8" w14:textId="17F481DB" w:rsidR="00A820EA" w:rsidRDefault="00A820EA" w:rsidP="009C3AE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Taxonomy and Content Management</w:t>
      </w:r>
    </w:p>
    <w:p w14:paraId="0DAC16E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Other KM issues</w:t>
      </w:r>
    </w:p>
    <w:p w14:paraId="1DF71494" w14:textId="0232EC37" w:rsidR="00A820EA" w:rsidRDefault="00A820EA" w:rsidP="009C3A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Tacit Knowledge</w:t>
      </w:r>
    </w:p>
    <w:p w14:paraId="2ADD2CE3" w14:textId="65E80AE5" w:rsidR="00A820EA" w:rsidRDefault="00A820EA" w:rsidP="009C3A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Knowledge Retention and Retirees</w:t>
      </w:r>
    </w:p>
    <w:p w14:paraId="5C195A7F" w14:textId="05072A09" w:rsidR="00A820EA" w:rsidRDefault="00A820EA" w:rsidP="009C3A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Scope of KM</w:t>
      </w:r>
    </w:p>
    <w:p w14:paraId="7EE45A5B" w14:textId="77777777" w:rsidR="00AB69A5" w:rsidRDefault="00AB69A5" w:rsidP="00AB69A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3B18EF4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t>Unit 3.2</w:t>
      </w:r>
    </w:p>
    <w:p w14:paraId="5DC61828" w14:textId="77777777" w:rsidR="00A820EA" w:rsidRPr="00831B47" w:rsidRDefault="009D3D27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</w:pPr>
      <w:hyperlink r:id="rId17" w:history="1">
        <w:r w:rsidR="00A820EA" w:rsidRPr="00831B47">
          <w:rPr>
            <w:rStyle w:val="Hyperlink"/>
            <w:rFonts w:ascii="Arial" w:eastAsia="Times New Roman" w:hAnsi="Arial" w:cs="Arial"/>
            <w:sz w:val="36"/>
            <w:szCs w:val="24"/>
            <w:bdr w:val="none" w:sz="0" w:space="0" w:color="auto" w:frame="1"/>
          </w:rPr>
          <w:t>Wikipedia, Systems Development Lifecycle</w:t>
        </w:r>
      </w:hyperlink>
    </w:p>
    <w:p w14:paraId="16FF5614" w14:textId="77777777" w:rsidR="00A820EA" w:rsidRPr="002D20F1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36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instrText xml:space="preserve"> HYPERLINK "https://www.fox.temple.edu/vault/video/systems-management-the-sdlc/" </w:instrText>
      </w: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fldChar w:fldCharType="separate"/>
      </w:r>
    </w:p>
    <w:p w14:paraId="5C9608B8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</w:pPr>
      <w:r w:rsidRPr="002D20F1">
        <w:rPr>
          <w:rStyle w:val="Hyperlink"/>
          <w:rFonts w:ascii="Arial" w:eastAsia="Times New Roman" w:hAnsi="Arial" w:cs="Arial"/>
          <w:sz w:val="36"/>
          <w:szCs w:val="24"/>
          <w:bdr w:val="none" w:sz="0" w:space="0" w:color="auto" w:frame="1"/>
        </w:rPr>
        <w:t>Video: SDLC</w:t>
      </w: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fldChar w:fldCharType="end"/>
      </w:r>
    </w:p>
    <w:p w14:paraId="02D95151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Objectives:</w:t>
      </w:r>
    </w:p>
    <w:p w14:paraId="66113510" w14:textId="77777777" w:rsidR="00A820EA" w:rsidRDefault="00A820EA" w:rsidP="009C3AE9">
      <w:pPr>
        <w:pStyle w:val="ListParagraph"/>
        <w:numPr>
          <w:ilvl w:val="0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Define Systems Development Life Cycle</w:t>
      </w:r>
    </w:p>
    <w:p w14:paraId="3D2DA033" w14:textId="77777777" w:rsidR="00A820EA" w:rsidRDefault="00A820EA" w:rsidP="009C3AE9">
      <w:pPr>
        <w:pStyle w:val="ListParagraph"/>
        <w:numPr>
          <w:ilvl w:val="1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Phases</w:t>
      </w:r>
    </w:p>
    <w:p w14:paraId="1A6798E6" w14:textId="77777777" w:rsidR="00A820EA" w:rsidRDefault="00A820EA" w:rsidP="009C3AE9">
      <w:pPr>
        <w:pStyle w:val="ListParagraph"/>
        <w:numPr>
          <w:ilvl w:val="0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two SDLC methodologies</w:t>
      </w:r>
    </w:p>
    <w:p w14:paraId="13617744" w14:textId="72636495" w:rsidR="00A820EA" w:rsidRDefault="00A820EA" w:rsidP="009C3AE9">
      <w:pPr>
        <w:pStyle w:val="ListParagraph"/>
        <w:numPr>
          <w:ilvl w:val="1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Waterfall</w:t>
      </w:r>
    </w:p>
    <w:p w14:paraId="1D2918AA" w14:textId="7FE611D6" w:rsidR="00A820EA" w:rsidRDefault="00A820EA" w:rsidP="009C3AE9">
      <w:pPr>
        <w:pStyle w:val="ListParagraph"/>
        <w:numPr>
          <w:ilvl w:val="1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Agile </w:t>
      </w:r>
    </w:p>
    <w:p w14:paraId="4CA3E4A2" w14:textId="77777777" w:rsidR="00A820EA" w:rsidRDefault="00A820EA" w:rsidP="009C3AE9">
      <w:pPr>
        <w:pStyle w:val="ListParagraph"/>
        <w:numPr>
          <w:ilvl w:val="0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Recognize how organizations use SDLC to get work done</w:t>
      </w:r>
    </w:p>
    <w:p w14:paraId="46870181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</w:p>
    <w:p w14:paraId="445185DC" w14:textId="77777777" w:rsidR="00A820EA" w:rsidRDefault="009D3D27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18" w:anchor="51628b594849" w:history="1">
        <w:r w:rsidR="00A820EA" w:rsidRPr="00524F17">
          <w:rPr>
            <w:rStyle w:val="Hyperlink"/>
            <w:rFonts w:ascii="Arial" w:eastAsia="Times New Roman" w:hAnsi="Arial" w:cs="Arial"/>
            <w:sz w:val="36"/>
            <w:szCs w:val="24"/>
          </w:rPr>
          <w:t>Build vs Buy: How to know when you should build custom software over canned solutions</w:t>
        </w:r>
      </w:hyperlink>
    </w:p>
    <w:p w14:paraId="06891427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Why </w:t>
      </w:r>
      <w:proofErr w:type="gramStart"/>
      <w:r>
        <w:rPr>
          <w:rFonts w:ascii="Arial" w:eastAsia="Times New Roman" w:hAnsi="Arial" w:cs="Arial"/>
          <w:sz w:val="24"/>
          <w:szCs w:val="24"/>
        </w:rPr>
        <w:t>build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custom?</w:t>
      </w:r>
    </w:p>
    <w:p w14:paraId="1D8040A6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 buy off the shelf?</w:t>
      </w:r>
    </w:p>
    <w:p w14:paraId="229683A9" w14:textId="5EAD7AD8" w:rsidR="00A820EA" w:rsidRPr="00971B4B" w:rsidRDefault="00A820EA" w:rsidP="00971B4B">
      <w:pPr>
        <w:tabs>
          <w:tab w:val="left" w:pos="3728"/>
        </w:tabs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</w:rPr>
        <w:t>How can custom help scale</w:t>
      </w:r>
      <w:r w:rsidR="00971B4B"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36"/>
          <w:szCs w:val="24"/>
        </w:rPr>
        <w:fldChar w:fldCharType="begin"/>
      </w:r>
      <w:r w:rsidRPr="00971B4B">
        <w:rPr>
          <w:rFonts w:ascii="Arial" w:eastAsia="Times New Roman" w:hAnsi="Arial" w:cs="Arial"/>
          <w:sz w:val="36"/>
          <w:szCs w:val="24"/>
        </w:rPr>
        <w:instrText xml:space="preserve"> HYPERLINK "https://www.fox.temple.edu/vault/video/system-management-compliance-issues/" </w:instrText>
      </w:r>
      <w:r>
        <w:rPr>
          <w:rFonts w:ascii="Arial" w:eastAsia="Times New Roman" w:hAnsi="Arial" w:cs="Arial"/>
          <w:sz w:val="36"/>
          <w:szCs w:val="24"/>
        </w:rPr>
        <w:fldChar w:fldCharType="separate"/>
      </w:r>
    </w:p>
    <w:p w14:paraId="0345BE3E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r w:rsidRPr="007E464D">
        <w:rPr>
          <w:rStyle w:val="Hyperlink"/>
          <w:rFonts w:ascii="Arial" w:eastAsia="Times New Roman" w:hAnsi="Arial" w:cs="Arial"/>
          <w:sz w:val="36"/>
          <w:szCs w:val="24"/>
        </w:rPr>
        <w:t>Video: Compliance Issues</w:t>
      </w:r>
      <w:r>
        <w:rPr>
          <w:rFonts w:ascii="Arial" w:eastAsia="Times New Roman" w:hAnsi="Arial" w:cs="Arial"/>
          <w:sz w:val="36"/>
          <w:szCs w:val="24"/>
        </w:rPr>
        <w:fldChar w:fldCharType="end"/>
      </w:r>
    </w:p>
    <w:p w14:paraId="25A00DD1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Objectives:</w:t>
      </w:r>
    </w:p>
    <w:p w14:paraId="083ED4BC" w14:textId="77777777" w:rsidR="00A820EA" w:rsidRDefault="00A820EA" w:rsidP="009C3AE9">
      <w:pPr>
        <w:pStyle w:val="ListParagraph"/>
        <w:numPr>
          <w:ilvl w:val="0"/>
          <w:numId w:val="25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Understand goals of regulatory compliance</w:t>
      </w:r>
    </w:p>
    <w:p w14:paraId="138CDB18" w14:textId="77777777" w:rsidR="00A820EA" w:rsidRDefault="00A820EA" w:rsidP="009C3AE9">
      <w:pPr>
        <w:pStyle w:val="ListParagraph"/>
        <w:numPr>
          <w:ilvl w:val="0"/>
          <w:numId w:val="25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compliance considerations related to IT/IS projects</w:t>
      </w:r>
    </w:p>
    <w:p w14:paraId="097C4F27" w14:textId="77777777" w:rsidR="00A820EA" w:rsidRDefault="00A820EA" w:rsidP="009C3AE9">
      <w:pPr>
        <w:pStyle w:val="ListParagraph"/>
        <w:numPr>
          <w:ilvl w:val="0"/>
          <w:numId w:val="25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Recognize how major Compliance Acts passed by U.S. Congress affect IT/IS projects</w:t>
      </w:r>
    </w:p>
    <w:p w14:paraId="73F7C177" w14:textId="77777777" w:rsidR="00A820EA" w:rsidRPr="005C19B9" w:rsidRDefault="00A820EA" w:rsidP="00A820EA">
      <w:pPr>
        <w:tabs>
          <w:tab w:val="left" w:pos="3728"/>
        </w:tabs>
        <w:rPr>
          <w:rStyle w:val="Hyperlink"/>
          <w:rFonts w:ascii="Arial" w:eastAsia="Times New Roman" w:hAnsi="Arial" w:cs="Arial"/>
          <w:sz w:val="36"/>
          <w:szCs w:val="24"/>
        </w:rPr>
      </w:pPr>
      <w:r w:rsidRPr="005C19B9">
        <w:rPr>
          <w:rFonts w:ascii="Arial" w:eastAsia="Times New Roman" w:hAnsi="Arial" w:cs="Arial"/>
          <w:sz w:val="36"/>
          <w:szCs w:val="24"/>
        </w:rPr>
        <w:t>Unit 3.3</w:t>
      </w:r>
      <w:r>
        <w:rPr>
          <w:rFonts w:ascii="Arial" w:eastAsia="Times New Roman" w:hAnsi="Arial" w:cs="Arial"/>
          <w:sz w:val="36"/>
          <w:szCs w:val="24"/>
        </w:rPr>
        <w:fldChar w:fldCharType="begin"/>
      </w:r>
      <w:r>
        <w:rPr>
          <w:rFonts w:ascii="Arial" w:eastAsia="Times New Roman" w:hAnsi="Arial" w:cs="Arial"/>
          <w:sz w:val="36"/>
          <w:szCs w:val="24"/>
        </w:rPr>
        <w:instrText xml:space="preserve"> HYPERLINK "https://www.fox.temple.edu/vault/video/disruptive-innovation/" </w:instrText>
      </w:r>
      <w:r>
        <w:rPr>
          <w:rFonts w:ascii="Arial" w:eastAsia="Times New Roman" w:hAnsi="Arial" w:cs="Arial"/>
          <w:sz w:val="36"/>
          <w:szCs w:val="24"/>
        </w:rPr>
        <w:fldChar w:fldCharType="separate"/>
      </w:r>
    </w:p>
    <w:p w14:paraId="02C5E0AE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r w:rsidRPr="005C19B9">
        <w:rPr>
          <w:rStyle w:val="Hyperlink"/>
          <w:rFonts w:ascii="Arial" w:eastAsia="Times New Roman" w:hAnsi="Arial" w:cs="Arial"/>
          <w:sz w:val="36"/>
          <w:szCs w:val="24"/>
        </w:rPr>
        <w:t>Video: Disruptive Innovation</w:t>
      </w:r>
      <w:r>
        <w:rPr>
          <w:rFonts w:ascii="Arial" w:eastAsia="Times New Roman" w:hAnsi="Arial" w:cs="Arial"/>
          <w:sz w:val="36"/>
          <w:szCs w:val="24"/>
        </w:rPr>
        <w:fldChar w:fldCharType="end"/>
      </w:r>
    </w:p>
    <w:p w14:paraId="7C491CCB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Objectives:</w:t>
      </w:r>
    </w:p>
    <w:p w14:paraId="1BE290AF" w14:textId="77777777" w:rsidR="00A820EA" w:rsidRPr="00F403B5" w:rsidRDefault="00A820EA" w:rsidP="009C3AE9">
      <w:pPr>
        <w:pStyle w:val="ListParagraph"/>
        <w:numPr>
          <w:ilvl w:val="0"/>
          <w:numId w:val="26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core changes in business driven by internet technologies</w:t>
      </w:r>
    </w:p>
    <w:p w14:paraId="5DD55A92" w14:textId="77777777" w:rsidR="00A820EA" w:rsidRDefault="00A820EA" w:rsidP="009C3AE9">
      <w:pPr>
        <w:pStyle w:val="ListParagraph"/>
        <w:numPr>
          <w:ilvl w:val="0"/>
          <w:numId w:val="26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Analyze key trends where disruptions are anticipated</w:t>
      </w:r>
    </w:p>
    <w:p w14:paraId="757E1F26" w14:textId="77777777" w:rsidR="00A820EA" w:rsidRDefault="00A820EA" w:rsidP="009C3AE9">
      <w:pPr>
        <w:pStyle w:val="ListParagraph"/>
        <w:numPr>
          <w:ilvl w:val="0"/>
          <w:numId w:val="26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how these anticipated disruptions will drive changes to existing businesses, and inspire new businesses to emerge</w:t>
      </w:r>
    </w:p>
    <w:p w14:paraId="76C97A85" w14:textId="2DE50798" w:rsidR="0050410A" w:rsidRDefault="009D3D27" w:rsidP="00A820EA">
      <w:pPr>
        <w:tabs>
          <w:tab w:val="left" w:pos="3728"/>
        </w:tabs>
        <w:rPr>
          <w:rStyle w:val="Hyperlink"/>
          <w:rFonts w:ascii="Arial" w:eastAsia="Times New Roman" w:hAnsi="Arial" w:cs="Arial"/>
          <w:sz w:val="36"/>
          <w:szCs w:val="24"/>
        </w:rPr>
      </w:pPr>
      <w:hyperlink r:id="rId19" w:history="1">
        <w:r w:rsidR="0050410A" w:rsidRPr="00463FAA">
          <w:rPr>
            <w:rStyle w:val="Hyperlink"/>
            <w:rFonts w:ascii="Arial" w:eastAsia="Times New Roman" w:hAnsi="Arial" w:cs="Arial"/>
            <w:sz w:val="36"/>
            <w:szCs w:val="24"/>
          </w:rPr>
          <w:t xml:space="preserve">The 5 Tech Trends that will Dominate </w:t>
        </w:r>
        <w:r w:rsidR="00463FAA" w:rsidRPr="00463FAA">
          <w:rPr>
            <w:rStyle w:val="Hyperlink"/>
            <w:rFonts w:ascii="Arial" w:eastAsia="Times New Roman" w:hAnsi="Arial" w:cs="Arial"/>
            <w:sz w:val="36"/>
            <w:szCs w:val="24"/>
          </w:rPr>
          <w:t>CES and 2017</w:t>
        </w:r>
      </w:hyperlink>
    </w:p>
    <w:p w14:paraId="2AE11527" w14:textId="680DDC4E" w:rsidR="00A820EA" w:rsidRDefault="009D3D27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20" w:history="1">
        <w:r w:rsidR="00A820EA" w:rsidRPr="00D75CF3">
          <w:rPr>
            <w:rStyle w:val="Hyperlink"/>
            <w:rFonts w:ascii="Arial" w:eastAsia="Times New Roman" w:hAnsi="Arial" w:cs="Arial"/>
            <w:sz w:val="36"/>
            <w:szCs w:val="24"/>
          </w:rPr>
          <w:t>What We Know, Now, A</w:t>
        </w:r>
        <w:r w:rsidR="00A820EA">
          <w:rPr>
            <w:rStyle w:val="Hyperlink"/>
            <w:rFonts w:ascii="Arial" w:eastAsia="Times New Roman" w:hAnsi="Arial" w:cs="Arial"/>
            <w:sz w:val="36"/>
            <w:szCs w:val="24"/>
          </w:rPr>
          <w:t xml:space="preserve"> </w:t>
        </w:r>
        <w:r w:rsidR="00A820EA" w:rsidRPr="00D75CF3">
          <w:rPr>
            <w:rStyle w:val="Hyperlink"/>
            <w:rFonts w:ascii="Arial" w:eastAsia="Times New Roman" w:hAnsi="Arial" w:cs="Arial"/>
            <w:sz w:val="36"/>
            <w:szCs w:val="24"/>
          </w:rPr>
          <w:t>bout the Internet’s Disruptive Power</w:t>
        </w:r>
      </w:hyperlink>
    </w:p>
    <w:p w14:paraId="5A069893" w14:textId="77777777" w:rsidR="00A820EA" w:rsidRDefault="009D3D27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21" w:history="1">
        <w:r w:rsidR="00A820EA" w:rsidRPr="00E220FA">
          <w:rPr>
            <w:rStyle w:val="Hyperlink"/>
            <w:rFonts w:ascii="Arial" w:eastAsia="Times New Roman" w:hAnsi="Arial" w:cs="Arial"/>
            <w:sz w:val="36"/>
            <w:szCs w:val="24"/>
          </w:rPr>
          <w:t>Leagues see real benefits in daily fantasy sports</w:t>
        </w:r>
      </w:hyperlink>
    </w:p>
    <w:p w14:paraId="18BE3A82" w14:textId="42A2AE91" w:rsidR="00A820EA" w:rsidRDefault="00A820EA" w:rsidP="009C3AE9">
      <w:pPr>
        <w:pStyle w:val="ListParagraph"/>
        <w:numPr>
          <w:ilvl w:val="0"/>
          <w:numId w:val="27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MLB, NFL, NBA, NHL have all partnered with 2 start-up companies to allow fans to make money based on player performance in games</w:t>
      </w:r>
    </w:p>
    <w:p w14:paraId="54D75C6D" w14:textId="77777777" w:rsidR="00A820EA" w:rsidRDefault="00A820EA" w:rsidP="009C3AE9">
      <w:pPr>
        <w:pStyle w:val="ListParagraph"/>
        <w:numPr>
          <w:ilvl w:val="0"/>
          <w:numId w:val="27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Conflicts</w:t>
      </w:r>
    </w:p>
    <w:p w14:paraId="640FD42D" w14:textId="77777777" w:rsidR="00A820EA" w:rsidRDefault="00A820EA" w:rsidP="009C3AE9">
      <w:pPr>
        <w:pStyle w:val="ListParagraph"/>
        <w:numPr>
          <w:ilvl w:val="0"/>
          <w:numId w:val="27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Guaranteed Live Audience</w:t>
      </w:r>
    </w:p>
    <w:p w14:paraId="7FAC9660" w14:textId="77777777" w:rsidR="00A820EA" w:rsidRDefault="00A820EA" w:rsidP="009C3AE9">
      <w:pPr>
        <w:pStyle w:val="ListParagraph"/>
        <w:numPr>
          <w:ilvl w:val="0"/>
          <w:numId w:val="27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Huge Growth Expected</w:t>
      </w:r>
    </w:p>
    <w:p w14:paraId="792A3B68" w14:textId="77777777" w:rsidR="00A820EA" w:rsidRDefault="009D3D27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22" w:history="1">
        <w:r w:rsidR="00A820EA" w:rsidRPr="00115810">
          <w:rPr>
            <w:rStyle w:val="Hyperlink"/>
            <w:rFonts w:ascii="Arial" w:eastAsia="Times New Roman" w:hAnsi="Arial" w:cs="Arial"/>
            <w:sz w:val="36"/>
            <w:szCs w:val="24"/>
          </w:rPr>
          <w:t>Video: Long Tail</w:t>
        </w:r>
      </w:hyperlink>
    </w:p>
    <w:p w14:paraId="64360462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Objectives:</w:t>
      </w:r>
    </w:p>
    <w:p w14:paraId="07530A55" w14:textId="77777777" w:rsidR="00A820EA" w:rsidRDefault="00A820EA" w:rsidP="009C3AE9">
      <w:pPr>
        <w:pStyle w:val="ListParagraph"/>
        <w:numPr>
          <w:ilvl w:val="0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Recognize long tail distribution</w:t>
      </w:r>
    </w:p>
    <w:p w14:paraId="17C0137B" w14:textId="77777777" w:rsidR="00A820EA" w:rsidRDefault="00A820EA" w:rsidP="009C3AE9">
      <w:pPr>
        <w:pStyle w:val="ListParagraph"/>
        <w:numPr>
          <w:ilvl w:val="1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Comparison to normal distribution / bell curve</w:t>
      </w:r>
    </w:p>
    <w:p w14:paraId="383559AF" w14:textId="543C6188" w:rsidR="00A820EA" w:rsidRDefault="00A820EA" w:rsidP="009C3AE9">
      <w:pPr>
        <w:pStyle w:val="ListParagraph"/>
        <w:numPr>
          <w:ilvl w:val="0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why it is of special interest to online businesses and digital innovation in the new age of the Internet</w:t>
      </w:r>
    </w:p>
    <w:p w14:paraId="71BE626B" w14:textId="77777777" w:rsidR="00A820EA" w:rsidRDefault="00A820EA" w:rsidP="009C3AE9">
      <w:pPr>
        <w:pStyle w:val="ListParagraph"/>
        <w:numPr>
          <w:ilvl w:val="0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the primary distinction between long tail distribution and the Pareto principal</w:t>
      </w:r>
    </w:p>
    <w:p w14:paraId="1553B980" w14:textId="500893E8" w:rsidR="00A820EA" w:rsidRPr="00100FDC" w:rsidRDefault="00A820EA" w:rsidP="009C3AE9">
      <w:pPr>
        <w:pStyle w:val="ListParagraph"/>
        <w:numPr>
          <w:ilvl w:val="1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Pareto Principal</w:t>
      </w:r>
    </w:p>
    <w:p w14:paraId="48002F07" w14:textId="77777777" w:rsidR="00A820EA" w:rsidRDefault="009D3D27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23" w:history="1">
        <w:r w:rsidR="00A820EA" w:rsidRPr="00420946">
          <w:rPr>
            <w:rStyle w:val="Hyperlink"/>
            <w:rFonts w:ascii="Arial" w:eastAsia="Times New Roman" w:hAnsi="Arial" w:cs="Arial"/>
            <w:sz w:val="36"/>
            <w:szCs w:val="24"/>
          </w:rPr>
          <w:t>Hidden in the Long Tail</w:t>
        </w:r>
      </w:hyperlink>
    </w:p>
    <w:p w14:paraId="3BADF011" w14:textId="4DC287B6" w:rsidR="00A820EA" w:rsidRPr="00BF292C" w:rsidRDefault="00A820EA" w:rsidP="009C3AE9">
      <w:pPr>
        <w:pStyle w:val="ListParagraph"/>
        <w:numPr>
          <w:ilvl w:val="0"/>
          <w:numId w:val="29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 w:rsidRPr="00BF292C">
        <w:rPr>
          <w:rFonts w:ascii="Arial" w:eastAsia="Times New Roman" w:hAnsi="Arial" w:cs="Arial"/>
          <w:sz w:val="24"/>
          <w:szCs w:val="24"/>
        </w:rPr>
        <w:t>2 Predictions for Ecommerce</w:t>
      </w:r>
    </w:p>
    <w:p w14:paraId="02ED007F" w14:textId="7C38E966" w:rsidR="00A820EA" w:rsidRPr="00BF292C" w:rsidRDefault="00A820EA" w:rsidP="009C3AE9">
      <w:pPr>
        <w:pStyle w:val="ListParagraph"/>
        <w:numPr>
          <w:ilvl w:val="0"/>
          <w:numId w:val="29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 w:rsidRPr="00BF292C">
        <w:rPr>
          <w:rFonts w:ascii="Arial" w:eastAsia="Times New Roman" w:hAnsi="Arial" w:cs="Arial"/>
          <w:sz w:val="24"/>
          <w:szCs w:val="24"/>
        </w:rPr>
        <w:t>Rare books are an example of long tail</w:t>
      </w:r>
    </w:p>
    <w:p w14:paraId="5938CCD8" w14:textId="77777777" w:rsidR="00A820EA" w:rsidRPr="0031674C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</w:p>
    <w:p w14:paraId="289B1B67" w14:textId="77777777" w:rsidR="008E4B4E" w:rsidRPr="00A820EA" w:rsidRDefault="008E4B4E" w:rsidP="00A820EA"/>
    <w:sectPr w:rsidR="008E4B4E" w:rsidRPr="00A820EA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9942" w14:textId="77777777" w:rsidR="009D3D27" w:rsidRDefault="009D3D27" w:rsidP="00734C36">
      <w:pPr>
        <w:spacing w:after="0" w:line="240" w:lineRule="auto"/>
      </w:pPr>
      <w:r>
        <w:separator/>
      </w:r>
    </w:p>
  </w:endnote>
  <w:endnote w:type="continuationSeparator" w:id="0">
    <w:p w14:paraId="34A64CE5" w14:textId="77777777" w:rsidR="009D3D27" w:rsidRDefault="009D3D27" w:rsidP="0073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A5D5" w14:textId="77777777" w:rsidR="009D3D27" w:rsidRDefault="009D3D27" w:rsidP="00734C36">
      <w:pPr>
        <w:spacing w:after="0" w:line="240" w:lineRule="auto"/>
      </w:pPr>
      <w:r>
        <w:separator/>
      </w:r>
    </w:p>
  </w:footnote>
  <w:footnote w:type="continuationSeparator" w:id="0">
    <w:p w14:paraId="068F1F24" w14:textId="77777777" w:rsidR="009D3D27" w:rsidRDefault="009D3D27" w:rsidP="0073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FBB7" w14:textId="4CAB4A29" w:rsidR="00734C36" w:rsidRPr="00734C36" w:rsidRDefault="00734C36" w:rsidP="00734C36">
    <w:pPr>
      <w:pStyle w:val="Header"/>
      <w:jc w:val="center"/>
      <w:rPr>
        <w:sz w:val="40"/>
      </w:rPr>
    </w:pPr>
    <w:r w:rsidRPr="00734C36">
      <w:rPr>
        <w:sz w:val="40"/>
      </w:rPr>
      <w:t>MIS 2101 Fall 2018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A01"/>
    <w:multiLevelType w:val="hybridMultilevel"/>
    <w:tmpl w:val="DC9E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674"/>
    <w:multiLevelType w:val="hybridMultilevel"/>
    <w:tmpl w:val="AEFC879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B5B"/>
    <w:multiLevelType w:val="hybridMultilevel"/>
    <w:tmpl w:val="DC9E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534F"/>
    <w:multiLevelType w:val="hybridMultilevel"/>
    <w:tmpl w:val="A55AD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715BF"/>
    <w:multiLevelType w:val="hybridMultilevel"/>
    <w:tmpl w:val="E0F0EF00"/>
    <w:lvl w:ilvl="0" w:tplc="6F4AC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703"/>
    <w:multiLevelType w:val="hybridMultilevel"/>
    <w:tmpl w:val="90CA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D40D4"/>
    <w:multiLevelType w:val="hybridMultilevel"/>
    <w:tmpl w:val="9756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E4AE0"/>
    <w:multiLevelType w:val="hybridMultilevel"/>
    <w:tmpl w:val="DA22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7226"/>
    <w:multiLevelType w:val="hybridMultilevel"/>
    <w:tmpl w:val="D6B0BBF4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1AC7"/>
    <w:multiLevelType w:val="hybridMultilevel"/>
    <w:tmpl w:val="87CC441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B1B87146">
      <w:start w:val="1"/>
      <w:numFmt w:val="lowerLetter"/>
      <w:lvlText w:val="%2."/>
      <w:lvlJc w:val="left"/>
      <w:pPr>
        <w:ind w:left="1440" w:hanging="360"/>
      </w:pPr>
    </w:lvl>
    <w:lvl w:ilvl="2" w:tplc="0E1C901A">
      <w:start w:val="1"/>
      <w:numFmt w:val="lowerRoman"/>
      <w:lvlText w:val="%3."/>
      <w:lvlJc w:val="right"/>
      <w:pPr>
        <w:ind w:left="2160" w:hanging="180"/>
      </w:pPr>
    </w:lvl>
    <w:lvl w:ilvl="3" w:tplc="B4ACC036">
      <w:start w:val="1"/>
      <w:numFmt w:val="decimal"/>
      <w:lvlText w:val="%4."/>
      <w:lvlJc w:val="left"/>
      <w:pPr>
        <w:ind w:left="2880" w:hanging="360"/>
      </w:pPr>
    </w:lvl>
    <w:lvl w:ilvl="4" w:tplc="48D4645C">
      <w:start w:val="1"/>
      <w:numFmt w:val="lowerLetter"/>
      <w:lvlText w:val="%5."/>
      <w:lvlJc w:val="left"/>
      <w:pPr>
        <w:ind w:left="3600" w:hanging="360"/>
      </w:pPr>
    </w:lvl>
    <w:lvl w:ilvl="5" w:tplc="8496025C">
      <w:start w:val="1"/>
      <w:numFmt w:val="lowerRoman"/>
      <w:lvlText w:val="%6."/>
      <w:lvlJc w:val="right"/>
      <w:pPr>
        <w:ind w:left="4320" w:hanging="180"/>
      </w:pPr>
    </w:lvl>
    <w:lvl w:ilvl="6" w:tplc="D682FA8E">
      <w:start w:val="1"/>
      <w:numFmt w:val="decimal"/>
      <w:lvlText w:val="%7."/>
      <w:lvlJc w:val="left"/>
      <w:pPr>
        <w:ind w:left="5040" w:hanging="360"/>
      </w:pPr>
    </w:lvl>
    <w:lvl w:ilvl="7" w:tplc="E2741D30">
      <w:start w:val="1"/>
      <w:numFmt w:val="lowerLetter"/>
      <w:lvlText w:val="%8."/>
      <w:lvlJc w:val="left"/>
      <w:pPr>
        <w:ind w:left="5760" w:hanging="360"/>
      </w:pPr>
    </w:lvl>
    <w:lvl w:ilvl="8" w:tplc="364C69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1969"/>
    <w:multiLevelType w:val="hybridMultilevel"/>
    <w:tmpl w:val="EE8E6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61A8B"/>
    <w:multiLevelType w:val="hybridMultilevel"/>
    <w:tmpl w:val="F606C712"/>
    <w:lvl w:ilvl="0" w:tplc="6F4AC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55FE"/>
    <w:multiLevelType w:val="hybridMultilevel"/>
    <w:tmpl w:val="87CC441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B1B87146">
      <w:start w:val="1"/>
      <w:numFmt w:val="lowerLetter"/>
      <w:lvlText w:val="%2."/>
      <w:lvlJc w:val="left"/>
      <w:pPr>
        <w:ind w:left="1440" w:hanging="360"/>
      </w:pPr>
    </w:lvl>
    <w:lvl w:ilvl="2" w:tplc="0E1C901A">
      <w:start w:val="1"/>
      <w:numFmt w:val="lowerRoman"/>
      <w:lvlText w:val="%3."/>
      <w:lvlJc w:val="right"/>
      <w:pPr>
        <w:ind w:left="2160" w:hanging="180"/>
      </w:pPr>
    </w:lvl>
    <w:lvl w:ilvl="3" w:tplc="B4ACC036">
      <w:start w:val="1"/>
      <w:numFmt w:val="decimal"/>
      <w:lvlText w:val="%4."/>
      <w:lvlJc w:val="left"/>
      <w:pPr>
        <w:ind w:left="2880" w:hanging="360"/>
      </w:pPr>
    </w:lvl>
    <w:lvl w:ilvl="4" w:tplc="48D4645C">
      <w:start w:val="1"/>
      <w:numFmt w:val="lowerLetter"/>
      <w:lvlText w:val="%5."/>
      <w:lvlJc w:val="left"/>
      <w:pPr>
        <w:ind w:left="3600" w:hanging="360"/>
      </w:pPr>
    </w:lvl>
    <w:lvl w:ilvl="5" w:tplc="8496025C">
      <w:start w:val="1"/>
      <w:numFmt w:val="lowerRoman"/>
      <w:lvlText w:val="%6."/>
      <w:lvlJc w:val="right"/>
      <w:pPr>
        <w:ind w:left="4320" w:hanging="180"/>
      </w:pPr>
    </w:lvl>
    <w:lvl w:ilvl="6" w:tplc="D682FA8E">
      <w:start w:val="1"/>
      <w:numFmt w:val="decimal"/>
      <w:lvlText w:val="%7."/>
      <w:lvlJc w:val="left"/>
      <w:pPr>
        <w:ind w:left="5040" w:hanging="360"/>
      </w:pPr>
    </w:lvl>
    <w:lvl w:ilvl="7" w:tplc="E2741D30">
      <w:start w:val="1"/>
      <w:numFmt w:val="lowerLetter"/>
      <w:lvlText w:val="%8."/>
      <w:lvlJc w:val="left"/>
      <w:pPr>
        <w:ind w:left="5760" w:hanging="360"/>
      </w:pPr>
    </w:lvl>
    <w:lvl w:ilvl="8" w:tplc="364C69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4E87"/>
    <w:multiLevelType w:val="hybridMultilevel"/>
    <w:tmpl w:val="87CC441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B1B87146">
      <w:start w:val="1"/>
      <w:numFmt w:val="lowerLetter"/>
      <w:lvlText w:val="%2."/>
      <w:lvlJc w:val="left"/>
      <w:pPr>
        <w:ind w:left="1440" w:hanging="360"/>
      </w:pPr>
    </w:lvl>
    <w:lvl w:ilvl="2" w:tplc="0E1C901A">
      <w:start w:val="1"/>
      <w:numFmt w:val="lowerRoman"/>
      <w:lvlText w:val="%3."/>
      <w:lvlJc w:val="right"/>
      <w:pPr>
        <w:ind w:left="2160" w:hanging="180"/>
      </w:pPr>
    </w:lvl>
    <w:lvl w:ilvl="3" w:tplc="B4ACC036">
      <w:start w:val="1"/>
      <w:numFmt w:val="decimal"/>
      <w:lvlText w:val="%4."/>
      <w:lvlJc w:val="left"/>
      <w:pPr>
        <w:ind w:left="2880" w:hanging="360"/>
      </w:pPr>
    </w:lvl>
    <w:lvl w:ilvl="4" w:tplc="48D4645C">
      <w:start w:val="1"/>
      <w:numFmt w:val="lowerLetter"/>
      <w:lvlText w:val="%5."/>
      <w:lvlJc w:val="left"/>
      <w:pPr>
        <w:ind w:left="3600" w:hanging="360"/>
      </w:pPr>
    </w:lvl>
    <w:lvl w:ilvl="5" w:tplc="8496025C">
      <w:start w:val="1"/>
      <w:numFmt w:val="lowerRoman"/>
      <w:lvlText w:val="%6."/>
      <w:lvlJc w:val="right"/>
      <w:pPr>
        <w:ind w:left="4320" w:hanging="180"/>
      </w:pPr>
    </w:lvl>
    <w:lvl w:ilvl="6" w:tplc="D682FA8E">
      <w:start w:val="1"/>
      <w:numFmt w:val="decimal"/>
      <w:lvlText w:val="%7."/>
      <w:lvlJc w:val="left"/>
      <w:pPr>
        <w:ind w:left="5040" w:hanging="360"/>
      </w:pPr>
    </w:lvl>
    <w:lvl w:ilvl="7" w:tplc="E2741D30">
      <w:start w:val="1"/>
      <w:numFmt w:val="lowerLetter"/>
      <w:lvlText w:val="%8."/>
      <w:lvlJc w:val="left"/>
      <w:pPr>
        <w:ind w:left="5760" w:hanging="360"/>
      </w:pPr>
    </w:lvl>
    <w:lvl w:ilvl="8" w:tplc="364C69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2714C"/>
    <w:multiLevelType w:val="hybridMultilevel"/>
    <w:tmpl w:val="979A7E70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C46EA"/>
    <w:multiLevelType w:val="hybridMultilevel"/>
    <w:tmpl w:val="D4B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C4B2C"/>
    <w:multiLevelType w:val="hybridMultilevel"/>
    <w:tmpl w:val="87CC441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B1B87146">
      <w:start w:val="1"/>
      <w:numFmt w:val="lowerLetter"/>
      <w:lvlText w:val="%2."/>
      <w:lvlJc w:val="left"/>
      <w:pPr>
        <w:ind w:left="1440" w:hanging="360"/>
      </w:pPr>
    </w:lvl>
    <w:lvl w:ilvl="2" w:tplc="0E1C901A">
      <w:start w:val="1"/>
      <w:numFmt w:val="lowerRoman"/>
      <w:lvlText w:val="%3."/>
      <w:lvlJc w:val="right"/>
      <w:pPr>
        <w:ind w:left="2160" w:hanging="180"/>
      </w:pPr>
    </w:lvl>
    <w:lvl w:ilvl="3" w:tplc="B4ACC036">
      <w:start w:val="1"/>
      <w:numFmt w:val="decimal"/>
      <w:lvlText w:val="%4."/>
      <w:lvlJc w:val="left"/>
      <w:pPr>
        <w:ind w:left="2880" w:hanging="360"/>
      </w:pPr>
    </w:lvl>
    <w:lvl w:ilvl="4" w:tplc="48D4645C">
      <w:start w:val="1"/>
      <w:numFmt w:val="lowerLetter"/>
      <w:lvlText w:val="%5."/>
      <w:lvlJc w:val="left"/>
      <w:pPr>
        <w:ind w:left="3600" w:hanging="360"/>
      </w:pPr>
    </w:lvl>
    <w:lvl w:ilvl="5" w:tplc="8496025C">
      <w:start w:val="1"/>
      <w:numFmt w:val="lowerRoman"/>
      <w:lvlText w:val="%6."/>
      <w:lvlJc w:val="right"/>
      <w:pPr>
        <w:ind w:left="4320" w:hanging="180"/>
      </w:pPr>
    </w:lvl>
    <w:lvl w:ilvl="6" w:tplc="D682FA8E">
      <w:start w:val="1"/>
      <w:numFmt w:val="decimal"/>
      <w:lvlText w:val="%7."/>
      <w:lvlJc w:val="left"/>
      <w:pPr>
        <w:ind w:left="5040" w:hanging="360"/>
      </w:pPr>
    </w:lvl>
    <w:lvl w:ilvl="7" w:tplc="E2741D30">
      <w:start w:val="1"/>
      <w:numFmt w:val="lowerLetter"/>
      <w:lvlText w:val="%8."/>
      <w:lvlJc w:val="left"/>
      <w:pPr>
        <w:ind w:left="5760" w:hanging="360"/>
      </w:pPr>
    </w:lvl>
    <w:lvl w:ilvl="8" w:tplc="364C69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05D31"/>
    <w:multiLevelType w:val="hybridMultilevel"/>
    <w:tmpl w:val="51B6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90756"/>
    <w:multiLevelType w:val="hybridMultilevel"/>
    <w:tmpl w:val="4EF2F0F6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7AC7"/>
    <w:multiLevelType w:val="hybridMultilevel"/>
    <w:tmpl w:val="01CAF950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B5AD4"/>
    <w:multiLevelType w:val="hybridMultilevel"/>
    <w:tmpl w:val="82687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A836A9"/>
    <w:multiLevelType w:val="hybridMultilevel"/>
    <w:tmpl w:val="73029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2A2E26"/>
    <w:multiLevelType w:val="hybridMultilevel"/>
    <w:tmpl w:val="A9AA5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7A26D1"/>
    <w:multiLevelType w:val="hybridMultilevel"/>
    <w:tmpl w:val="D4FA1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41360"/>
    <w:multiLevelType w:val="hybridMultilevel"/>
    <w:tmpl w:val="EFD6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D66DC"/>
    <w:multiLevelType w:val="hybridMultilevel"/>
    <w:tmpl w:val="B7A4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7F18"/>
    <w:multiLevelType w:val="hybridMultilevel"/>
    <w:tmpl w:val="2620DF2C"/>
    <w:lvl w:ilvl="0" w:tplc="464C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4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A9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69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EA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E0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E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2F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4E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7289"/>
    <w:multiLevelType w:val="hybridMultilevel"/>
    <w:tmpl w:val="AB2C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3042E"/>
    <w:multiLevelType w:val="hybridMultilevel"/>
    <w:tmpl w:val="0E7E7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15"/>
  </w:num>
  <w:num w:numId="5">
    <w:abstractNumId w:val="24"/>
  </w:num>
  <w:num w:numId="6">
    <w:abstractNumId w:val="25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17"/>
  </w:num>
  <w:num w:numId="14">
    <w:abstractNumId w:val="5"/>
  </w:num>
  <w:num w:numId="15">
    <w:abstractNumId w:val="0"/>
  </w:num>
  <w:num w:numId="16">
    <w:abstractNumId w:val="28"/>
  </w:num>
  <w:num w:numId="17">
    <w:abstractNumId w:val="2"/>
  </w:num>
  <w:num w:numId="18">
    <w:abstractNumId w:val="20"/>
  </w:num>
  <w:num w:numId="19">
    <w:abstractNumId w:val="23"/>
  </w:num>
  <w:num w:numId="20">
    <w:abstractNumId w:val="22"/>
  </w:num>
  <w:num w:numId="21">
    <w:abstractNumId w:val="16"/>
  </w:num>
  <w:num w:numId="22">
    <w:abstractNumId w:val="8"/>
  </w:num>
  <w:num w:numId="23">
    <w:abstractNumId w:val="11"/>
  </w:num>
  <w:num w:numId="24">
    <w:abstractNumId w:val="18"/>
  </w:num>
  <w:num w:numId="25">
    <w:abstractNumId w:val="19"/>
  </w:num>
  <w:num w:numId="26">
    <w:abstractNumId w:val="14"/>
  </w:num>
  <w:num w:numId="27">
    <w:abstractNumId w:val="4"/>
  </w:num>
  <w:num w:numId="28">
    <w:abstractNumId w:val="1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52"/>
    <w:rsid w:val="00021648"/>
    <w:rsid w:val="00024357"/>
    <w:rsid w:val="0006381F"/>
    <w:rsid w:val="000A0B05"/>
    <w:rsid w:val="00100FDC"/>
    <w:rsid w:val="00124D6B"/>
    <w:rsid w:val="00176B15"/>
    <w:rsid w:val="00185BE3"/>
    <w:rsid w:val="00193F5C"/>
    <w:rsid w:val="001C772B"/>
    <w:rsid w:val="001D0FF3"/>
    <w:rsid w:val="001E2814"/>
    <w:rsid w:val="001E6822"/>
    <w:rsid w:val="002032FF"/>
    <w:rsid w:val="00222A3B"/>
    <w:rsid w:val="00240021"/>
    <w:rsid w:val="00257044"/>
    <w:rsid w:val="002674E2"/>
    <w:rsid w:val="0027693C"/>
    <w:rsid w:val="002958E1"/>
    <w:rsid w:val="002A47AA"/>
    <w:rsid w:val="002E33DF"/>
    <w:rsid w:val="0030162B"/>
    <w:rsid w:val="00301668"/>
    <w:rsid w:val="00304B68"/>
    <w:rsid w:val="0032304D"/>
    <w:rsid w:val="00324661"/>
    <w:rsid w:val="003739EE"/>
    <w:rsid w:val="003C27B5"/>
    <w:rsid w:val="004002E4"/>
    <w:rsid w:val="00463FAA"/>
    <w:rsid w:val="00490566"/>
    <w:rsid w:val="004969B6"/>
    <w:rsid w:val="004E7204"/>
    <w:rsid w:val="004E78E2"/>
    <w:rsid w:val="004F532D"/>
    <w:rsid w:val="0050410A"/>
    <w:rsid w:val="00591544"/>
    <w:rsid w:val="005A30A3"/>
    <w:rsid w:val="005E1E51"/>
    <w:rsid w:val="006032BE"/>
    <w:rsid w:val="006104FC"/>
    <w:rsid w:val="00611333"/>
    <w:rsid w:val="00614ADC"/>
    <w:rsid w:val="00690ACB"/>
    <w:rsid w:val="006C2177"/>
    <w:rsid w:val="006C434B"/>
    <w:rsid w:val="006E1A80"/>
    <w:rsid w:val="007036E4"/>
    <w:rsid w:val="00734C36"/>
    <w:rsid w:val="00744A32"/>
    <w:rsid w:val="007A6388"/>
    <w:rsid w:val="007B49C2"/>
    <w:rsid w:val="007E0DF3"/>
    <w:rsid w:val="007F303B"/>
    <w:rsid w:val="008130FA"/>
    <w:rsid w:val="00814FB4"/>
    <w:rsid w:val="0085127E"/>
    <w:rsid w:val="008609C0"/>
    <w:rsid w:val="00893CA0"/>
    <w:rsid w:val="008C320A"/>
    <w:rsid w:val="008D1EA6"/>
    <w:rsid w:val="008D49FD"/>
    <w:rsid w:val="008E4B4E"/>
    <w:rsid w:val="008E69E9"/>
    <w:rsid w:val="0090313F"/>
    <w:rsid w:val="00903A0F"/>
    <w:rsid w:val="00906AF5"/>
    <w:rsid w:val="00967176"/>
    <w:rsid w:val="00971B4B"/>
    <w:rsid w:val="009C3AE9"/>
    <w:rsid w:val="009D3D27"/>
    <w:rsid w:val="00A13AA3"/>
    <w:rsid w:val="00A13E2D"/>
    <w:rsid w:val="00A50CC6"/>
    <w:rsid w:val="00A647C7"/>
    <w:rsid w:val="00A820EA"/>
    <w:rsid w:val="00AB69A5"/>
    <w:rsid w:val="00AF2706"/>
    <w:rsid w:val="00AF5E3D"/>
    <w:rsid w:val="00B0360C"/>
    <w:rsid w:val="00B14BB7"/>
    <w:rsid w:val="00B33DC5"/>
    <w:rsid w:val="00B34A35"/>
    <w:rsid w:val="00B34D22"/>
    <w:rsid w:val="00B4724F"/>
    <w:rsid w:val="00BA2577"/>
    <w:rsid w:val="00BB4CBA"/>
    <w:rsid w:val="00BC42A9"/>
    <w:rsid w:val="00BF0A30"/>
    <w:rsid w:val="00BF292C"/>
    <w:rsid w:val="00C112E5"/>
    <w:rsid w:val="00C17628"/>
    <w:rsid w:val="00C5712A"/>
    <w:rsid w:val="00C60680"/>
    <w:rsid w:val="00C91D8C"/>
    <w:rsid w:val="00CE4D53"/>
    <w:rsid w:val="00D2314B"/>
    <w:rsid w:val="00D6719B"/>
    <w:rsid w:val="00D91552"/>
    <w:rsid w:val="00DA64C1"/>
    <w:rsid w:val="00DD4BA1"/>
    <w:rsid w:val="00DE717F"/>
    <w:rsid w:val="00DF2090"/>
    <w:rsid w:val="00DF6BFB"/>
    <w:rsid w:val="00E10290"/>
    <w:rsid w:val="00E12AA4"/>
    <w:rsid w:val="00E20471"/>
    <w:rsid w:val="00E35DCF"/>
    <w:rsid w:val="00E53789"/>
    <w:rsid w:val="00E838B8"/>
    <w:rsid w:val="00E84CCC"/>
    <w:rsid w:val="00EB2A9B"/>
    <w:rsid w:val="00EF40DC"/>
    <w:rsid w:val="00F93178"/>
    <w:rsid w:val="00FD2208"/>
    <w:rsid w:val="00FF298E"/>
    <w:rsid w:val="00FF3D89"/>
    <w:rsid w:val="00FF5EC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A6DA6"/>
  <w15:chartTrackingRefBased/>
  <w15:docId w15:val="{FA241A95-D390-4EE5-8D28-56E8B52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36"/>
  </w:style>
  <w:style w:type="paragraph" w:styleId="Footer">
    <w:name w:val="footer"/>
    <w:basedOn w:val="Normal"/>
    <w:link w:val="FooterChar"/>
    <w:uiPriority w:val="99"/>
    <w:unhideWhenUsed/>
    <w:rsid w:val="0073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36"/>
  </w:style>
  <w:style w:type="paragraph" w:styleId="NormalWeb">
    <w:name w:val="Normal (Web)"/>
    <w:basedOn w:val="Normal"/>
    <w:uiPriority w:val="99"/>
    <w:unhideWhenUsed/>
    <w:rsid w:val="0073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C36"/>
    <w:rPr>
      <w:b/>
      <w:bCs/>
    </w:rPr>
  </w:style>
  <w:style w:type="character" w:styleId="Hyperlink">
    <w:name w:val="Hyperlink"/>
    <w:basedOn w:val="DefaultParagraphFont"/>
    <w:uiPriority w:val="99"/>
    <w:unhideWhenUsed/>
    <w:rsid w:val="00734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2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suite.com/portal/resource/articles/erp/what-is-erp.shtml" TargetMode="External"/><Relationship Id="rId13" Type="http://schemas.openxmlformats.org/officeDocument/2006/relationships/hyperlink" Target="https://www.fastcompany.com/3027408/how-nba-player-analytics-opened-up-a-whole-new-business-for-sap" TargetMode="External"/><Relationship Id="rId18" Type="http://schemas.openxmlformats.org/officeDocument/2006/relationships/hyperlink" Target="http://www.forbes.com/sites/chuckcohn/2014/09/15/build-vs-buy-how-to-know-when-you-should-build-custom-software-over-canned-solution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satoday.com/story/sports/2015/01/01/daily-fantasy-sports-gambling-fanduel-draftkings-nba-nfl-mlb-nhl/211652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x.temple.edu/vault/video/managing-the-business-decision-making-big-data/" TargetMode="External"/><Relationship Id="rId17" Type="http://schemas.openxmlformats.org/officeDocument/2006/relationships/hyperlink" Target="https://en.wikipedia.org/wiki/Systems_development_life_cycl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mworld.com/Articles/Editorial/What-Is-.../What-is-KM-Knowledge-Management-Explained-82405.aspx" TargetMode="External"/><Relationship Id="rId20" Type="http://schemas.openxmlformats.org/officeDocument/2006/relationships/hyperlink" Target="https://hbr.org/2015/01/what-we-know-now-about-the-internets-disruptive-pow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x.temple.edu/vault/video/data-analytic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hbr.org/2013/01/the-real-reason-organizations" TargetMode="External"/><Relationship Id="rId23" Type="http://schemas.openxmlformats.org/officeDocument/2006/relationships/hyperlink" Target="http://www.economist.com/news/finance-and-economics/21638142-consumers-reap-benefits-e-commerce-surprising-ways-hidden-long" TargetMode="External"/><Relationship Id="rId10" Type="http://schemas.openxmlformats.org/officeDocument/2006/relationships/hyperlink" Target="https://www.fox.temple.edu/vault/video/enterprise-systems-erp/" TargetMode="External"/><Relationship Id="rId19" Type="http://schemas.openxmlformats.org/officeDocument/2006/relationships/hyperlink" Target="http://www.marketwatch.com/story/the-5-tech-trends-that-will-dominate-ces-and-2017-2016-12-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Enterprise_resource_planning" TargetMode="External"/><Relationship Id="rId14" Type="http://schemas.openxmlformats.org/officeDocument/2006/relationships/hyperlink" Target="https://www.fastcompany.com/3027408/how-nba-player-analytics-opened-up-a-whole-new-business-for-sap" TargetMode="External"/><Relationship Id="rId22" Type="http://schemas.openxmlformats.org/officeDocument/2006/relationships/hyperlink" Target="https://www.fox.temple.edu/vault/video/the-long-t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D38D-66CF-4E4F-BD96-F61ECE9A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jac</dc:creator>
  <cp:keywords/>
  <dc:description/>
  <cp:lastModifiedBy>Mary Muldoon</cp:lastModifiedBy>
  <cp:revision>2</cp:revision>
  <dcterms:created xsi:type="dcterms:W3CDTF">2018-10-15T20:06:00Z</dcterms:created>
  <dcterms:modified xsi:type="dcterms:W3CDTF">2018-10-15T20:06:00Z</dcterms:modified>
</cp:coreProperties>
</file>