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CB57" w14:textId="77777777" w:rsidR="0089170B" w:rsidRDefault="00DD4BD8">
      <w:pPr>
        <w:pStyle w:val="Heading1"/>
        <w:ind w:left="38" w:right="13"/>
      </w:pPr>
      <w:r>
        <w:t xml:space="preserve">DIGITAL IDENTITY MANAGEMENT Temple Community Platform </w:t>
      </w:r>
    </w:p>
    <w:p w14:paraId="5177AFC8" w14:textId="77777777" w:rsidR="0089170B" w:rsidRDefault="00DD4BD8">
      <w:pPr>
        <w:spacing w:after="192"/>
        <w:ind w:left="24" w:right="20" w:hanging="10"/>
      </w:pPr>
      <w:r>
        <w:t xml:space="preserve">Digital identity is what uniquely describes a person and their relationships online. Most of us today are experts in </w:t>
      </w:r>
      <w:r>
        <w:rPr>
          <w:i/>
        </w:rPr>
        <w:t>social</w:t>
      </w:r>
      <w:r>
        <w:t xml:space="preserve"> identity management (e.g., a change in status on Facebook) and routinely take steps to shape reputation and manage networks</w:t>
      </w:r>
      <w:r>
        <w:rPr>
          <w:vertAlign w:val="superscript"/>
        </w:rPr>
        <w:footnoteReference w:id="1"/>
      </w:r>
      <w:r>
        <w:t xml:space="preserve">. The goal of this assignment is </w:t>
      </w:r>
      <w:r>
        <w:rPr>
          <w:i/>
        </w:rPr>
        <w:t>professional</w:t>
      </w:r>
      <w:r>
        <w:t xml:space="preserve"> identity management and includes:  </w:t>
      </w:r>
    </w:p>
    <w:p w14:paraId="779F6A10" w14:textId="77777777" w:rsidR="0089170B" w:rsidRDefault="00DD4BD8">
      <w:pPr>
        <w:numPr>
          <w:ilvl w:val="0"/>
          <w:numId w:val="1"/>
        </w:numPr>
        <w:spacing w:after="63"/>
        <w:ind w:right="20" w:hanging="360"/>
      </w:pPr>
      <w:r>
        <w:rPr>
          <w:u w:val="single" w:color="000000"/>
        </w:rPr>
        <w:t>Professional reputation</w:t>
      </w:r>
      <w:r>
        <w:t>: In your next team project, do you prefer working with individuals that are comparable in skill and career interests, or with a friend who will free ride? In this assignment, learn how to develop a professional reputation and build a professional network – a ‘digital brand.’</w:t>
      </w:r>
    </w:p>
    <w:p w14:paraId="39B4E2EC" w14:textId="77777777" w:rsidR="0089170B" w:rsidRDefault="00DD4BD8">
      <w:pPr>
        <w:numPr>
          <w:ilvl w:val="0"/>
          <w:numId w:val="1"/>
        </w:numPr>
        <w:spacing w:after="63"/>
        <w:ind w:right="20" w:hanging="360"/>
      </w:pPr>
      <w:r>
        <w:rPr>
          <w:u w:val="single" w:color="000000"/>
        </w:rPr>
        <w:t>Digital identity</w:t>
      </w:r>
      <w:r>
        <w:t>: When you apply for a job, employers will search for you online. Do you want them to find your Facebook page or a carefully curated digital identity that focuses on professional achievements? In this assignment, create a curated digital identity and apply analytics to analyze the impact.</w:t>
      </w:r>
    </w:p>
    <w:p w14:paraId="6B723BFE" w14:textId="77777777" w:rsidR="0089170B" w:rsidRDefault="00DD4BD8">
      <w:pPr>
        <w:numPr>
          <w:ilvl w:val="0"/>
          <w:numId w:val="1"/>
        </w:numPr>
        <w:spacing w:after="207"/>
        <w:ind w:right="20" w:hanging="360"/>
      </w:pPr>
      <w:r>
        <w:rPr>
          <w:u w:val="single" w:color="000000"/>
        </w:rPr>
        <w:t>Social and knowledge systems</w:t>
      </w:r>
      <w:r>
        <w:t>: Organizations understand that innovation is accelerated by digital systems that connect individuals and enable communities of practice</w:t>
      </w:r>
      <w:r>
        <w:rPr>
          <w:vertAlign w:val="superscript"/>
        </w:rPr>
        <w:footnoteReference w:id="2"/>
      </w:r>
      <w:r>
        <w:t>. In this assignment, learn to use digital systems to identify and connect to individuals with relevant skills, share knowledge in virtual teams, and manage professional relationships.</w:t>
      </w:r>
    </w:p>
    <w:p w14:paraId="18746B53" w14:textId="77777777" w:rsidR="0089170B" w:rsidRDefault="00DD4BD8">
      <w:pPr>
        <w:spacing w:after="379"/>
        <w:ind w:left="24" w:right="20" w:hanging="10"/>
      </w:pPr>
      <w:r>
        <w:t xml:space="preserve">The above goals are enabled by creating a digital identity and associated e-portfolio: A collection of content that showcases skills and body of work.  The content is displayed on a web site termed an e-portfolio that is updated frequently and pushed to search engines.  The </w:t>
      </w:r>
      <w:proofErr w:type="spellStart"/>
      <w:r>
        <w:t>eportfolio</w:t>
      </w:r>
      <w:proofErr w:type="spellEnd"/>
      <w:r>
        <w:t xml:space="preserve"> is more formal and professional than a Facebook site but more creative and open than LinkedIn; it is your digital brand. The digital brand enables others to find and connect with you and for you to find and connect with others.   </w:t>
      </w:r>
    </w:p>
    <w:p w14:paraId="4545FFEE" w14:textId="77777777" w:rsidR="0089170B" w:rsidRDefault="00DD4BD8">
      <w:pPr>
        <w:pStyle w:val="Heading2"/>
        <w:spacing w:after="0"/>
        <w:ind w:left="14" w:firstLine="0"/>
      </w:pPr>
      <w:r>
        <w:rPr>
          <w:b/>
          <w:color w:val="000000"/>
          <w:sz w:val="30"/>
        </w:rPr>
        <w:t xml:space="preserve">DIGITAL IDENTITY MANAGEMENT Assignment Breakdown </w:t>
      </w:r>
    </w:p>
    <w:p w14:paraId="297830D1" w14:textId="77777777" w:rsidR="0089170B" w:rsidRDefault="00DD4BD8">
      <w:pPr>
        <w:spacing w:after="334"/>
        <w:ind w:left="24" w:right="20" w:hanging="10"/>
      </w:pPr>
      <w:r>
        <w:t xml:space="preserve">The Digital Identity Management Assignment consists of 5 parts and is broken down into two Learn IT! Assignments.  </w:t>
      </w:r>
    </w:p>
    <w:p w14:paraId="02F59639" w14:textId="77777777" w:rsidR="0089170B" w:rsidRDefault="00DD4BD8">
      <w:pPr>
        <w:spacing w:after="326"/>
        <w:ind w:left="14" w:right="20" w:firstLine="0"/>
      </w:pPr>
      <w:r>
        <w:t xml:space="preserve">Learn IT! Assignment 1: Parts 1-4 </w:t>
      </w:r>
    </w:p>
    <w:p w14:paraId="2290C972" w14:textId="77777777" w:rsidR="0089170B" w:rsidRDefault="00DD4BD8">
      <w:pPr>
        <w:ind w:left="14" w:right="20" w:firstLine="0"/>
      </w:pPr>
      <w:r>
        <w:t xml:space="preserve">Learn IT! Assignment 2: Part 5 </w:t>
      </w:r>
    </w:p>
    <w:p w14:paraId="278CF1DC" w14:textId="77777777" w:rsidR="0089170B" w:rsidRDefault="00DD4BD8">
      <w:pPr>
        <w:spacing w:after="375" w:line="259" w:lineRule="auto"/>
        <w:ind w:left="38" w:right="6" w:hanging="10"/>
        <w:jc w:val="center"/>
      </w:pPr>
      <w:r>
        <w:rPr>
          <w:b/>
          <w:sz w:val="36"/>
        </w:rPr>
        <w:lastRenderedPageBreak/>
        <w:t xml:space="preserve">Learn IT! Assignment 2 </w:t>
      </w:r>
    </w:p>
    <w:p w14:paraId="65274E6D" w14:textId="77777777" w:rsidR="0089170B" w:rsidRDefault="00DD4BD8">
      <w:pPr>
        <w:pStyle w:val="Heading1"/>
        <w:ind w:left="38" w:right="4"/>
      </w:pPr>
      <w:r>
        <w:t xml:space="preserve">Part 5 – Analysis  </w:t>
      </w:r>
    </w:p>
    <w:p w14:paraId="2FF88CB5" w14:textId="77777777" w:rsidR="0089170B" w:rsidRDefault="00DD4BD8">
      <w:pPr>
        <w:numPr>
          <w:ilvl w:val="0"/>
          <w:numId w:val="2"/>
        </w:numPr>
        <w:spacing w:after="0"/>
        <w:ind w:right="20" w:hanging="360"/>
      </w:pPr>
      <w:r>
        <w:t xml:space="preserve">Visit Google Analytics at </w:t>
      </w:r>
      <w:hyperlink r:id="rId8">
        <w:r>
          <w:rPr>
            <w:color w:val="0000FF"/>
            <w:u w:val="single" w:color="0000FF"/>
          </w:rPr>
          <w:t>http://www.google.com/analytics</w:t>
        </w:r>
      </w:hyperlink>
      <w:hyperlink r:id="rId9">
        <w:r>
          <w:rPr>
            <w:color w:val="0000FF"/>
            <w:u w:val="single" w:color="0000FF"/>
          </w:rPr>
          <w:t>/</w:t>
        </w:r>
      </w:hyperlink>
      <w:hyperlink r:id="rId10">
        <w:r>
          <w:t xml:space="preserve"> </w:t>
        </w:r>
      </w:hyperlink>
      <w:hyperlink r:id="rId11">
        <w:r>
          <w:t>a</w:t>
        </w:r>
      </w:hyperlink>
      <w:r>
        <w:t>nd identify the values for the following metrics. Create a table in the Word document with the metrics in one column and the values in the second column.</w:t>
      </w:r>
    </w:p>
    <w:tbl>
      <w:tblPr>
        <w:tblStyle w:val="TableGrid"/>
        <w:tblW w:w="7286" w:type="dxa"/>
        <w:tblInd w:w="1094" w:type="dxa"/>
        <w:tblLook w:val="04A0" w:firstRow="1" w:lastRow="0" w:firstColumn="1" w:lastColumn="0" w:noHBand="0" w:noVBand="1"/>
      </w:tblPr>
      <w:tblGrid>
        <w:gridCol w:w="5135"/>
        <w:gridCol w:w="2151"/>
      </w:tblGrid>
      <w:tr w:rsidR="0089170B" w14:paraId="722B541E" w14:textId="77777777">
        <w:trPr>
          <w:trHeight w:val="248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D3ABED0" w14:textId="77777777" w:rsidR="0089170B" w:rsidRDefault="00DD4BD8">
            <w:pPr>
              <w:numPr>
                <w:ilvl w:val="0"/>
                <w:numId w:val="7"/>
              </w:numPr>
              <w:spacing w:after="71" w:line="259" w:lineRule="auto"/>
              <w:ind w:hanging="360"/>
            </w:pPr>
            <w:bookmarkStart w:id="0" w:name="_GoBack"/>
            <w:r>
              <w:t>Sessions</w:t>
            </w:r>
          </w:p>
          <w:p w14:paraId="01B72136" w14:textId="77777777" w:rsidR="0089170B" w:rsidRDefault="00DD4BD8">
            <w:pPr>
              <w:numPr>
                <w:ilvl w:val="0"/>
                <w:numId w:val="7"/>
              </w:numPr>
              <w:spacing w:after="74" w:line="259" w:lineRule="auto"/>
              <w:ind w:hanging="360"/>
            </w:pPr>
            <w:r>
              <w:t>Users</w:t>
            </w:r>
          </w:p>
          <w:p w14:paraId="6981BA9B" w14:textId="77777777" w:rsidR="0089170B" w:rsidRDefault="00DD4BD8">
            <w:pPr>
              <w:numPr>
                <w:ilvl w:val="0"/>
                <w:numId w:val="7"/>
              </w:numPr>
              <w:spacing w:after="72" w:line="259" w:lineRule="auto"/>
              <w:ind w:hanging="360"/>
            </w:pPr>
            <w:r>
              <w:t>Pageviews</w:t>
            </w:r>
          </w:p>
          <w:p w14:paraId="30E0A9AC" w14:textId="77777777" w:rsidR="0089170B" w:rsidRDefault="00DD4BD8">
            <w:pPr>
              <w:numPr>
                <w:ilvl w:val="0"/>
                <w:numId w:val="7"/>
              </w:numPr>
              <w:spacing w:after="71" w:line="259" w:lineRule="auto"/>
              <w:ind w:hanging="360"/>
            </w:pPr>
            <w:r>
              <w:t>Pages / Session</w:t>
            </w:r>
          </w:p>
          <w:p w14:paraId="35DA0267" w14:textId="77777777" w:rsidR="0089170B" w:rsidRDefault="00DD4BD8">
            <w:pPr>
              <w:numPr>
                <w:ilvl w:val="0"/>
                <w:numId w:val="7"/>
              </w:numPr>
              <w:spacing w:after="74" w:line="259" w:lineRule="auto"/>
              <w:ind w:hanging="360"/>
            </w:pPr>
            <w:r>
              <w:t>Avg. Session Duration</w:t>
            </w:r>
          </w:p>
          <w:p w14:paraId="079AF7DF" w14:textId="77777777" w:rsidR="0089170B" w:rsidRDefault="00DD4BD8">
            <w:pPr>
              <w:numPr>
                <w:ilvl w:val="0"/>
                <w:numId w:val="7"/>
              </w:numPr>
              <w:spacing w:after="71" w:line="259" w:lineRule="auto"/>
              <w:ind w:hanging="360"/>
            </w:pPr>
            <w:r>
              <w:t>Bounce Rate</w:t>
            </w:r>
          </w:p>
          <w:p w14:paraId="5F23E04E" w14:textId="4251F3D2" w:rsidR="0089170B" w:rsidRPr="00DD4BD8" w:rsidRDefault="00DD4BD8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strike/>
              </w:rPr>
            </w:pPr>
            <w:r w:rsidRPr="00DD4BD8">
              <w:rPr>
                <w:strike/>
                <w:highlight w:val="yellow"/>
              </w:rPr>
              <w:t>% New Sessions</w:t>
            </w:r>
            <w:r w:rsidR="00F80304">
              <w:rPr>
                <w:strike/>
                <w:highlight w:val="yellow"/>
              </w:rPr>
              <w:t xml:space="preserve"> </w:t>
            </w:r>
            <w:r w:rsidR="00F80304" w:rsidRPr="00772867">
              <w:t>(skip this one)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7E60F64F" w14:textId="77777777" w:rsidR="0089170B" w:rsidRDefault="00DD4BD8">
            <w:pPr>
              <w:numPr>
                <w:ilvl w:val="0"/>
                <w:numId w:val="8"/>
              </w:numPr>
              <w:spacing w:after="69" w:line="259" w:lineRule="auto"/>
              <w:ind w:hanging="360"/>
            </w:pPr>
            <w:r>
              <w:t>Organic Search</w:t>
            </w:r>
          </w:p>
          <w:p w14:paraId="68D63D11" w14:textId="77777777" w:rsidR="0089170B" w:rsidRDefault="00DD4BD8">
            <w:pPr>
              <w:numPr>
                <w:ilvl w:val="0"/>
                <w:numId w:val="8"/>
              </w:numPr>
              <w:spacing w:after="74" w:line="259" w:lineRule="auto"/>
              <w:ind w:hanging="360"/>
            </w:pPr>
            <w:r>
              <w:t>Direct</w:t>
            </w:r>
          </w:p>
          <w:p w14:paraId="7DF1A57D" w14:textId="77777777" w:rsidR="0089170B" w:rsidRDefault="00DD4BD8">
            <w:pPr>
              <w:numPr>
                <w:ilvl w:val="0"/>
                <w:numId w:val="8"/>
              </w:numPr>
              <w:spacing w:after="72" w:line="259" w:lineRule="auto"/>
              <w:ind w:hanging="360"/>
            </w:pPr>
            <w:r>
              <w:t>Referral</w:t>
            </w:r>
          </w:p>
          <w:p w14:paraId="3A66B754" w14:textId="77777777" w:rsidR="0089170B" w:rsidRDefault="00DD4BD8">
            <w:pPr>
              <w:numPr>
                <w:ilvl w:val="0"/>
                <w:numId w:val="8"/>
              </w:numPr>
              <w:spacing w:after="71" w:line="259" w:lineRule="auto"/>
              <w:ind w:hanging="360"/>
            </w:pPr>
            <w:r>
              <w:t>Social</w:t>
            </w:r>
          </w:p>
          <w:p w14:paraId="1193E25E" w14:textId="77777777" w:rsidR="0089170B" w:rsidRDefault="00DD4BD8">
            <w:pPr>
              <w:numPr>
                <w:ilvl w:val="0"/>
                <w:numId w:val="8"/>
              </w:numPr>
              <w:spacing w:after="74" w:line="259" w:lineRule="auto"/>
              <w:ind w:hanging="360"/>
            </w:pPr>
            <w:r>
              <w:t>Unique Pageviews</w:t>
            </w:r>
          </w:p>
          <w:p w14:paraId="715FE33F" w14:textId="77777777" w:rsidR="0089170B" w:rsidRDefault="00DD4BD8">
            <w:pPr>
              <w:numPr>
                <w:ilvl w:val="0"/>
                <w:numId w:val="8"/>
              </w:numPr>
              <w:spacing w:after="71" w:line="259" w:lineRule="auto"/>
              <w:ind w:hanging="360"/>
            </w:pPr>
            <w:r>
              <w:t>Avg. Time on Page</w:t>
            </w:r>
          </w:p>
          <w:p w14:paraId="069DE373" w14:textId="77777777" w:rsidR="0089170B" w:rsidRDefault="00DD4BD8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>% Exit</w:t>
            </w:r>
          </w:p>
        </w:tc>
      </w:tr>
    </w:tbl>
    <w:bookmarkEnd w:id="0"/>
    <w:p w14:paraId="0346FC96" w14:textId="77777777" w:rsidR="0089170B" w:rsidRDefault="00DD4BD8">
      <w:pPr>
        <w:numPr>
          <w:ilvl w:val="0"/>
          <w:numId w:val="2"/>
        </w:numPr>
        <w:spacing w:after="63"/>
        <w:ind w:right="20" w:hanging="360"/>
      </w:pPr>
      <w:r>
        <w:t>Add a third column with one sentence explanations of the above metrics.</w:t>
      </w:r>
    </w:p>
    <w:p w14:paraId="5554B95E" w14:textId="77777777" w:rsidR="0089170B" w:rsidRDefault="00DD4BD8">
      <w:pPr>
        <w:numPr>
          <w:ilvl w:val="0"/>
          <w:numId w:val="2"/>
        </w:numPr>
        <w:spacing w:after="215" w:line="360" w:lineRule="auto"/>
        <w:ind w:right="20" w:hanging="360"/>
      </w:pPr>
      <w:r>
        <w:t xml:space="preserve">Below the above table, write a short two to three sentence analysis in which you identify and explain which of the above metrics are the most important for a new site. </w:t>
      </w:r>
      <w:r>
        <w:rPr>
          <w:b/>
        </w:rPr>
        <w:t>Part 5 - Deliverables</w:t>
      </w:r>
    </w:p>
    <w:p w14:paraId="2E5831CE" w14:textId="77777777" w:rsidR="0089170B" w:rsidRDefault="00DD4BD8">
      <w:pPr>
        <w:spacing w:after="422"/>
        <w:ind w:left="516" w:right="2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9C8E762" wp14:editId="4B616AA0">
            <wp:simplePos x="0" y="0"/>
            <wp:positionH relativeFrom="column">
              <wp:posOffset>228600</wp:posOffset>
            </wp:positionH>
            <wp:positionV relativeFrom="paragraph">
              <wp:posOffset>-48455</wp:posOffset>
            </wp:positionV>
            <wp:extent cx="198120" cy="202692"/>
            <wp:effectExtent l="0" t="0" r="0" b="0"/>
            <wp:wrapNone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Complete the Word document as specified above.  </w:t>
      </w:r>
    </w:p>
    <w:p w14:paraId="087B7079" w14:textId="77777777" w:rsidR="0089170B" w:rsidRDefault="00DD4BD8">
      <w:pPr>
        <w:spacing w:after="0" w:line="259" w:lineRule="auto"/>
        <w:ind w:left="1481" w:firstLine="0"/>
      </w:pPr>
      <w:r>
        <w:rPr>
          <w:b/>
          <w:sz w:val="36"/>
        </w:rPr>
        <w:t xml:space="preserve">Completing and submitting the assignment  </w:t>
      </w:r>
    </w:p>
    <w:p w14:paraId="0296941F" w14:textId="77777777" w:rsidR="0089170B" w:rsidRDefault="00DD4BD8">
      <w:pPr>
        <w:spacing w:after="263"/>
        <w:ind w:left="24" w:right="20" w:hanging="10"/>
      </w:pPr>
      <w:r>
        <w:t xml:space="preserve">Congratulations! You now have the concepts and tools needed to manage your professional digital identity!   </w:t>
      </w:r>
    </w:p>
    <w:p w14:paraId="65BD2BA5" w14:textId="77777777" w:rsidR="0089170B" w:rsidRDefault="00DD4BD8">
      <w:pPr>
        <w:numPr>
          <w:ilvl w:val="0"/>
          <w:numId w:val="3"/>
        </w:numPr>
        <w:spacing w:after="63"/>
        <w:ind w:right="84" w:hanging="361"/>
      </w:pPr>
      <w:r>
        <w:t>Please make sure you have completed all parts above and they are all integrated into one Word document:</w:t>
      </w:r>
    </w:p>
    <w:p w14:paraId="2540569A" w14:textId="77777777" w:rsidR="0089170B" w:rsidRDefault="00DD4BD8">
      <w:pPr>
        <w:spacing w:after="63"/>
        <w:ind w:left="1464" w:right="2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Part 5: Table and explanation of Google Analytics measures including the explanation of the most important metrics.</w:t>
      </w:r>
    </w:p>
    <w:p w14:paraId="30470D84" w14:textId="77777777" w:rsidR="0089170B" w:rsidRDefault="00DD4BD8">
      <w:pPr>
        <w:numPr>
          <w:ilvl w:val="0"/>
          <w:numId w:val="3"/>
        </w:numPr>
        <w:spacing w:after="0" w:line="269" w:lineRule="auto"/>
        <w:ind w:right="84" w:hanging="361"/>
      </w:pPr>
      <w:r>
        <w:t>Save the Word document as a PDF (click File Save As</w:t>
      </w:r>
      <w:proofErr w:type="gramStart"/>
      <w:r>
        <w:t xml:space="preserve"> ..</w:t>
      </w:r>
      <w:proofErr w:type="gramEnd"/>
      <w:r>
        <w:t xml:space="preserve">PDF in Word).  You instructor will provide directions explaining how you will deliver this document to them. </w:t>
      </w:r>
    </w:p>
    <w:p w14:paraId="6CB6E3AF" w14:textId="3F49A8AF" w:rsidR="00E2421F" w:rsidRDefault="00E2421F">
      <w:pPr>
        <w:spacing w:after="160" w:line="259" w:lineRule="auto"/>
        <w:ind w:left="0" w:firstLine="0"/>
        <w:rPr>
          <w:b/>
          <w:sz w:val="36"/>
        </w:rPr>
      </w:pPr>
      <w:r>
        <w:br w:type="page"/>
      </w:r>
    </w:p>
    <w:p w14:paraId="07D92203" w14:textId="77777777" w:rsidR="00E2421F" w:rsidRDefault="00E2421F">
      <w:pPr>
        <w:pStyle w:val="Heading1"/>
        <w:ind w:left="38" w:right="19"/>
      </w:pPr>
    </w:p>
    <w:p w14:paraId="30DE43F1" w14:textId="74F4C1AC" w:rsidR="0089170B" w:rsidRDefault="00DD4BD8">
      <w:pPr>
        <w:pStyle w:val="Heading1"/>
        <w:ind w:left="38" w:right="19"/>
      </w:pPr>
      <w:r>
        <w:t xml:space="preserve">About eportfolios.fox.temple.edu  </w:t>
      </w:r>
    </w:p>
    <w:p w14:paraId="59E136DC" w14:textId="77777777" w:rsidR="0089170B" w:rsidRDefault="00DD4BD8">
      <w:pPr>
        <w:spacing w:after="269" w:line="275" w:lineRule="auto"/>
        <w:ind w:left="14" w:firstLine="0"/>
        <w:jc w:val="both"/>
      </w:pPr>
      <w:r>
        <w:t xml:space="preserve">The FOX e-portfolios site is for the use of MIS 2101/2901 students (only). Use the site to complete the MIS 2101/2901 Digital Identity Management assignment. All sites will automatically be removed after the completion of each term. The following majors have the option to create permanent sites.    </w:t>
      </w:r>
    </w:p>
    <w:p w14:paraId="30028C9C" w14:textId="77777777" w:rsidR="0089170B" w:rsidRDefault="00DD4BD8">
      <w:pPr>
        <w:numPr>
          <w:ilvl w:val="0"/>
          <w:numId w:val="4"/>
        </w:numPr>
        <w:spacing w:after="57" w:line="259" w:lineRule="auto"/>
        <w:ind w:hanging="360"/>
      </w:pPr>
      <w:r>
        <w:t xml:space="preserve">FOX MIS students: </w:t>
      </w:r>
      <w:hyperlink r:id="rId13">
        <w:r>
          <w:rPr>
            <w:color w:val="0000FF"/>
            <w:u w:val="single" w:color="0000FF"/>
          </w:rPr>
          <w:t>http://community.mis.temple.ed</w:t>
        </w:r>
      </w:hyperlink>
      <w:hyperlink r:id="rId14">
        <w:r>
          <w:rPr>
            <w:color w:val="0000FF"/>
            <w:u w:val="single" w:color="0000FF"/>
          </w:rPr>
          <w:t>u</w:t>
        </w:r>
      </w:hyperlink>
    </w:p>
    <w:p w14:paraId="6CD90BB8" w14:textId="77777777" w:rsidR="0089170B" w:rsidRDefault="00DD4BD8">
      <w:pPr>
        <w:numPr>
          <w:ilvl w:val="0"/>
          <w:numId w:val="4"/>
        </w:numPr>
        <w:spacing w:after="195" w:line="259" w:lineRule="auto"/>
        <w:ind w:hanging="360"/>
      </w:pPr>
      <w:r>
        <w:t xml:space="preserve">FOX HRM students: </w:t>
      </w:r>
      <w:hyperlink r:id="rId15">
        <w:r>
          <w:rPr>
            <w:color w:val="0000FF"/>
            <w:u w:val="single" w:color="0000FF"/>
          </w:rPr>
          <w:t>http://community.fox.temple.edu/hrm</w:t>
        </w:r>
      </w:hyperlink>
      <w:hyperlink r:id="rId16">
        <w:r>
          <w:rPr>
            <w:color w:val="0000FF"/>
            <w:u w:val="single" w:color="0000FF"/>
          </w:rPr>
          <w:t>/</w:t>
        </w:r>
      </w:hyperlink>
    </w:p>
    <w:p w14:paraId="5DA383E2" w14:textId="77777777" w:rsidR="0089170B" w:rsidRDefault="00DD4BD8">
      <w:pPr>
        <w:spacing w:after="207"/>
        <w:ind w:left="24" w:right="20" w:hanging="10"/>
      </w:pPr>
      <w:r>
        <w:t xml:space="preserve">For the MIS 2101/2901 assignment, you </w:t>
      </w:r>
      <w:r>
        <w:rPr>
          <w:b/>
        </w:rPr>
        <w:t>must</w:t>
      </w:r>
      <w:r>
        <w:t xml:space="preserve"> create the site on eportfolios.fox.temple.edu. However, the above majors can later backup their site to one of the above program sites.   </w:t>
      </w:r>
    </w:p>
    <w:p w14:paraId="6507609F" w14:textId="77777777" w:rsidR="0089170B" w:rsidRDefault="00DD4BD8">
      <w:pPr>
        <w:ind w:left="355" w:right="20" w:hanging="10"/>
      </w:pPr>
      <w:r>
        <w:t xml:space="preserve">To backup, go to </w:t>
      </w:r>
      <w:r>
        <w:rPr>
          <w:i/>
        </w:rPr>
        <w:t>Dashboard</w:t>
      </w:r>
      <w:r>
        <w:t xml:space="preserve">, </w:t>
      </w:r>
      <w:r>
        <w:rPr>
          <w:i/>
        </w:rPr>
        <w:t>Tools</w:t>
      </w:r>
      <w:r>
        <w:t xml:space="preserve">, </w:t>
      </w:r>
      <w:r>
        <w:rPr>
          <w:i/>
        </w:rPr>
        <w:t>Export</w:t>
      </w:r>
      <w:r>
        <w:t xml:space="preserve">, choose </w:t>
      </w:r>
      <w:r>
        <w:rPr>
          <w:i/>
        </w:rPr>
        <w:t>All content</w:t>
      </w:r>
      <w:r>
        <w:t xml:space="preserve">, and click </w:t>
      </w:r>
      <w:r>
        <w:rPr>
          <w:i/>
        </w:rPr>
        <w:t>Download Export File</w:t>
      </w:r>
      <w:r>
        <w:t xml:space="preserve">. To import the content onto a new site, click </w:t>
      </w:r>
      <w:r>
        <w:rPr>
          <w:i/>
        </w:rPr>
        <w:t>Dashboard</w:t>
      </w:r>
      <w:r>
        <w:t xml:space="preserve">, </w:t>
      </w:r>
      <w:r>
        <w:rPr>
          <w:i/>
        </w:rPr>
        <w:t>Tools</w:t>
      </w:r>
      <w:r>
        <w:t xml:space="preserve">, </w:t>
      </w:r>
      <w:r>
        <w:rPr>
          <w:i/>
        </w:rPr>
        <w:t>Import</w:t>
      </w:r>
      <w:r>
        <w:t xml:space="preserve">, choose </w:t>
      </w:r>
      <w:r>
        <w:rPr>
          <w:i/>
        </w:rPr>
        <w:t>WordPress</w:t>
      </w:r>
      <w:r>
        <w:t xml:space="preserve">, select the relevant file, and click </w:t>
      </w:r>
      <w:r>
        <w:rPr>
          <w:i/>
        </w:rPr>
        <w:t>Upload file and import</w:t>
      </w:r>
      <w:r>
        <w:t xml:space="preserve">.    </w:t>
      </w:r>
      <w:r>
        <w:br w:type="page"/>
      </w:r>
    </w:p>
    <w:p w14:paraId="6712A6B3" w14:textId="77777777" w:rsidR="0089170B" w:rsidRDefault="00DD4BD8">
      <w:pPr>
        <w:spacing w:after="4" w:line="259" w:lineRule="auto"/>
        <w:ind w:left="15" w:firstLine="0"/>
        <w:jc w:val="center"/>
      </w:pPr>
      <w:r>
        <w:rPr>
          <w:b/>
          <w:sz w:val="36"/>
        </w:rPr>
        <w:lastRenderedPageBreak/>
        <w:t xml:space="preserve">Appendix A – E-portfolio Do’s and Don’ts  </w:t>
      </w:r>
    </w:p>
    <w:p w14:paraId="5192134B" w14:textId="77777777" w:rsidR="0089170B" w:rsidRDefault="00DD4BD8">
      <w:pPr>
        <w:pStyle w:val="Heading2"/>
        <w:ind w:left="-5"/>
      </w:pPr>
      <w:r>
        <w:t xml:space="preserve">DO’S </w:t>
      </w:r>
      <w:r>
        <w:rPr>
          <w:sz w:val="26"/>
        </w:rPr>
        <w:t xml:space="preserve"> </w:t>
      </w:r>
    </w:p>
    <w:p w14:paraId="6BFAFE28" w14:textId="77777777" w:rsidR="0089170B" w:rsidRDefault="00DD4BD8">
      <w:pPr>
        <w:numPr>
          <w:ilvl w:val="0"/>
          <w:numId w:val="5"/>
        </w:numPr>
        <w:ind w:right="20" w:hanging="360"/>
      </w:pPr>
      <w:r>
        <w:t xml:space="preserve">Title the e-portfolio with your name and include basic descriptive and contact information (e.g., major, email address).   </w:t>
      </w:r>
    </w:p>
    <w:p w14:paraId="16F5438A" w14:textId="77777777" w:rsidR="0089170B" w:rsidRDefault="00DD4BD8">
      <w:pPr>
        <w:numPr>
          <w:ilvl w:val="0"/>
          <w:numId w:val="5"/>
        </w:numPr>
        <w:spacing w:after="81" w:line="271" w:lineRule="auto"/>
        <w:ind w:right="20" w:hanging="360"/>
      </w:pPr>
      <w:r>
        <w:t xml:space="preserve">Include sample work. This is the ‘portfolio’ concept. If you are very proud of work you did in a class or some other forum – then make it available (e.g., class project).   </w:t>
      </w:r>
    </w:p>
    <w:p w14:paraId="5A2CB41D" w14:textId="77777777" w:rsidR="0089170B" w:rsidRDefault="00DD4BD8">
      <w:pPr>
        <w:numPr>
          <w:ilvl w:val="0"/>
          <w:numId w:val="5"/>
        </w:numPr>
        <w:ind w:right="20" w:hanging="360"/>
      </w:pPr>
      <w:r>
        <w:t xml:space="preserve">Include a description of each job. The description can cover:  </w:t>
      </w:r>
    </w:p>
    <w:p w14:paraId="0006921C" w14:textId="77777777" w:rsidR="0089170B" w:rsidRDefault="00DD4BD8">
      <w:pPr>
        <w:numPr>
          <w:ilvl w:val="1"/>
          <w:numId w:val="5"/>
        </w:numPr>
        <w:ind w:right="20" w:hanging="360"/>
      </w:pPr>
      <w:r>
        <w:t xml:space="preserve">What are the most important skills (e.g., communication, negotiation, analysis) did you learn in the job? Is there a skill that you didn’t have before but now realize that you absolutely need?    </w:t>
      </w:r>
    </w:p>
    <w:p w14:paraId="171FD9EC" w14:textId="77777777" w:rsidR="0089170B" w:rsidRDefault="00DD4BD8">
      <w:pPr>
        <w:numPr>
          <w:ilvl w:val="1"/>
          <w:numId w:val="5"/>
        </w:numPr>
        <w:ind w:right="20" w:hanging="360"/>
      </w:pPr>
      <w:r>
        <w:t xml:space="preserve">Who were the most important people in your job? Who was most helpful and from whom did you learn the most?   </w:t>
      </w:r>
    </w:p>
    <w:p w14:paraId="3BF7EA7C" w14:textId="77777777" w:rsidR="0089170B" w:rsidRDefault="00DD4BD8">
      <w:pPr>
        <w:numPr>
          <w:ilvl w:val="1"/>
          <w:numId w:val="5"/>
        </w:numPr>
        <w:ind w:right="20" w:hanging="360"/>
      </w:pPr>
      <w:r>
        <w:t xml:space="preserve">Include a hyperlink to the firm’s ‘about’ page – so that prospective employers can easily learn more about the firm.    </w:t>
      </w:r>
    </w:p>
    <w:p w14:paraId="30EB5D93" w14:textId="77777777" w:rsidR="0089170B" w:rsidRDefault="00DD4BD8">
      <w:pPr>
        <w:numPr>
          <w:ilvl w:val="0"/>
          <w:numId w:val="5"/>
        </w:numPr>
        <w:ind w:right="20" w:hanging="360"/>
      </w:pPr>
      <w:r>
        <w:t xml:space="preserve">Highlight participation in professional organizations. If you participated in an activity for a non-profit organization – then describe the </w:t>
      </w:r>
      <w:proofErr w:type="gramStart"/>
      <w:r>
        <w:t>activity, and</w:t>
      </w:r>
      <w:proofErr w:type="gramEnd"/>
      <w:r>
        <w:t xml:space="preserve"> include a hyperlink to that activity with a picture.  </w:t>
      </w:r>
    </w:p>
    <w:p w14:paraId="50719F73" w14:textId="77777777" w:rsidR="0089170B" w:rsidRDefault="00DD4BD8">
      <w:pPr>
        <w:numPr>
          <w:ilvl w:val="0"/>
          <w:numId w:val="5"/>
        </w:numPr>
        <w:ind w:right="20" w:hanging="360"/>
      </w:pPr>
      <w:r>
        <w:t xml:space="preserve">Add pictures. Pictures about professional activities will make your site more attractive.  </w:t>
      </w:r>
    </w:p>
    <w:p w14:paraId="31FEF0D2" w14:textId="77777777" w:rsidR="0089170B" w:rsidRDefault="00DD4BD8">
      <w:pPr>
        <w:numPr>
          <w:ilvl w:val="0"/>
          <w:numId w:val="5"/>
        </w:numPr>
        <w:spacing w:after="283"/>
        <w:ind w:right="20" w:hanging="360"/>
      </w:pPr>
      <w:r>
        <w:t xml:space="preserve">Check formatting. The e-portfolio is your public digital identity. Every typo, spelling mistake, or instance of poor formatting will negatively impact your professional image.   </w:t>
      </w:r>
    </w:p>
    <w:p w14:paraId="1C696D4D" w14:textId="77777777" w:rsidR="0089170B" w:rsidRDefault="00DD4BD8">
      <w:pPr>
        <w:pStyle w:val="Heading2"/>
        <w:ind w:left="-5"/>
      </w:pPr>
      <w:r>
        <w:t xml:space="preserve">DONT’S </w:t>
      </w:r>
      <w:r>
        <w:rPr>
          <w:sz w:val="26"/>
        </w:rPr>
        <w:t xml:space="preserve"> </w:t>
      </w:r>
    </w:p>
    <w:p w14:paraId="1392E19E" w14:textId="77777777" w:rsidR="0089170B" w:rsidRDefault="00DD4BD8">
      <w:pPr>
        <w:numPr>
          <w:ilvl w:val="0"/>
          <w:numId w:val="6"/>
        </w:numPr>
        <w:ind w:right="20" w:hanging="360"/>
      </w:pPr>
      <w:r>
        <w:t xml:space="preserve">Avoid inappropriate photos.  Create a professional headshot, in proper business attire.  </w:t>
      </w:r>
    </w:p>
    <w:p w14:paraId="04E6182F" w14:textId="77777777" w:rsidR="0089170B" w:rsidRDefault="00DD4BD8">
      <w:pPr>
        <w:numPr>
          <w:ilvl w:val="0"/>
          <w:numId w:val="6"/>
        </w:numPr>
        <w:ind w:right="20" w:hanging="360"/>
      </w:pPr>
      <w:r>
        <w:t xml:space="preserve">Don’t post personal information such as home phone, home address, and anything else that does not belong on a public forum. Remember, e-portfolios are your </w:t>
      </w:r>
      <w:r>
        <w:rPr>
          <w:i/>
        </w:rPr>
        <w:t>public</w:t>
      </w:r>
      <w:r>
        <w:t xml:space="preserve"> digital identity.    </w:t>
      </w:r>
    </w:p>
    <w:p w14:paraId="0A3A75E1" w14:textId="77777777" w:rsidR="0089170B" w:rsidRDefault="00DD4BD8">
      <w:pPr>
        <w:numPr>
          <w:ilvl w:val="0"/>
          <w:numId w:val="6"/>
        </w:numPr>
        <w:ind w:right="20" w:hanging="360"/>
      </w:pPr>
      <w:r>
        <w:t xml:space="preserve">Fix broken links. Make sure all hyperlinks work, especially links to the resume.  </w:t>
      </w:r>
    </w:p>
    <w:p w14:paraId="7FC8F20E" w14:textId="77777777" w:rsidR="0089170B" w:rsidRDefault="00DD4BD8">
      <w:pPr>
        <w:numPr>
          <w:ilvl w:val="0"/>
          <w:numId w:val="6"/>
        </w:numPr>
        <w:spacing w:after="81" w:line="271" w:lineRule="auto"/>
        <w:ind w:right="20" w:hanging="360"/>
      </w:pPr>
      <w:r>
        <w:t xml:space="preserve">Don’t post word documents. Word documents can include viruses and often don’t work across platforms. Use PDF instead.     </w:t>
      </w:r>
    </w:p>
    <w:p w14:paraId="5AFB0190" w14:textId="77777777" w:rsidR="0089170B" w:rsidRDefault="00DD4BD8">
      <w:pPr>
        <w:numPr>
          <w:ilvl w:val="0"/>
          <w:numId w:val="6"/>
        </w:numPr>
        <w:ind w:right="20" w:hanging="360"/>
      </w:pPr>
      <w:r>
        <w:t xml:space="preserve">Inappropriate content.  This is not Facebook.  YouTube videos of the greatest song ever… and things of that nature do not belong on the e-portfolio.   </w:t>
      </w:r>
    </w:p>
    <w:p w14:paraId="6A77E287" w14:textId="77777777" w:rsidR="0089170B" w:rsidRDefault="00DD4BD8">
      <w:pPr>
        <w:numPr>
          <w:ilvl w:val="0"/>
          <w:numId w:val="6"/>
        </w:numPr>
        <w:spacing w:after="0"/>
        <w:ind w:right="20" w:hanging="360"/>
      </w:pPr>
      <w:r>
        <w:t xml:space="preserve">Do not password protect or close the site. This defeats the purpose of a public digital identity. </w:t>
      </w:r>
      <w:r>
        <w:rPr>
          <w:b/>
          <w:sz w:val="36"/>
        </w:rPr>
        <w:t xml:space="preserve">  </w:t>
      </w:r>
      <w:r>
        <w:rPr>
          <w:b/>
          <w:sz w:val="36"/>
        </w:rPr>
        <w:tab/>
      </w:r>
      <w:r>
        <w:t xml:space="preserve">  </w:t>
      </w:r>
    </w:p>
    <w:p w14:paraId="143A407E" w14:textId="77777777" w:rsidR="0089170B" w:rsidRDefault="00DD4BD8">
      <w:pPr>
        <w:spacing w:after="0" w:line="259" w:lineRule="auto"/>
        <w:ind w:left="14" w:firstLine="0"/>
      </w:pPr>
      <w:r>
        <w:t xml:space="preserve"> </w:t>
      </w:r>
    </w:p>
    <w:sectPr w:rsidR="0089170B">
      <w:footnotePr>
        <w:numRestart w:val="eachPage"/>
      </w:footnotePr>
      <w:pgSz w:w="12240" w:h="15840"/>
      <w:pgMar w:top="1514" w:right="1442" w:bottom="146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54A7" w14:textId="77777777" w:rsidR="00DD4BD8" w:rsidRDefault="00DD4BD8">
      <w:pPr>
        <w:spacing w:after="0" w:line="240" w:lineRule="auto"/>
      </w:pPr>
      <w:r>
        <w:separator/>
      </w:r>
    </w:p>
  </w:endnote>
  <w:endnote w:type="continuationSeparator" w:id="0">
    <w:p w14:paraId="1199CB7D" w14:textId="77777777" w:rsidR="00DD4BD8" w:rsidRDefault="00DD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55A9" w14:textId="77777777" w:rsidR="00DD4BD8" w:rsidRDefault="00DD4BD8">
      <w:pPr>
        <w:spacing w:after="23" w:line="259" w:lineRule="auto"/>
        <w:ind w:left="14" w:firstLine="0"/>
      </w:pPr>
      <w:r>
        <w:separator/>
      </w:r>
    </w:p>
  </w:footnote>
  <w:footnote w:type="continuationSeparator" w:id="0">
    <w:p w14:paraId="0722BF66" w14:textId="77777777" w:rsidR="00DD4BD8" w:rsidRDefault="00DD4BD8">
      <w:pPr>
        <w:spacing w:after="23" w:line="259" w:lineRule="auto"/>
        <w:ind w:left="14" w:firstLine="0"/>
      </w:pPr>
      <w:r>
        <w:continuationSeparator/>
      </w:r>
    </w:p>
  </w:footnote>
  <w:footnote w:id="1">
    <w:p w14:paraId="3A141E3A" w14:textId="77777777" w:rsidR="00DD4BD8" w:rsidRDefault="00DD4BD8">
      <w:pPr>
        <w:pStyle w:val="footnotedescription"/>
        <w:spacing w:after="23"/>
      </w:pPr>
      <w:r>
        <w:rPr>
          <w:rStyle w:val="footnotemark"/>
        </w:rPr>
        <w:footnoteRef/>
      </w:r>
      <w:r>
        <w:t xml:space="preserve"> Mary Madden, Amanda Lenhart, Sandra </w:t>
      </w:r>
      <w:proofErr w:type="spellStart"/>
      <w:r>
        <w:t>Cortesi</w:t>
      </w:r>
      <w:proofErr w:type="spellEnd"/>
      <w:r>
        <w:t xml:space="preserve">, </w:t>
      </w:r>
      <w:proofErr w:type="spellStart"/>
      <w:r>
        <w:t>Urs</w:t>
      </w:r>
      <w:proofErr w:type="spellEnd"/>
      <w:r>
        <w:t xml:space="preserve"> Gasser, Maeve Duggan, Aaron Smith and Meredith Beaton. </w:t>
      </w:r>
    </w:p>
    <w:p w14:paraId="30D869B8" w14:textId="77777777" w:rsidR="00DD4BD8" w:rsidRDefault="00DD4BD8">
      <w:pPr>
        <w:pStyle w:val="footnotedescription"/>
      </w:pPr>
      <w:r>
        <w:t xml:space="preserve">Teens, Social Media, and Privacy. </w:t>
      </w:r>
      <w:r>
        <w:rPr>
          <w:i/>
        </w:rPr>
        <w:t>Pew Research Center’s Internet &amp; American Life Project</w:t>
      </w:r>
      <w:r>
        <w:t xml:space="preserve">, May 21, 2013.   </w:t>
      </w:r>
    </w:p>
  </w:footnote>
  <w:footnote w:id="2">
    <w:p w14:paraId="795C78BA" w14:textId="77777777" w:rsidR="00DD4BD8" w:rsidRDefault="00DD4BD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http://en.wikipedia.org/wiki/Communities_of_practice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DEB"/>
    <w:multiLevelType w:val="hybridMultilevel"/>
    <w:tmpl w:val="D0F4BA22"/>
    <w:lvl w:ilvl="0" w:tplc="4024F5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E84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29A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69A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A9A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4EB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2AE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CA5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4E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03A02"/>
    <w:multiLevelType w:val="hybridMultilevel"/>
    <w:tmpl w:val="2D24039E"/>
    <w:lvl w:ilvl="0" w:tplc="0A28024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E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2A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FB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00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07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826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6E1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EF5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455A8"/>
    <w:multiLevelType w:val="hybridMultilevel"/>
    <w:tmpl w:val="B448C8E6"/>
    <w:lvl w:ilvl="0" w:tplc="B19C32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AD1FA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F9D0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6A858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5B38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2CD5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0DE3C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6A4A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204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B7309B"/>
    <w:multiLevelType w:val="hybridMultilevel"/>
    <w:tmpl w:val="C1489502"/>
    <w:lvl w:ilvl="0" w:tplc="FF5282AA">
      <w:start w:val="8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A8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36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8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9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AB5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069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9B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7F6259"/>
    <w:multiLevelType w:val="hybridMultilevel"/>
    <w:tmpl w:val="6DE20400"/>
    <w:lvl w:ilvl="0" w:tplc="CD8051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F6D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0549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6B1A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C189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6D628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1B3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2C68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0976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CD75AF"/>
    <w:multiLevelType w:val="hybridMultilevel"/>
    <w:tmpl w:val="380A38CC"/>
    <w:lvl w:ilvl="0" w:tplc="586EC9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2D34A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5C20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EEBFE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05142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B528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013AC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A6A8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5DD4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22309D"/>
    <w:multiLevelType w:val="hybridMultilevel"/>
    <w:tmpl w:val="6A360378"/>
    <w:lvl w:ilvl="0" w:tplc="676E6DE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480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656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88AB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A32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89F6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0D650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C2400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6D748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54C5C"/>
    <w:multiLevelType w:val="hybridMultilevel"/>
    <w:tmpl w:val="722699EE"/>
    <w:lvl w:ilvl="0" w:tplc="DADCAD5E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A791A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A4D84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45C34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89E0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8155C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DD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8CFEA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0FA6E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0B"/>
    <w:rsid w:val="004E448C"/>
    <w:rsid w:val="006106B3"/>
    <w:rsid w:val="00772867"/>
    <w:rsid w:val="0089170B"/>
    <w:rsid w:val="00DD4BD8"/>
    <w:rsid w:val="00E2421F"/>
    <w:rsid w:val="00F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5872"/>
  <w15:docId w15:val="{B59B09BB-2749-4D80-BC08-B41B4E1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7" w:line="267" w:lineRule="auto"/>
      <w:ind w:left="384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7"/>
      <w:ind w:left="10" w:hanging="10"/>
      <w:outlineLvl w:val="1"/>
    </w:pPr>
    <w:rPr>
      <w:rFonts w:ascii="Calibri" w:eastAsia="Calibri" w:hAnsi="Calibri" w:cs="Calibri"/>
      <w:color w:val="2E74B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E74B5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"/>
      <w:ind w:left="1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nalytics/" TargetMode="External"/><Relationship Id="rId13" Type="http://schemas.openxmlformats.org/officeDocument/2006/relationships/hyperlink" Target="http://community.mis.temple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mmunity.fox.temple.edu/hr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analy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unity.fox.temple.edu/hrm/" TargetMode="External"/><Relationship Id="rId10" Type="http://schemas.openxmlformats.org/officeDocument/2006/relationships/hyperlink" Target="http://www.google.com/analy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analytics/" TargetMode="External"/><Relationship Id="rId14" Type="http://schemas.openxmlformats.org/officeDocument/2006/relationships/hyperlink" Target="http://community.mis.temp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DB6B-1CAA-41A8-A190-E197DC00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Veloso</dc:creator>
  <cp:keywords/>
  <cp:lastModifiedBy>Mary Muldoon</cp:lastModifiedBy>
  <cp:revision>2</cp:revision>
  <dcterms:created xsi:type="dcterms:W3CDTF">2018-11-29T19:49:00Z</dcterms:created>
  <dcterms:modified xsi:type="dcterms:W3CDTF">2018-11-29T19:49:00Z</dcterms:modified>
</cp:coreProperties>
</file>