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43" w:rsidRPr="00271C43" w:rsidRDefault="005A4997" w:rsidP="00271C43">
      <w:pPr>
        <w:pStyle w:val="Heading2"/>
        <w:spacing w:line="360" w:lineRule="auto"/>
        <w:jc w:val="center"/>
        <w:rPr>
          <w:sz w:val="32"/>
          <w:szCs w:val="32"/>
        </w:rPr>
      </w:pPr>
      <w:r w:rsidRPr="00271C43">
        <w:rPr>
          <w:sz w:val="32"/>
          <w:szCs w:val="32"/>
        </w:rPr>
        <w:t>SAP Project Supplement</w:t>
      </w:r>
    </w:p>
    <w:p w:rsidR="00D17A55" w:rsidRDefault="00D17A55" w:rsidP="00D17A55">
      <w:r>
        <w:t>This document should be used as an additional aid when following the provided instructions to complete the assigned SAP exercises. Below you will find instructions on how to log in to the SAP system on the Web Client. The interface is slightly different than the instructions. These differences are outlined in this document as well. Be sure to follow</w:t>
      </w:r>
      <w:r w:rsidR="00766214">
        <w:t xml:space="preserve"> both the instructions closely.</w:t>
      </w:r>
    </w:p>
    <w:p w:rsidR="00766214" w:rsidRPr="00766214" w:rsidRDefault="00D17A55" w:rsidP="00766214">
      <w:pPr>
        <w:pStyle w:val="Heading2"/>
        <w:spacing w:line="360" w:lineRule="auto"/>
        <w:rPr>
          <w:u w:val="single"/>
        </w:rPr>
      </w:pPr>
      <w:r w:rsidRPr="00766214">
        <w:rPr>
          <w:u w:val="single"/>
        </w:rPr>
        <w:t>Login</w:t>
      </w:r>
      <w:r w:rsidR="00B629BC" w:rsidRPr="00766214">
        <w:rPr>
          <w:u w:val="single"/>
        </w:rPr>
        <w:t xml:space="preserve"> Instructions</w:t>
      </w:r>
      <w:r w:rsidRPr="00766214">
        <w:rPr>
          <w:u w:val="single"/>
        </w:rPr>
        <w:t>:</w:t>
      </w:r>
    </w:p>
    <w:p w:rsidR="00451A25" w:rsidRDefault="00D17A55" w:rsidP="00766214">
      <w:pPr>
        <w:spacing w:line="360" w:lineRule="auto"/>
        <w:rPr>
          <w:rStyle w:val="Hyperlink"/>
        </w:rPr>
      </w:pPr>
      <w:r>
        <w:t xml:space="preserve">Follow this link to access the correct SAP System. </w:t>
      </w:r>
      <w:hyperlink r:id="rId7" w:history="1">
        <w:r w:rsidRPr="007D06D6">
          <w:rPr>
            <w:rStyle w:val="Hyperlink"/>
          </w:rPr>
          <w:t>http://ucc.uwm.edu/Public/ITS.aspx</w:t>
        </w:r>
      </w:hyperlink>
    </w:p>
    <w:p w:rsidR="00451A25" w:rsidRDefault="00451A25" w:rsidP="00766214">
      <w:pPr>
        <w:spacing w:line="360" w:lineRule="auto"/>
      </w:pPr>
      <w:r>
        <w:t>The program is very picky, I suggest IE and use compatibility mode/view found under tools on the browser menu. IE8 compatibility mode worked best for me.</w:t>
      </w:r>
    </w:p>
    <w:p w:rsidR="003423E4" w:rsidRDefault="00276E65" w:rsidP="00766214">
      <w:pPr>
        <w:spacing w:line="360" w:lineRule="auto"/>
      </w:pPr>
      <w:r>
        <w:t>We are using</w:t>
      </w:r>
      <w:r w:rsidR="003423E4">
        <w:t xml:space="preserve"> system</w:t>
      </w:r>
      <w:r>
        <w:t xml:space="preserve"> </w:t>
      </w:r>
      <w:proofErr w:type="gramStart"/>
      <w:r>
        <w:t xml:space="preserve">GB6 </w:t>
      </w:r>
      <w:r w:rsidR="003423E4">
        <w:t xml:space="preserve"> to</w:t>
      </w:r>
      <w:proofErr w:type="gramEnd"/>
      <w:r w:rsidR="003423E4">
        <w:t xml:space="preserve"> complete your exercises by following the link for the </w:t>
      </w:r>
      <w:proofErr w:type="spellStart"/>
      <w:r w:rsidR="003423E4">
        <w:t>BG</w:t>
      </w:r>
      <w:r w:rsidR="00D34BC4">
        <w:t>e</w:t>
      </w:r>
      <w:proofErr w:type="spellEnd"/>
      <w:r w:rsidR="003423E4">
        <w:t xml:space="preserve"> system.</w:t>
      </w:r>
    </w:p>
    <w:tbl>
      <w:tblPr>
        <w:tblW w:w="12000" w:type="dxa"/>
        <w:tblInd w:w="-1313" w:type="dxa"/>
        <w:tblBorders>
          <w:top w:val="single" w:sz="12" w:space="0" w:color="999999"/>
          <w:left w:val="single" w:sz="12" w:space="0" w:color="999999"/>
          <w:bottom w:val="single" w:sz="12" w:space="0" w:color="999999"/>
          <w:right w:val="single" w:sz="12" w:space="0" w:color="999999"/>
        </w:tblBorders>
        <w:shd w:val="clear" w:color="auto" w:fill="FFCC00"/>
        <w:tblCellMar>
          <w:top w:w="45" w:type="dxa"/>
          <w:left w:w="45" w:type="dxa"/>
          <w:bottom w:w="45" w:type="dxa"/>
          <w:right w:w="45" w:type="dxa"/>
        </w:tblCellMar>
        <w:tblLook w:val="04A0" w:firstRow="1" w:lastRow="0" w:firstColumn="1" w:lastColumn="0" w:noHBand="0" w:noVBand="1"/>
      </w:tblPr>
      <w:tblGrid>
        <w:gridCol w:w="675"/>
        <w:gridCol w:w="4418"/>
        <w:gridCol w:w="6907"/>
      </w:tblGrid>
      <w:tr w:rsidR="00D34BC4" w:rsidRPr="00D34BC4" w:rsidTr="00D34BC4">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D34BC4" w:rsidRPr="00D34BC4" w:rsidRDefault="00586A4F" w:rsidP="00D34B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GB6</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D34BC4" w:rsidRPr="00D34BC4" w:rsidRDefault="00586A4F" w:rsidP="00D34BC4">
            <w:pPr>
              <w:spacing w:after="0" w:line="240" w:lineRule="auto"/>
              <w:rPr>
                <w:rFonts w:ascii="Times New Roman" w:eastAsia="Times New Roman" w:hAnsi="Times New Roman" w:cs="Times New Roman"/>
                <w:color w:val="000000"/>
                <w:sz w:val="24"/>
                <w:szCs w:val="24"/>
              </w:rPr>
            </w:pPr>
            <w:r>
              <w:rPr>
                <w:rFonts w:ascii="Arial" w:hAnsi="Arial" w:cs="Arial"/>
                <w:color w:val="000000"/>
                <w:sz w:val="20"/>
                <w:szCs w:val="20"/>
              </w:rPr>
              <w:t>SAP ERP GBI Intro to ERP 2.20 (SCC)</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D34BC4" w:rsidRPr="00D34BC4" w:rsidRDefault="00276E65" w:rsidP="00D34BC4">
            <w:pPr>
              <w:spacing w:after="0" w:line="240" w:lineRule="auto"/>
              <w:rPr>
                <w:rFonts w:ascii="Times New Roman" w:eastAsia="Times New Roman" w:hAnsi="Times New Roman" w:cs="Times New Roman"/>
                <w:color w:val="000000"/>
                <w:sz w:val="24"/>
                <w:szCs w:val="24"/>
              </w:rPr>
            </w:pPr>
            <w:hyperlink r:id="rId8" w:history="1">
              <w:r w:rsidR="00586A4F" w:rsidRPr="003C4A1F">
                <w:rPr>
                  <w:rStyle w:val="Hyperlink"/>
                  <w:rFonts w:ascii="Times New Roman" w:eastAsia="Times New Roman" w:hAnsi="Times New Roman" w:cs="Times New Roman"/>
                  <w:sz w:val="24"/>
                  <w:szCs w:val="24"/>
                </w:rPr>
                <w:t>http://gb6.ucc.uwm.edu:8000/sap/bc/gui/sap/its/webgui/!</w:t>
              </w:r>
            </w:hyperlink>
          </w:p>
        </w:tc>
      </w:tr>
    </w:tbl>
    <w:p w:rsidR="00D17A55" w:rsidRDefault="00D17A55" w:rsidP="00D17A55"/>
    <w:p w:rsidR="00586A4F" w:rsidRPr="00586A4F" w:rsidRDefault="00D17A55" w:rsidP="00586A4F">
      <w:pPr>
        <w:rPr>
          <w:b/>
        </w:rPr>
      </w:pPr>
      <w:r>
        <w:t>You will be directe</w:t>
      </w:r>
      <w:r w:rsidR="00DF780C">
        <w:t xml:space="preserve">d to the login screen. Enter </w:t>
      </w:r>
      <w:r w:rsidR="00276E65">
        <w:rPr>
          <w:b/>
        </w:rPr>
        <w:t>203</w:t>
      </w:r>
      <w:r w:rsidR="006C41C7">
        <w:t xml:space="preserve"> for the </w:t>
      </w:r>
      <w:r w:rsidR="006C41C7" w:rsidRPr="006C41C7">
        <w:rPr>
          <w:b/>
        </w:rPr>
        <w:t xml:space="preserve">Client </w:t>
      </w:r>
      <w:proofErr w:type="gramStart"/>
      <w:r w:rsidR="006C41C7" w:rsidRPr="006C41C7">
        <w:rPr>
          <w:b/>
        </w:rPr>
        <w:t>N</w:t>
      </w:r>
      <w:r w:rsidRPr="006C41C7">
        <w:rPr>
          <w:b/>
        </w:rPr>
        <w:t>umber</w:t>
      </w:r>
      <w:r w:rsidR="00276E65">
        <w:rPr>
          <w:b/>
        </w:rPr>
        <w:t xml:space="preserve"> </w:t>
      </w:r>
      <w:r>
        <w:t>.</w:t>
      </w:r>
      <w:proofErr w:type="gramEnd"/>
      <w:r>
        <w:t xml:space="preserve"> Then click the Log On button. </w:t>
      </w:r>
      <w:r w:rsidR="00586A4F" w:rsidRPr="00586A4F">
        <w:rPr>
          <w:rFonts w:ascii="Arial" w:eastAsia="Times New Roman" w:hAnsi="Arial" w:cs="Arial"/>
          <w:vanish/>
          <w:sz w:val="16"/>
          <w:szCs w:val="16"/>
        </w:rPr>
        <w:t>Top of Form</w:t>
      </w:r>
    </w:p>
    <w:p w:rsidR="00586A4F" w:rsidRPr="00586A4F" w:rsidRDefault="00586A4F" w:rsidP="00586A4F">
      <w:pPr>
        <w:spacing w:after="0" w:line="240" w:lineRule="auto"/>
        <w:rPr>
          <w:rFonts w:ascii="Arial" w:eastAsia="Times New Roman" w:hAnsi="Arial" w:cs="Arial"/>
          <w:sz w:val="27"/>
          <w:szCs w:val="27"/>
        </w:rPr>
      </w:pPr>
      <w:r w:rsidRPr="00586A4F">
        <w:rPr>
          <w:rFonts w:ascii="Arial" w:eastAsia="Times New Roman" w:hAnsi="Arial" w:cs="Arial"/>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9" o:title=""/>
          </v:shape>
          <w:control r:id="rId10" w:name="DefaultOcxName" w:shapeid="_x0000_i1048"/>
        </w:object>
      </w:r>
      <w:r w:rsidRPr="00586A4F">
        <w:rPr>
          <w:rFonts w:ascii="Arial" w:eastAsia="Times New Roman" w:hAnsi="Arial" w:cs="Arial"/>
          <w:sz w:val="27"/>
          <w:szCs w:val="27"/>
        </w:rPr>
        <w:object w:dxaOrig="225" w:dyaOrig="225">
          <v:shape id="_x0000_i1051" type="#_x0000_t75" style="width:1in;height:18pt" o:ole="">
            <v:imagedata r:id="rId9" o:title=""/>
          </v:shape>
          <w:control r:id="rId11" w:name="DefaultOcxName1" w:shapeid="_x0000_i1051"/>
        </w:object>
      </w:r>
      <w:r w:rsidRPr="00586A4F">
        <w:rPr>
          <w:rFonts w:ascii="Arial" w:eastAsia="Times New Roman" w:hAnsi="Arial" w:cs="Arial"/>
          <w:sz w:val="27"/>
          <w:szCs w:val="27"/>
        </w:rPr>
        <w:object w:dxaOrig="225" w:dyaOrig="225">
          <v:shape id="_x0000_i1054" type="#_x0000_t75" style="width:1in;height:18pt" o:ole="">
            <v:imagedata r:id="rId12" o:title=""/>
          </v:shape>
          <w:control r:id="rId13" w:name="DefaultOcxName2" w:shapeid="_x0000_i1054"/>
        </w:object>
      </w:r>
      <w:r w:rsidRPr="00586A4F">
        <w:rPr>
          <w:rFonts w:ascii="Arial" w:eastAsia="Times New Roman" w:hAnsi="Arial" w:cs="Arial"/>
          <w:sz w:val="27"/>
          <w:szCs w:val="27"/>
        </w:rPr>
        <w:object w:dxaOrig="225" w:dyaOrig="225">
          <v:shape id="_x0000_i1057" type="#_x0000_t75" style="width:1in;height:18pt" o:ole="">
            <v:imagedata r:id="rId9" o:title=""/>
          </v:shape>
          <w:control r:id="rId14" w:name="DefaultOcxName3" w:shapeid="_x0000_i1057"/>
        </w:object>
      </w:r>
      <w:r w:rsidRPr="00586A4F">
        <w:rPr>
          <w:rFonts w:ascii="Arial" w:eastAsia="Times New Roman" w:hAnsi="Arial" w:cs="Arial"/>
          <w:sz w:val="27"/>
          <w:szCs w:val="27"/>
        </w:rPr>
        <w:object w:dxaOrig="225" w:dyaOrig="225">
          <v:shape id="_x0000_i1060" type="#_x0000_t75" style="width:1in;height:18pt" o:ole="">
            <v:imagedata r:id="rId9" o:title=""/>
          </v:shape>
          <w:control r:id="rId15" w:name="DefaultOcxName4" w:shapeid="_x0000_i1060"/>
        </w:object>
      </w:r>
    </w:p>
    <w:tbl>
      <w:tblPr>
        <w:tblpPr w:leftFromText="180" w:rightFromText="180" w:horzAnchor="margin" w:tblpY="675"/>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586A4F" w:rsidRPr="00586A4F" w:rsidTr="00586A4F">
        <w:trPr>
          <w:trHeight w:val="750"/>
          <w:tblCellSpacing w:w="15" w:type="dxa"/>
        </w:trPr>
        <w:tc>
          <w:tcPr>
            <w:tcW w:w="0" w:type="auto"/>
            <w:vAlign w:val="center"/>
            <w:hideMark/>
          </w:tcPr>
          <w:p w:rsidR="00586A4F" w:rsidRPr="00586A4F" w:rsidRDefault="00586A4F" w:rsidP="00586A4F">
            <w:pPr>
              <w:spacing w:after="0" w:line="240" w:lineRule="auto"/>
              <w:rPr>
                <w:rFonts w:ascii="Arial" w:eastAsia="Times New Roman" w:hAnsi="Arial" w:cs="Arial"/>
                <w:sz w:val="27"/>
                <w:szCs w:val="27"/>
              </w:rPr>
            </w:pPr>
          </w:p>
        </w:tc>
      </w:tr>
      <w:tr w:rsidR="00586A4F" w:rsidRPr="00586A4F" w:rsidTr="00586A4F">
        <w:trPr>
          <w:tblCellSpacing w:w="15" w:type="dxa"/>
        </w:trPr>
        <w:tc>
          <w:tcPr>
            <w:tcW w:w="4968" w:type="pct"/>
            <w:vAlign w:val="center"/>
            <w:hideMark/>
          </w:tcPr>
          <w:tbl>
            <w:tblPr>
              <w:tblW w:w="7500" w:type="dxa"/>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500"/>
            </w:tblGrid>
            <w:tr w:rsidR="00586A4F" w:rsidRPr="00586A4F">
              <w:trPr>
                <w:tblCellSpacing w:w="0" w:type="dxa"/>
                <w:jc w:val="center"/>
              </w:trPr>
              <w:tc>
                <w:tcPr>
                  <w:tcW w:w="0" w:type="auto"/>
                  <w:shd w:val="clear" w:color="auto" w:fill="FFFFFF"/>
                  <w:vAlign w:val="center"/>
                  <w:hideMark/>
                </w:tcPr>
                <w:p w:rsidR="00586A4F" w:rsidRPr="00586A4F" w:rsidRDefault="00586A4F" w:rsidP="00586A4F">
                  <w:pPr>
                    <w:framePr w:hSpace="180" w:wrap="around" w:hAnchor="margin" w:y="675"/>
                    <w:spacing w:after="0" w:line="240" w:lineRule="auto"/>
                    <w:jc w:val="center"/>
                    <w:rPr>
                      <w:rFonts w:ascii="Times New Roman" w:eastAsia="Times New Roman" w:hAnsi="Times New Roman" w:cs="Times New Roman"/>
                      <w:sz w:val="24"/>
                      <w:szCs w:val="24"/>
                    </w:rPr>
                  </w:pPr>
                </w:p>
              </w:tc>
            </w:tr>
            <w:tr w:rsidR="00586A4F" w:rsidRPr="00586A4F">
              <w:trPr>
                <w:trHeight w:val="1620"/>
                <w:tblCellSpacing w:w="0" w:type="dxa"/>
                <w:jc w:val="center"/>
              </w:trPr>
              <w:tc>
                <w:tcPr>
                  <w:tcW w:w="0" w:type="auto"/>
                  <w:shd w:val="clear" w:color="auto" w:fill="FFFFFF"/>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4"/>
                      <w:szCs w:val="24"/>
                    </w:rPr>
                  </w:pPr>
                </w:p>
              </w:tc>
            </w:tr>
            <w:tr w:rsidR="00586A4F" w:rsidRPr="00586A4F" w:rsidTr="00586A4F">
              <w:trPr>
                <w:trHeight w:val="4248"/>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149"/>
                    <w:gridCol w:w="1321"/>
                  </w:tblGrid>
                  <w:tr w:rsidR="00586A4F" w:rsidRPr="00586A4F">
                    <w:trPr>
                      <w:tblCellSpacing w:w="0" w:type="dxa"/>
                      <w:jc w:val="center"/>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7460"/>
                          <w:gridCol w:w="10"/>
                        </w:tblGrid>
                        <w:tr w:rsidR="00586A4F" w:rsidRPr="00586A4F">
                          <w:trPr>
                            <w:tblCellSpacing w:w="0" w:type="dxa"/>
                          </w:trPr>
                          <w:tc>
                            <w:tcPr>
                              <w:tcW w:w="0" w:type="auto"/>
                              <w:gridSpan w:val="2"/>
                              <w:tcMar>
                                <w:top w:w="30" w:type="dxa"/>
                                <w:left w:w="0" w:type="dxa"/>
                                <w:bottom w:w="30" w:type="dxa"/>
                                <w:right w:w="60" w:type="dxa"/>
                              </w:tcMar>
                              <w:hideMark/>
                            </w:tcPr>
                            <w:tbl>
                              <w:tblPr>
                                <w:tblW w:w="5000" w:type="pct"/>
                                <w:tblCellSpacing w:w="0" w:type="dxa"/>
                                <w:tblCellMar>
                                  <w:left w:w="0" w:type="dxa"/>
                                  <w:right w:w="0" w:type="dxa"/>
                                </w:tblCellMar>
                                <w:tblLook w:val="04A0" w:firstRow="1" w:lastRow="0" w:firstColumn="1" w:lastColumn="0" w:noHBand="0" w:noVBand="1"/>
                              </w:tblPr>
                              <w:tblGrid>
                                <w:gridCol w:w="7410"/>
                              </w:tblGrid>
                              <w:tr w:rsidR="00586A4F" w:rsidRPr="00586A4F">
                                <w:trPr>
                                  <w:tblCellSpacing w:w="0" w:type="dxa"/>
                                </w:trPr>
                                <w:tc>
                                  <w:tcPr>
                                    <w:tcW w:w="0" w:type="auto"/>
                                    <w:tcMar>
                                      <w:top w:w="30" w:type="dxa"/>
                                      <w:left w:w="0" w:type="dxa"/>
                                      <w:bottom w:w="3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0"/>
                                      <w:gridCol w:w="5178"/>
                                    </w:tblGrid>
                                    <w:tr w:rsidR="00586A4F" w:rsidRPr="00586A4F" w:rsidTr="00586A4F">
                                      <w:trPr>
                                        <w:tblCellSpacing w:w="0" w:type="dxa"/>
                                      </w:trPr>
                                      <w:tc>
                                        <w:tcPr>
                                          <w:tcW w:w="0" w:type="auto"/>
                                          <w:hideMark/>
                                        </w:tcPr>
                                        <w:p w:rsidR="00586A4F" w:rsidRPr="00586A4F" w:rsidRDefault="00586A4F" w:rsidP="00586A4F">
                                          <w:pPr>
                                            <w:framePr w:hSpace="180" w:wrap="around" w:hAnchor="margin" w:y="675"/>
                                            <w:spacing w:after="0" w:line="240" w:lineRule="auto"/>
                                            <w:rPr>
                                              <w:rFonts w:ascii="Arial" w:eastAsia="Times New Roman" w:hAnsi="Arial" w:cs="Arial"/>
                                              <w:color w:val="000000"/>
                                              <w:sz w:val="17"/>
                                              <w:szCs w:val="17"/>
                                            </w:rPr>
                                          </w:pPr>
                                          <w:r w:rsidRPr="00586A4F">
                                            <w:rPr>
                                              <w:rFonts w:ascii="Arial" w:eastAsia="Times New Roman" w:hAnsi="Arial" w:cs="Arial"/>
                                              <w:noProof/>
                                              <w:color w:val="000000"/>
                                              <w:sz w:val="17"/>
                                              <w:szCs w:val="17"/>
                                            </w:rPr>
                                            <w:lastRenderedPageBreak/>
                                            <w:drawing>
                                              <wp:inline distT="0" distB="0" distL="0" distR="0" wp14:anchorId="5F20260B" wp14:editId="6F604B49">
                                                <wp:extent cx="114300" cy="114300"/>
                                                <wp:effectExtent l="0" t="0" r="0" b="0"/>
                                                <wp:docPr id="2" name="Picture 2" descr="http://gb6.ucc.uwm.edu:8000/sap/public/bc/ur/Design2002/themes/sap_standard/common/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b6.ucc.uwm.edu:8000/sap/public/bc/ur/Design2002/themes/sap_standard/common/1x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4"/>
                                              <w:szCs w:val="24"/>
                                            </w:rPr>
                                          </w:pPr>
                                          <w:r w:rsidRPr="00586A4F">
                                            <w:rPr>
                                              <w:rFonts w:ascii="Arial" w:eastAsia="Times New Roman" w:hAnsi="Arial" w:cs="Arial"/>
                                              <w:color w:val="000000"/>
                                              <w:sz w:val="17"/>
                                              <w:szCs w:val="17"/>
                                            </w:rPr>
                                            <w:t>No switch to HTTPS occurred, so it is not secure to send a password</w:t>
                                          </w:r>
                                        </w:p>
                                      </w:tc>
                                    </w:tr>
                                  </w:tbl>
                                  <w:p w:rsidR="00586A4F" w:rsidRPr="00586A4F" w:rsidRDefault="00586A4F" w:rsidP="00586A4F">
                                    <w:pPr>
                                      <w:framePr w:hSpace="180" w:wrap="around" w:hAnchor="margin" w:y="675"/>
                                      <w:shd w:val="clear" w:color="auto" w:fill="FFFFFF"/>
                                      <w:spacing w:after="0" w:line="240" w:lineRule="auto"/>
                                      <w:rPr>
                                        <w:rFonts w:ascii="Times New Roman" w:eastAsia="Times New Roman" w:hAnsi="Times New Roman" w:cs="Times New Roman"/>
                                        <w:sz w:val="27"/>
                                        <w:szCs w:val="27"/>
                                      </w:rPr>
                                    </w:pPr>
                                  </w:p>
                                </w:tc>
                              </w:tr>
                            </w:tbl>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p>
                          </w:tc>
                        </w:tr>
                        <w:tr w:rsidR="00586A4F" w:rsidRPr="00586A4F">
                          <w:trPr>
                            <w:trHeight w:val="225"/>
                            <w:tblCellSpacing w:w="0" w:type="dxa"/>
                          </w:trPr>
                          <w:tc>
                            <w:tcPr>
                              <w:tcW w:w="0" w:type="auto"/>
                              <w:gridSpan w:val="2"/>
                              <w:tcMar>
                                <w:top w:w="30" w:type="dxa"/>
                                <w:left w:w="0" w:type="dxa"/>
                                <w:bottom w:w="30" w:type="dxa"/>
                                <w:right w:w="60" w:type="dxa"/>
                              </w:tcMar>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Cs w:val="27"/>
                                </w:rPr>
                              </w:pPr>
                            </w:p>
                          </w:tc>
                        </w:tr>
                        <w:tr w:rsidR="00586A4F" w:rsidRPr="00586A4F">
                          <w:trPr>
                            <w:tblCellSpacing w:w="0" w:type="dxa"/>
                          </w:trPr>
                          <w:tc>
                            <w:tcPr>
                              <w:tcW w:w="0" w:type="auto"/>
                              <w:tcMar>
                                <w:top w:w="30" w:type="dxa"/>
                                <w:left w:w="0" w:type="dxa"/>
                                <w:bottom w:w="3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250"/>
                                <w:gridCol w:w="2520"/>
                              </w:tblGrid>
                              <w:tr w:rsidR="00586A4F" w:rsidRPr="00586A4F" w:rsidTr="00276E65">
                                <w:trPr>
                                  <w:gridAfter w:val="1"/>
                                  <w:wAfter w:w="2520" w:type="dxa"/>
                                  <w:trHeight w:val="75"/>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8"/>
                                        <w:szCs w:val="27"/>
                                      </w:rPr>
                                    </w:pPr>
                                  </w:p>
                                </w:tc>
                              </w:tr>
                              <w:tr w:rsidR="00586A4F" w:rsidRPr="00586A4F" w:rsidTr="00276E65">
                                <w:trPr>
                                  <w:tblCellSpacing w:w="0" w:type="dxa"/>
                                </w:trPr>
                                <w:tc>
                                  <w:tcPr>
                                    <w:tcW w:w="2250" w:type="dxa"/>
                                    <w:tcMar>
                                      <w:top w:w="0" w:type="dxa"/>
                                      <w:left w:w="0" w:type="dxa"/>
                                      <w:bottom w:w="0" w:type="dxa"/>
                                      <w:right w:w="150" w:type="dxa"/>
                                    </w:tcMar>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t>System</w:t>
                                    </w: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object w:dxaOrig="225" w:dyaOrig="225">
                                        <v:shape id="_x0000_i1094" type="#_x0000_t75" style="width:23.25pt;height:18pt" o:ole="">
                                          <v:imagedata r:id="rId17" o:title=""/>
                                        </v:shape>
                                        <w:control r:id="rId18" w:name="DefaultOcxName5" w:shapeid="_x0000_i1094"/>
                                      </w:object>
                                    </w:r>
                                  </w:p>
                                </w:tc>
                              </w:tr>
                              <w:tr w:rsidR="00586A4F" w:rsidRPr="00586A4F" w:rsidTr="00276E65">
                                <w:trPr>
                                  <w:trHeight w:val="75"/>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8"/>
                                        <w:szCs w:val="27"/>
                                      </w:rPr>
                                    </w:pP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r w:rsidR="00586A4F" w:rsidRPr="00586A4F" w:rsidTr="00276E65">
                                <w:trPr>
                                  <w:tblCellSpacing w:w="0" w:type="dxa"/>
                                </w:trPr>
                                <w:tc>
                                  <w:tcPr>
                                    <w:tcW w:w="2250" w:type="dxa"/>
                                    <w:tcMar>
                                      <w:top w:w="0" w:type="dxa"/>
                                      <w:left w:w="0" w:type="dxa"/>
                                      <w:bottom w:w="0" w:type="dxa"/>
                                      <w:right w:w="150" w:type="dxa"/>
                                    </w:tcMar>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t>Client</w:t>
                                    </w:r>
                                    <w:r w:rsidRPr="00586A4F">
                                      <w:rPr>
                                        <w:rFonts w:ascii="Arial" w:eastAsia="Times New Roman" w:hAnsi="Arial" w:cs="Arial"/>
                                        <w:color w:val="D0001D"/>
                                        <w:sz w:val="27"/>
                                        <w:szCs w:val="27"/>
                                      </w:rPr>
                                      <w:t> *</w:t>
                                    </w: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object w:dxaOrig="225" w:dyaOrig="225">
                                        <v:shape id="_x0000_i1067" type="#_x0000_t75" style="width:23.25pt;height:18pt" o:ole="">
                                          <v:imagedata r:id="rId19" o:title=""/>
                                        </v:shape>
                                        <w:control r:id="rId20" w:name="DefaultOcxName6" w:shapeid="_x0000_i1067"/>
                                      </w:object>
                                    </w:r>
                                  </w:p>
                                </w:tc>
                              </w:tr>
                              <w:tr w:rsidR="00586A4F" w:rsidRPr="00586A4F" w:rsidTr="00276E65">
                                <w:trPr>
                                  <w:trHeight w:val="75"/>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8"/>
                                        <w:szCs w:val="27"/>
                                      </w:rPr>
                                    </w:pP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r w:rsidR="00586A4F" w:rsidRPr="00586A4F" w:rsidTr="00276E65">
                                <w:trPr>
                                  <w:tblCellSpacing w:w="0" w:type="dxa"/>
                                </w:trPr>
                                <w:tc>
                                  <w:tcPr>
                                    <w:tcW w:w="2250" w:type="dxa"/>
                                    <w:tcMar>
                                      <w:top w:w="0" w:type="dxa"/>
                                      <w:left w:w="0" w:type="dxa"/>
                                      <w:bottom w:w="0" w:type="dxa"/>
                                      <w:right w:w="150" w:type="dxa"/>
                                    </w:tcMar>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t>User</w:t>
                                    </w:r>
                                    <w:r w:rsidRPr="00586A4F">
                                      <w:rPr>
                                        <w:rFonts w:ascii="Arial" w:eastAsia="Times New Roman" w:hAnsi="Arial" w:cs="Arial"/>
                                        <w:color w:val="D0001D"/>
                                        <w:sz w:val="27"/>
                                        <w:szCs w:val="27"/>
                                      </w:rPr>
                                      <w:t> *</w:t>
                                    </w: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object w:dxaOrig="225" w:dyaOrig="225">
                                        <v:shape id="_x0000_i1070" type="#_x0000_t75" style="width:57pt;height:18pt" o:ole="">
                                          <v:imagedata r:id="rId21" o:title=""/>
                                        </v:shape>
                                        <w:control r:id="rId22" w:name="DefaultOcxName7" w:shapeid="_x0000_i1070"/>
                                      </w:object>
                                    </w:r>
                                  </w:p>
                                </w:tc>
                              </w:tr>
                              <w:tr w:rsidR="00586A4F" w:rsidRPr="00586A4F" w:rsidTr="00276E65">
                                <w:trPr>
                                  <w:trHeight w:val="75"/>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8"/>
                                        <w:szCs w:val="27"/>
                                      </w:rPr>
                                    </w:pP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r w:rsidR="00586A4F" w:rsidRPr="00586A4F" w:rsidTr="00276E65">
                                <w:trPr>
                                  <w:tblCellSpacing w:w="0" w:type="dxa"/>
                                </w:trPr>
                                <w:tc>
                                  <w:tcPr>
                                    <w:tcW w:w="2250" w:type="dxa"/>
                                    <w:tcMar>
                                      <w:top w:w="0" w:type="dxa"/>
                                      <w:left w:w="0" w:type="dxa"/>
                                      <w:bottom w:w="0" w:type="dxa"/>
                                      <w:right w:w="150" w:type="dxa"/>
                                    </w:tcMar>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t>Password</w:t>
                                    </w:r>
                                    <w:r w:rsidRPr="00586A4F">
                                      <w:rPr>
                                        <w:rFonts w:ascii="Arial" w:eastAsia="Times New Roman" w:hAnsi="Arial" w:cs="Arial"/>
                                        <w:color w:val="D0001D"/>
                                        <w:sz w:val="27"/>
                                        <w:szCs w:val="27"/>
                                      </w:rPr>
                                      <w:t> *</w:t>
                                    </w: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object w:dxaOrig="225" w:dyaOrig="225">
                                        <v:shape id="_x0000_i1073" type="#_x0000_t75" style="width:57pt;height:18pt" o:ole="">
                                          <v:imagedata r:id="rId21" o:title=""/>
                                        </v:shape>
                                        <w:control r:id="rId23" w:name="DefaultOcxName8" w:shapeid="_x0000_i1073"/>
                                      </w:object>
                                    </w:r>
                                  </w:p>
                                </w:tc>
                                <w:bookmarkStart w:id="0" w:name="_GoBack"/>
                                <w:bookmarkEnd w:id="0"/>
                              </w:tr>
                              <w:tr w:rsidR="00586A4F" w:rsidRPr="00586A4F" w:rsidTr="00276E65">
                                <w:trPr>
                                  <w:trHeight w:val="75"/>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8"/>
                                        <w:szCs w:val="27"/>
                                      </w:rPr>
                                    </w:pP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r w:rsidR="00586A4F" w:rsidRPr="00586A4F" w:rsidTr="00276E65">
                                <w:trPr>
                                  <w:tblCellSpacing w:w="0" w:type="dxa"/>
                                </w:trPr>
                                <w:tc>
                                  <w:tcPr>
                                    <w:tcW w:w="2250" w:type="dxa"/>
                                    <w:tcMar>
                                      <w:top w:w="0" w:type="dxa"/>
                                      <w:left w:w="0" w:type="dxa"/>
                                      <w:bottom w:w="0" w:type="dxa"/>
                                      <w:right w:w="150" w:type="dxa"/>
                                    </w:tcMar>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t>Language</w:t>
                                    </w: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Times New Roman" w:eastAsia="Times New Roman" w:hAnsi="Times New Roman" w:cs="Times New Roman"/>
                                        <w:sz w:val="27"/>
                                        <w:szCs w:val="27"/>
                                      </w:rPr>
                                      <w:object w:dxaOrig="225" w:dyaOrig="225">
                                        <v:shape id="_x0000_i1075" type="#_x0000_t75" style="width:79.5pt;height:18pt" o:ole="">
                                          <v:imagedata r:id="rId24" o:title=""/>
                                        </v:shape>
                                        <w:control r:id="rId25" w:name="DefaultOcxName9" w:shapeid="_x0000_i1075"/>
                                      </w:object>
                                    </w:r>
                                  </w:p>
                                </w:tc>
                              </w:tr>
                              <w:tr w:rsidR="00586A4F" w:rsidRPr="00586A4F" w:rsidTr="00276E65">
                                <w:trPr>
                                  <w:trHeight w:val="75"/>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8"/>
                                        <w:szCs w:val="27"/>
                                      </w:rPr>
                                    </w:pP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r w:rsidR="00586A4F" w:rsidRPr="00586A4F" w:rsidTr="00276E65">
                                <w:trPr>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Arial" w:eastAsia="Times New Roman" w:hAnsi="Arial" w:cs="Arial"/>
                                        <w:sz w:val="27"/>
                                        <w:szCs w:val="27"/>
                                      </w:rPr>
                                      <w:object w:dxaOrig="225" w:dyaOrig="225">
                                        <v:shape id="_x0000_i1078" type="#_x0000_t75" style="width:20.25pt;height:18pt" o:ole="">
                                          <v:imagedata r:id="rId26" o:title=""/>
                                        </v:shape>
                                        <w:control r:id="rId27" w:name="DefaultOcxName10" w:shapeid="_x0000_i1078"/>
                                      </w:object>
                                    </w:r>
                                    <w:r w:rsidRPr="00586A4F">
                                      <w:rPr>
                                        <w:rFonts w:ascii="Arial" w:eastAsia="Times New Roman" w:hAnsi="Arial" w:cs="Arial"/>
                                        <w:noProof/>
                                        <w:sz w:val="27"/>
                                        <w:szCs w:val="27"/>
                                      </w:rPr>
                                      <w:drawing>
                                        <wp:inline distT="0" distB="0" distL="0" distR="0" wp14:anchorId="4C9CC2B3" wp14:editId="34E637A7">
                                          <wp:extent cx="9525" cy="9525"/>
                                          <wp:effectExtent l="0" t="0" r="0" b="0"/>
                                          <wp:docPr id="6" name="sap-accessibility-img" descr="http://gb6.ucc.uwm.edu:8000/sap/public/bc/ur/Design2002/themes/sap_standard/common/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accessibility-img" descr="http://gb6.ucc.uwm.edu:8000/sap/public/bc/ur/Design2002/themes/sap_standard/common/1x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86A4F">
                                      <w:rPr>
                                        <w:rFonts w:ascii="Arial" w:eastAsia="Times New Roman" w:hAnsi="Arial" w:cs="Arial"/>
                                        <w:sz w:val="27"/>
                                        <w:szCs w:val="27"/>
                                      </w:rPr>
                                      <w:t> Accessibility</w:t>
                                    </w:r>
                                  </w:p>
                                </w:tc>
                              </w:tr>
                              <w:tr w:rsidR="00586A4F" w:rsidRPr="00586A4F" w:rsidTr="00276E65">
                                <w:trPr>
                                  <w:trHeight w:val="75"/>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8"/>
                                        <w:szCs w:val="27"/>
                                      </w:rPr>
                                    </w:pPr>
                                  </w:p>
                                </w:tc>
                                <w:tc>
                                  <w:tcPr>
                                    <w:tcW w:w="252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r w:rsidR="00586A4F" w:rsidRPr="00586A4F" w:rsidTr="00276E65">
                                <w:trPr>
                                  <w:tblCellSpacing w:w="0" w:type="dxa"/>
                                </w:trPr>
                                <w:tc>
                                  <w:tcPr>
                                    <w:tcW w:w="2250" w:type="dxa"/>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p>
                                </w:tc>
                                <w:tc>
                                  <w:tcPr>
                                    <w:tcW w:w="2520" w:type="dxa"/>
                                    <w:vAlign w:val="center"/>
                                    <w:hideMark/>
                                  </w:tcPr>
                                  <w:p w:rsidR="00586A4F" w:rsidRPr="00586A4F" w:rsidRDefault="00276E65" w:rsidP="00586A4F">
                                    <w:pPr>
                                      <w:framePr w:hSpace="180" w:wrap="around" w:hAnchor="margin" w:y="675"/>
                                      <w:spacing w:after="0" w:line="240" w:lineRule="auto"/>
                                      <w:rPr>
                                        <w:rFonts w:ascii="Times New Roman" w:eastAsia="Times New Roman" w:hAnsi="Times New Roman" w:cs="Times New Roman"/>
                                        <w:sz w:val="27"/>
                                        <w:szCs w:val="27"/>
                                      </w:rPr>
                                    </w:pPr>
                                    <w:hyperlink r:id="rId28" w:tooltip="Button - Log On - To activate, press spacebar. - " w:history="1">
                                      <w:r w:rsidR="00586A4F" w:rsidRPr="00586A4F">
                                        <w:rPr>
                                          <w:rFonts w:ascii="Times New Roman" w:eastAsia="Times New Roman" w:hAnsi="Times New Roman" w:cs="Times New Roman"/>
                                          <w:color w:val="000000"/>
                                          <w:sz w:val="19"/>
                                          <w:szCs w:val="19"/>
                                          <w:bdr w:val="single" w:sz="6" w:space="0" w:color="B8C1CC" w:frame="1"/>
                                          <w:shd w:val="clear" w:color="auto" w:fill="E9F2FA"/>
                                        </w:rPr>
                                        <w:t>Log On</w:t>
                                      </w:r>
                                    </w:hyperlink>
                                  </w:p>
                                </w:tc>
                              </w:tr>
                            </w:tbl>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p>
                          </w:tc>
                          <w:tc>
                            <w:tcPr>
                              <w:tcW w:w="0" w:type="auto"/>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r w:rsidR="00586A4F" w:rsidRPr="00586A4F">
                          <w:trPr>
                            <w:trHeight w:val="225"/>
                            <w:tblCellSpacing w:w="0" w:type="dxa"/>
                          </w:trPr>
                          <w:tc>
                            <w:tcPr>
                              <w:tcW w:w="0" w:type="auto"/>
                              <w:tcMar>
                                <w:top w:w="30" w:type="dxa"/>
                                <w:left w:w="0" w:type="dxa"/>
                                <w:bottom w:w="30" w:type="dxa"/>
                                <w:right w:w="60" w:type="dxa"/>
                              </w:tcMar>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Cs w:val="27"/>
                                </w:rPr>
                              </w:pPr>
                            </w:p>
                          </w:tc>
                          <w:tc>
                            <w:tcPr>
                              <w:tcW w:w="0" w:type="auto"/>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r w:rsidR="00586A4F" w:rsidRPr="00586A4F">
                          <w:trPr>
                            <w:tblCellSpacing w:w="0" w:type="dxa"/>
                          </w:trPr>
                          <w:tc>
                            <w:tcPr>
                              <w:tcW w:w="0" w:type="auto"/>
                              <w:gridSpan w:val="2"/>
                              <w:tcMar>
                                <w:top w:w="30" w:type="dxa"/>
                                <w:left w:w="0" w:type="dxa"/>
                                <w:bottom w:w="3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703"/>
                              </w:tblGrid>
                              <w:tr w:rsidR="00586A4F" w:rsidRPr="00586A4F">
                                <w:trPr>
                                  <w:tblCellSpacing w:w="0" w:type="dxa"/>
                                </w:trPr>
                                <w:tc>
                                  <w:tcPr>
                                    <w:tcW w:w="0" w:type="auto"/>
                                    <w:noWrap/>
                                    <w:tcMar>
                                      <w:top w:w="0" w:type="dxa"/>
                                      <w:left w:w="0" w:type="dxa"/>
                                      <w:bottom w:w="0" w:type="dxa"/>
                                      <w:right w:w="150" w:type="dxa"/>
                                    </w:tcMar>
                                    <w:vAlign w:val="center"/>
                                    <w:hideMark/>
                                  </w:tcPr>
                                  <w:p w:rsidR="00586A4F" w:rsidRPr="00586A4F" w:rsidRDefault="00276E65" w:rsidP="00586A4F">
                                    <w:pPr>
                                      <w:framePr w:hSpace="180" w:wrap="around" w:hAnchor="margin" w:y="675"/>
                                      <w:spacing w:after="0" w:line="240" w:lineRule="auto"/>
                                      <w:rPr>
                                        <w:rFonts w:ascii="Times New Roman" w:eastAsia="Times New Roman" w:hAnsi="Times New Roman" w:cs="Times New Roman"/>
                                        <w:sz w:val="27"/>
                                        <w:szCs w:val="27"/>
                                      </w:rPr>
                                    </w:pPr>
                                    <w:hyperlink r:id="rId29" w:tooltip="Change Password - Link - To invoke, choose the return key." w:history="1">
                                      <w:r w:rsidR="00586A4F" w:rsidRPr="00586A4F">
                                        <w:rPr>
                                          <w:rFonts w:ascii="Arial" w:eastAsia="Times New Roman" w:hAnsi="Arial" w:cs="Arial"/>
                                          <w:color w:val="000000"/>
                                          <w:sz w:val="19"/>
                                          <w:szCs w:val="19"/>
                                        </w:rPr>
                                        <w:t>Change Password</w:t>
                                      </w:r>
                                    </w:hyperlink>
                                  </w:p>
                                </w:tc>
                              </w:tr>
                            </w:tbl>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p>
                          </w:tc>
                        </w:tr>
                        <w:tr w:rsidR="00586A4F" w:rsidRPr="00586A4F">
                          <w:trPr>
                            <w:tblCellSpacing w:w="0" w:type="dxa"/>
                          </w:trPr>
                          <w:tc>
                            <w:tcPr>
                              <w:tcW w:w="0" w:type="auto"/>
                              <w:tcMar>
                                <w:top w:w="30" w:type="dxa"/>
                                <w:left w:w="0" w:type="dxa"/>
                                <w:bottom w:w="30" w:type="dxa"/>
                                <w:right w:w="60" w:type="dxa"/>
                              </w:tcMar>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p>
                          </w:tc>
                          <w:tc>
                            <w:tcPr>
                              <w:tcW w:w="0" w:type="auto"/>
                              <w:vAlign w:val="center"/>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0"/>
                                  <w:szCs w:val="20"/>
                                </w:rPr>
                              </w:pPr>
                            </w:p>
                          </w:tc>
                        </w:tr>
                      </w:tbl>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p>
                    </w:tc>
                  </w:tr>
                  <w:tr w:rsidR="00586A4F" w:rsidRPr="00586A4F">
                    <w:trPr>
                      <w:tblCellSpacing w:w="0" w:type="dxa"/>
                      <w:jc w:val="center"/>
                    </w:trPr>
                    <w:tc>
                      <w:tcPr>
                        <w:tcW w:w="0" w:type="auto"/>
                        <w:tcMar>
                          <w:top w:w="150" w:type="dxa"/>
                          <w:left w:w="225" w:type="dxa"/>
                          <w:bottom w:w="150" w:type="dxa"/>
                          <w:right w:w="0" w:type="dxa"/>
                        </w:tcMar>
                        <w:vAlign w:val="bottom"/>
                        <w:hideMark/>
                      </w:tcPr>
                      <w:p w:rsidR="00586A4F" w:rsidRPr="00586A4F" w:rsidRDefault="00586A4F" w:rsidP="00586A4F">
                        <w:pPr>
                          <w:framePr w:hSpace="180" w:wrap="around" w:hAnchor="margin" w:y="675"/>
                          <w:spacing w:after="0" w:line="240" w:lineRule="auto"/>
                          <w:rPr>
                            <w:rFonts w:ascii="Times New Roman" w:eastAsia="Times New Roman" w:hAnsi="Times New Roman" w:cs="Times New Roman"/>
                            <w:sz w:val="27"/>
                            <w:szCs w:val="27"/>
                          </w:rPr>
                        </w:pPr>
                        <w:r w:rsidRPr="00586A4F">
                          <w:rPr>
                            <w:rFonts w:ascii="Arial" w:eastAsia="Times New Roman" w:hAnsi="Arial" w:cs="Arial"/>
                            <w:color w:val="000000"/>
                            <w:sz w:val="16"/>
                            <w:szCs w:val="16"/>
                          </w:rPr>
                          <w:t>Copyright © 2014 SAP AG. All rights reserved.</w:t>
                        </w:r>
                        <w:r w:rsidRPr="00586A4F">
                          <w:rPr>
                            <w:rFonts w:ascii="Arial" w:eastAsia="Times New Roman" w:hAnsi="Arial" w:cs="Arial"/>
                            <w:color w:val="000000"/>
                            <w:sz w:val="11"/>
                            <w:szCs w:val="11"/>
                          </w:rPr>
                          <w:t> </w:t>
                        </w:r>
                      </w:p>
                    </w:tc>
                    <w:tc>
                      <w:tcPr>
                        <w:tcW w:w="0" w:type="auto"/>
                        <w:tcMar>
                          <w:top w:w="150" w:type="dxa"/>
                          <w:left w:w="0" w:type="dxa"/>
                          <w:bottom w:w="150" w:type="dxa"/>
                          <w:right w:w="225" w:type="dxa"/>
                        </w:tcMar>
                        <w:vAlign w:val="bottom"/>
                        <w:hideMark/>
                      </w:tcPr>
                      <w:p w:rsidR="00586A4F" w:rsidRPr="00586A4F" w:rsidRDefault="00586A4F" w:rsidP="00586A4F">
                        <w:pPr>
                          <w:framePr w:hSpace="180" w:wrap="around" w:hAnchor="margin" w:y="675"/>
                          <w:spacing w:after="0" w:line="240" w:lineRule="auto"/>
                          <w:jc w:val="right"/>
                          <w:rPr>
                            <w:rFonts w:ascii="Times New Roman" w:eastAsia="Times New Roman" w:hAnsi="Times New Roman" w:cs="Times New Roman"/>
                            <w:sz w:val="27"/>
                            <w:szCs w:val="27"/>
                          </w:rPr>
                        </w:pPr>
                        <w:r w:rsidRPr="00586A4F">
                          <w:rPr>
                            <w:rFonts w:ascii="Times New Roman" w:eastAsia="Times New Roman" w:hAnsi="Times New Roman" w:cs="Times New Roman"/>
                            <w:noProof/>
                            <w:sz w:val="27"/>
                            <w:szCs w:val="27"/>
                          </w:rPr>
                          <w:drawing>
                            <wp:inline distT="0" distB="0" distL="0" distR="0" wp14:anchorId="7F1D49E2" wp14:editId="21A859DD">
                              <wp:extent cx="342900" cy="171450"/>
                              <wp:effectExtent l="0" t="0" r="0" b="0"/>
                              <wp:docPr id="8" name="Picture 8" descr="SAP 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P A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tc>
                  </w:tr>
                </w:tbl>
                <w:p w:rsidR="00586A4F" w:rsidRPr="00586A4F" w:rsidRDefault="00586A4F" w:rsidP="00586A4F">
                  <w:pPr>
                    <w:framePr w:hSpace="180" w:wrap="around" w:hAnchor="margin" w:y="675"/>
                    <w:spacing w:after="0" w:line="240" w:lineRule="auto"/>
                    <w:jc w:val="center"/>
                    <w:rPr>
                      <w:rFonts w:ascii="Times New Roman" w:eastAsia="Times New Roman" w:hAnsi="Times New Roman" w:cs="Times New Roman"/>
                      <w:sz w:val="24"/>
                      <w:szCs w:val="24"/>
                    </w:rPr>
                  </w:pPr>
                </w:p>
              </w:tc>
            </w:tr>
          </w:tbl>
          <w:p w:rsidR="00586A4F" w:rsidRPr="00586A4F" w:rsidRDefault="00586A4F" w:rsidP="00586A4F">
            <w:pPr>
              <w:spacing w:after="0" w:line="240" w:lineRule="auto"/>
              <w:jc w:val="center"/>
              <w:rPr>
                <w:rFonts w:ascii="Arial" w:eastAsia="Times New Roman" w:hAnsi="Arial" w:cs="Arial"/>
                <w:sz w:val="27"/>
                <w:szCs w:val="27"/>
              </w:rPr>
            </w:pPr>
          </w:p>
        </w:tc>
      </w:tr>
    </w:tbl>
    <w:p w:rsidR="00586A4F" w:rsidRPr="00586A4F" w:rsidRDefault="00586A4F" w:rsidP="00586A4F">
      <w:pPr>
        <w:pBdr>
          <w:top w:val="single" w:sz="6" w:space="1" w:color="auto"/>
        </w:pBdr>
        <w:spacing w:after="0" w:line="240" w:lineRule="auto"/>
        <w:jc w:val="center"/>
        <w:rPr>
          <w:rFonts w:ascii="Arial" w:eastAsia="Times New Roman" w:hAnsi="Arial" w:cs="Arial"/>
          <w:vanish/>
          <w:sz w:val="16"/>
          <w:szCs w:val="16"/>
        </w:rPr>
      </w:pPr>
      <w:r w:rsidRPr="00586A4F">
        <w:rPr>
          <w:rFonts w:ascii="Arial" w:eastAsia="Times New Roman" w:hAnsi="Arial" w:cs="Arial"/>
          <w:vanish/>
          <w:sz w:val="16"/>
          <w:szCs w:val="16"/>
        </w:rPr>
        <w:lastRenderedPageBreak/>
        <w:t>Bottom of Form</w:t>
      </w:r>
    </w:p>
    <w:p w:rsidR="00586A4F" w:rsidRDefault="00586A4F" w:rsidP="00D17A55">
      <w:pPr>
        <w:jc w:val="center"/>
      </w:pPr>
    </w:p>
    <w:p w:rsidR="00766214" w:rsidRDefault="00766214" w:rsidP="00D17A55"/>
    <w:p w:rsidR="00D17A55" w:rsidRDefault="00D17A55" w:rsidP="00D17A55">
      <w:r>
        <w:t xml:space="preserve">You will then receive the Authentication Required Prompt. </w:t>
      </w:r>
      <w:r w:rsidR="00DF780C">
        <w:t xml:space="preserve">Enter your Username: </w:t>
      </w:r>
      <w:r w:rsidR="00DF780C" w:rsidRPr="00DF780C">
        <w:rPr>
          <w:b/>
        </w:rPr>
        <w:t xml:space="preserve">GBI-### </w:t>
      </w:r>
      <w:r w:rsidR="00DF780C">
        <w:t>and Password:</w:t>
      </w:r>
      <w:r w:rsidR="00D34BC4">
        <w:t xml:space="preserve"> </w:t>
      </w:r>
      <w:proofErr w:type="spellStart"/>
      <w:r w:rsidR="00586A4F">
        <w:rPr>
          <w:b/>
          <w:color w:val="000000"/>
        </w:rPr>
        <w:t>TemplePW</w:t>
      </w:r>
      <w:proofErr w:type="spellEnd"/>
      <w:r w:rsidR="00D34BC4">
        <w:rPr>
          <w:b/>
          <w:color w:val="000000"/>
        </w:rPr>
        <w:t xml:space="preserve"> </w:t>
      </w:r>
      <w:r w:rsidR="00D34BC4">
        <w:t xml:space="preserve">    </w:t>
      </w:r>
      <w:r>
        <w:t xml:space="preserve"> Then click OK.</w:t>
      </w:r>
    </w:p>
    <w:p w:rsidR="00D17A55" w:rsidRDefault="00D17A55" w:rsidP="00766214">
      <w:pPr>
        <w:jc w:val="center"/>
      </w:pPr>
      <w:r>
        <w:rPr>
          <w:noProof/>
        </w:rPr>
        <w:drawing>
          <wp:inline distT="0" distB="0" distL="0" distR="0" wp14:anchorId="10ABE7D2" wp14:editId="2DE91D6F">
            <wp:extent cx="5029200" cy="1477058"/>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044707" cy="1481612"/>
                    </a:xfrm>
                    <a:prstGeom prst="rect">
                      <a:avLst/>
                    </a:prstGeom>
                  </pic:spPr>
                </pic:pic>
              </a:graphicData>
            </a:graphic>
          </wp:inline>
        </w:drawing>
      </w:r>
    </w:p>
    <w:p w:rsidR="00734742" w:rsidRDefault="00D17A55" w:rsidP="005A4997">
      <w:r>
        <w:t xml:space="preserve">You will be brought to a screen to </w:t>
      </w:r>
      <w:r w:rsidR="00DF780C">
        <w:t>create a new password. Enter your</w:t>
      </w:r>
      <w:r>
        <w:t xml:space="preserve"> new password and then click Change.</w:t>
      </w:r>
    </w:p>
    <w:p w:rsidR="00734742" w:rsidRDefault="00734742" w:rsidP="00D17A55">
      <w:pPr>
        <w:jc w:val="center"/>
      </w:pPr>
      <w:r>
        <w:rPr>
          <w:noProof/>
        </w:rPr>
        <w:lastRenderedPageBreak/>
        <w:drawing>
          <wp:inline distT="0" distB="0" distL="0" distR="0" wp14:anchorId="0B5484F7" wp14:editId="24E43901">
            <wp:extent cx="4305300" cy="322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305300" cy="3226835"/>
                    </a:xfrm>
                    <a:prstGeom prst="rect">
                      <a:avLst/>
                    </a:prstGeom>
                  </pic:spPr>
                </pic:pic>
              </a:graphicData>
            </a:graphic>
          </wp:inline>
        </w:drawing>
      </w:r>
    </w:p>
    <w:p w:rsidR="00766214" w:rsidRDefault="00766214" w:rsidP="00586A4F"/>
    <w:p w:rsidR="00D17A55" w:rsidRDefault="00D17A55" w:rsidP="00D17A55">
      <w:pPr>
        <w:jc w:val="center"/>
      </w:pPr>
    </w:p>
    <w:p w:rsidR="00D17A55" w:rsidRDefault="00D17A55" w:rsidP="00D17A55">
      <w:r>
        <w:t>You will be brought to a screen that tells you your password was changed successfully. You will then be prompted to enter your logon information again. Do this, and then click OK.</w:t>
      </w:r>
    </w:p>
    <w:p w:rsidR="00734742" w:rsidRDefault="00D17A55" w:rsidP="00D17A55">
      <w:pPr>
        <w:jc w:val="center"/>
      </w:pPr>
      <w:r>
        <w:rPr>
          <w:noProof/>
        </w:rPr>
        <w:drawing>
          <wp:anchor distT="0" distB="0" distL="114300" distR="114300" simplePos="0" relativeHeight="251658240" behindDoc="0" locked="0" layoutInCell="1" allowOverlap="1" wp14:anchorId="2834A2BE" wp14:editId="06542A9E">
            <wp:simplePos x="0" y="0"/>
            <wp:positionH relativeFrom="column">
              <wp:posOffset>345440</wp:posOffset>
            </wp:positionH>
            <wp:positionV relativeFrom="paragraph">
              <wp:posOffset>2585720</wp:posOffset>
            </wp:positionV>
            <wp:extent cx="5229225" cy="15248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5229225" cy="1524827"/>
                    </a:xfrm>
                    <a:prstGeom prst="rect">
                      <a:avLst/>
                    </a:prstGeom>
                  </pic:spPr>
                </pic:pic>
              </a:graphicData>
            </a:graphic>
            <wp14:sizeRelH relativeFrom="margin">
              <wp14:pctWidth>0</wp14:pctWidth>
            </wp14:sizeRelH>
            <wp14:sizeRelV relativeFrom="margin">
              <wp14:pctHeight>0</wp14:pctHeight>
            </wp14:sizeRelV>
          </wp:anchor>
        </w:drawing>
      </w:r>
      <w:r w:rsidR="00734742">
        <w:rPr>
          <w:noProof/>
        </w:rPr>
        <w:drawing>
          <wp:inline distT="0" distB="0" distL="0" distR="0" wp14:anchorId="36BB10AA" wp14:editId="417B09D2">
            <wp:extent cx="4257675" cy="31103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257675" cy="3110397"/>
                    </a:xfrm>
                    <a:prstGeom prst="rect">
                      <a:avLst/>
                    </a:prstGeom>
                  </pic:spPr>
                </pic:pic>
              </a:graphicData>
            </a:graphic>
          </wp:inline>
        </w:drawing>
      </w:r>
    </w:p>
    <w:p w:rsidR="00D17A55" w:rsidRDefault="00D17A55" w:rsidP="00586A4F"/>
    <w:p w:rsidR="00D17A55" w:rsidRDefault="00D17A55" w:rsidP="00D17A55">
      <w:r>
        <w:lastRenderedPageBreak/>
        <w:t>You will see this screen as the system loads. Your logon is now complete.</w:t>
      </w:r>
    </w:p>
    <w:p w:rsidR="00734742" w:rsidRDefault="00734742" w:rsidP="00D17A55">
      <w:pPr>
        <w:jc w:val="center"/>
      </w:pPr>
      <w:r>
        <w:rPr>
          <w:noProof/>
        </w:rPr>
        <w:drawing>
          <wp:inline distT="0" distB="0" distL="0" distR="0">
            <wp:extent cx="3981450" cy="27515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81450" cy="2751537"/>
                    </a:xfrm>
                    <a:prstGeom prst="rect">
                      <a:avLst/>
                    </a:prstGeom>
                    <a:noFill/>
                    <a:ln>
                      <a:noFill/>
                    </a:ln>
                  </pic:spPr>
                </pic:pic>
              </a:graphicData>
            </a:graphic>
          </wp:inline>
        </w:drawing>
      </w:r>
    </w:p>
    <w:p w:rsidR="00DB661A" w:rsidRPr="00B629BC" w:rsidRDefault="0092275A" w:rsidP="00B629BC">
      <w:pPr>
        <w:pStyle w:val="Heading2"/>
      </w:pPr>
      <w:r w:rsidRPr="00B629BC">
        <w:t>General Tips:</w:t>
      </w:r>
    </w:p>
    <w:p w:rsidR="00CE3015" w:rsidRDefault="0092275A" w:rsidP="00B629BC">
      <w:pPr>
        <w:pStyle w:val="ListParagraph"/>
        <w:numPr>
          <w:ilvl w:val="0"/>
          <w:numId w:val="2"/>
        </w:numPr>
      </w:pPr>
      <w:r>
        <w:t>Anytime you see ###, this means to enter your 3-digit number</w:t>
      </w:r>
      <w:r w:rsidR="00E51666">
        <w:t xml:space="preserve"> (</w:t>
      </w:r>
      <w:r>
        <w:t>the second half of your User Name</w:t>
      </w:r>
      <w:r w:rsidR="00E51666">
        <w:t>)</w:t>
      </w:r>
      <w:r>
        <w:t>.</w:t>
      </w:r>
    </w:p>
    <w:p w:rsidR="00DB661A" w:rsidRDefault="00CE3015" w:rsidP="00D17A55">
      <w:pPr>
        <w:pStyle w:val="ListParagraph"/>
        <w:numPr>
          <w:ilvl w:val="0"/>
          <w:numId w:val="2"/>
        </w:numPr>
      </w:pPr>
      <w:r>
        <w:t>Closely follow</w:t>
      </w:r>
      <w:r w:rsidR="008F6E23">
        <w:t xml:space="preserve"> the</w:t>
      </w:r>
      <w:r>
        <w:t xml:space="preserve"> instructions provided</w:t>
      </w:r>
      <w:r w:rsidR="00B629BC">
        <w:t xml:space="preserve">. Do not rush through, you will most likely miss something and receive an error. </w:t>
      </w:r>
    </w:p>
    <w:p w:rsidR="0026494E" w:rsidRDefault="00292CC5" w:rsidP="00D17A55">
      <w:pPr>
        <w:pStyle w:val="ListParagraph"/>
        <w:numPr>
          <w:ilvl w:val="0"/>
          <w:numId w:val="2"/>
        </w:numPr>
      </w:pPr>
      <w:r>
        <w:t>Be sure</w:t>
      </w:r>
      <w:r w:rsidR="0026494E">
        <w:t xml:space="preserve"> to record the number of a document you create</w:t>
      </w:r>
      <w:r>
        <w:t xml:space="preserve"> when prompted to</w:t>
      </w:r>
      <w:r w:rsidR="0026494E">
        <w:t xml:space="preserve"> (For example, a purchase order). You may need this number later on to complete the exercise. </w:t>
      </w:r>
    </w:p>
    <w:p w:rsidR="00D17A55" w:rsidRDefault="00DB661A" w:rsidP="00B629BC">
      <w:pPr>
        <w:pStyle w:val="ListParagraph"/>
        <w:numPr>
          <w:ilvl w:val="0"/>
          <w:numId w:val="2"/>
        </w:numPr>
      </w:pPr>
      <w:r>
        <w:t>T</w:t>
      </w:r>
      <w:r w:rsidR="00D17A55">
        <w:t>he interface you will see after you have logged on</w:t>
      </w:r>
      <w:r w:rsidR="00B629BC">
        <w:t xml:space="preserve"> will be slightly different than </w:t>
      </w:r>
      <w:r w:rsidR="00D17A55">
        <w:t xml:space="preserve">what you will see in the instructions, but the functionality </w:t>
      </w:r>
      <w:r w:rsidR="00B629BC">
        <w:t xml:space="preserve">and the exercise itself </w:t>
      </w:r>
      <w:r w:rsidR="00D17A55">
        <w:t>is the same.</w:t>
      </w:r>
      <w:r w:rsidR="00B629BC">
        <w:t xml:space="preserve"> Key differences between the instructions and working on the Web Clie</w:t>
      </w:r>
      <w:r w:rsidR="008F6E23">
        <w:t>nt</w:t>
      </w:r>
      <w:r w:rsidR="00B629BC">
        <w:t xml:space="preserve"> are outlined below.</w:t>
      </w:r>
    </w:p>
    <w:p w:rsidR="00D17A55" w:rsidRPr="00D17A55" w:rsidRDefault="00D17A55" w:rsidP="00B629BC">
      <w:pPr>
        <w:pStyle w:val="Heading2"/>
      </w:pPr>
      <w:r w:rsidRPr="00D17A55">
        <w:t>Key Differences:</w:t>
      </w:r>
    </w:p>
    <w:p w:rsidR="00D17A55" w:rsidRDefault="00D17A55" w:rsidP="00D17A55">
      <w:pPr>
        <w:pStyle w:val="ListParagraph"/>
        <w:numPr>
          <w:ilvl w:val="0"/>
          <w:numId w:val="1"/>
        </w:numPr>
      </w:pPr>
      <w:r>
        <w:t>When prompted to click the Enter icon (shown as a green checkmark), simply hit the enter button on your keyboard.</w:t>
      </w:r>
    </w:p>
    <w:p w:rsidR="00D17A55" w:rsidRDefault="00D17A55" w:rsidP="00D17A55">
      <w:pPr>
        <w:pStyle w:val="ListParagraph"/>
        <w:numPr>
          <w:ilvl w:val="0"/>
          <w:numId w:val="1"/>
        </w:numPr>
      </w:pPr>
      <w:r>
        <w:t xml:space="preserve">When prompted to hit the Save button, select either the </w:t>
      </w:r>
      <w:r>
        <w:rPr>
          <w:noProof/>
        </w:rPr>
        <w:drawing>
          <wp:inline distT="0" distB="0" distL="0" distR="0" wp14:anchorId="0585E795" wp14:editId="7D11EA5C">
            <wp:extent cx="4000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00050" cy="171450"/>
                    </a:xfrm>
                    <a:prstGeom prst="rect">
                      <a:avLst/>
                    </a:prstGeom>
                  </pic:spPr>
                </pic:pic>
              </a:graphicData>
            </a:graphic>
          </wp:inline>
        </w:drawing>
      </w:r>
      <w:r>
        <w:t xml:space="preserve"> button or the </w:t>
      </w:r>
      <w:r>
        <w:rPr>
          <w:noProof/>
        </w:rPr>
        <w:drawing>
          <wp:inline distT="0" distB="0" distL="0" distR="0" wp14:anchorId="445B31CD" wp14:editId="7FDAEC2B">
            <wp:extent cx="36195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61950" cy="142875"/>
                    </a:xfrm>
                    <a:prstGeom prst="rect">
                      <a:avLst/>
                    </a:prstGeom>
                  </pic:spPr>
                </pic:pic>
              </a:graphicData>
            </a:graphic>
          </wp:inline>
        </w:drawing>
      </w:r>
      <w:r>
        <w:t xml:space="preserve"> button located on the toolbar at the top of the screen.</w:t>
      </w:r>
      <w:r w:rsidR="00B058F7">
        <w:t xml:space="preserve"> </w:t>
      </w:r>
      <w:r w:rsidR="008777FB">
        <w:t xml:space="preserve">The Save and Post buttons are interchangeable. </w:t>
      </w:r>
      <w:r w:rsidR="00B058F7">
        <w:t>Do not be confused by this.</w:t>
      </w:r>
      <w:r>
        <w:t xml:space="preserve"> </w:t>
      </w:r>
      <w:r w:rsidR="00B058F7">
        <w:t xml:space="preserve">The web interface accounts for the fact that sometimes saving requires the information that you entered to be posted elsewhere. </w:t>
      </w:r>
    </w:p>
    <w:p w:rsidR="00D82914" w:rsidRDefault="00D82914" w:rsidP="00D17A55">
      <w:pPr>
        <w:pStyle w:val="ListParagraph"/>
        <w:numPr>
          <w:ilvl w:val="0"/>
          <w:numId w:val="1"/>
        </w:numPr>
      </w:pPr>
      <w:r>
        <w:t xml:space="preserve">The </w:t>
      </w:r>
      <w:r>
        <w:rPr>
          <w:noProof/>
        </w:rPr>
        <w:drawing>
          <wp:inline distT="0" distB="0" distL="0" distR="0" wp14:anchorId="1AC28A6F" wp14:editId="6AA6E766">
            <wp:extent cx="295275" cy="1333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5275" cy="133350"/>
                    </a:xfrm>
                    <a:prstGeom prst="rect">
                      <a:avLst/>
                    </a:prstGeom>
                  </pic:spPr>
                </pic:pic>
              </a:graphicData>
            </a:graphic>
          </wp:inline>
        </w:drawing>
      </w:r>
      <w:r>
        <w:t xml:space="preserve"> icon is also located on this toolbar.</w:t>
      </w:r>
    </w:p>
    <w:p w:rsidR="00D17A55" w:rsidRDefault="00D82914" w:rsidP="00D17A55">
      <w:pPr>
        <w:pStyle w:val="ListParagraph"/>
        <w:numPr>
          <w:ilvl w:val="0"/>
          <w:numId w:val="1"/>
        </w:numPr>
      </w:pPr>
      <w:r>
        <w:t>In fact, a</w:t>
      </w:r>
      <w:r w:rsidR="00D17A55">
        <w:t>ll of the action buttons you will be prompted to click such as “Process Open Items” will be located on the toolbar at the top of this screen</w:t>
      </w:r>
      <w:r w:rsidR="00B63698">
        <w:t xml:space="preserve"> as demonstrated below.</w:t>
      </w:r>
    </w:p>
    <w:p w:rsidR="00B63698" w:rsidRDefault="00B63698" w:rsidP="00B63698">
      <w:pPr>
        <w:pStyle w:val="ListParagraph"/>
      </w:pPr>
    </w:p>
    <w:p w:rsidR="00762D06" w:rsidRDefault="00762D06" w:rsidP="00B63698">
      <w:pPr>
        <w:pStyle w:val="ListParagraph"/>
      </w:pPr>
    </w:p>
    <w:p w:rsidR="00762D06" w:rsidRDefault="00762D06" w:rsidP="00B63698">
      <w:pPr>
        <w:pStyle w:val="ListParagraph"/>
      </w:pPr>
    </w:p>
    <w:p w:rsidR="00762D06" w:rsidRDefault="00762D06" w:rsidP="00B63698">
      <w:pPr>
        <w:pStyle w:val="ListParagraph"/>
      </w:pPr>
    </w:p>
    <w:p w:rsidR="00762D06" w:rsidRDefault="00762D06" w:rsidP="00B63698">
      <w:pPr>
        <w:pStyle w:val="ListParagraph"/>
      </w:pPr>
    </w:p>
    <w:p w:rsidR="00B63698" w:rsidRDefault="00B63698" w:rsidP="00B63698">
      <w:pPr>
        <w:pStyle w:val="ListParagraph"/>
        <w:jc w:val="center"/>
      </w:pPr>
      <w:r>
        <w:rPr>
          <w:noProof/>
        </w:rPr>
        <w:drawing>
          <wp:inline distT="0" distB="0" distL="0" distR="0" wp14:anchorId="09EFC812" wp14:editId="4EDB1971">
            <wp:extent cx="477202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772025" cy="523875"/>
                    </a:xfrm>
                    <a:prstGeom prst="rect">
                      <a:avLst/>
                    </a:prstGeom>
                  </pic:spPr>
                </pic:pic>
              </a:graphicData>
            </a:graphic>
          </wp:inline>
        </w:drawing>
      </w:r>
    </w:p>
    <w:p w:rsidR="007D5568" w:rsidRDefault="007D5568" w:rsidP="00B63698">
      <w:pPr>
        <w:pStyle w:val="ListParagraph"/>
        <w:jc w:val="center"/>
      </w:pPr>
    </w:p>
    <w:p w:rsidR="00B63698" w:rsidRDefault="00B63698" w:rsidP="00B63698">
      <w:pPr>
        <w:pStyle w:val="ListParagraph"/>
        <w:numPr>
          <w:ilvl w:val="0"/>
          <w:numId w:val="1"/>
        </w:numPr>
      </w:pPr>
      <w:r>
        <w:t xml:space="preserve">If you are prompted to select an icon that you do not see located on the toolbar, select the “More” button located all the way to right of the toolbar. You will find the option you need in the drop down menu. </w:t>
      </w:r>
    </w:p>
    <w:p w:rsidR="00B63698" w:rsidRDefault="00A4192F" w:rsidP="00B63698">
      <w:pPr>
        <w:pStyle w:val="ListParagraph"/>
        <w:jc w:val="center"/>
      </w:pPr>
      <w:r>
        <w:rPr>
          <w:noProof/>
        </w:rPr>
        <w:drawing>
          <wp:anchor distT="0" distB="0" distL="114300" distR="114300" simplePos="0" relativeHeight="251659264" behindDoc="0" locked="0" layoutInCell="1" allowOverlap="1" wp14:anchorId="5C00EE5F" wp14:editId="2AC58E4D">
            <wp:simplePos x="0" y="0"/>
            <wp:positionH relativeFrom="column">
              <wp:posOffset>1190625</wp:posOffset>
            </wp:positionH>
            <wp:positionV relativeFrom="paragraph">
              <wp:posOffset>1412240</wp:posOffset>
            </wp:positionV>
            <wp:extent cx="3933825" cy="1924685"/>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33825" cy="192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698">
        <w:rPr>
          <w:noProof/>
        </w:rPr>
        <w:drawing>
          <wp:inline distT="0" distB="0" distL="0" distR="0" wp14:anchorId="1AC0A02A" wp14:editId="6ACD2B3F">
            <wp:extent cx="5829300" cy="129851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29300" cy="1298514"/>
                    </a:xfrm>
                    <a:prstGeom prst="rect">
                      <a:avLst/>
                    </a:prstGeom>
                    <a:noFill/>
                    <a:ln>
                      <a:noFill/>
                    </a:ln>
                  </pic:spPr>
                </pic:pic>
              </a:graphicData>
            </a:graphic>
          </wp:inline>
        </w:drawing>
      </w:r>
    </w:p>
    <w:p w:rsidR="00B63698" w:rsidRDefault="00B63698" w:rsidP="00B63698"/>
    <w:p w:rsidR="00B63698" w:rsidRDefault="00B63698" w:rsidP="00B63698">
      <w:pPr>
        <w:jc w:val="center"/>
      </w:pPr>
    </w:p>
    <w:p w:rsidR="00623BA1" w:rsidRDefault="00623BA1" w:rsidP="005A4997"/>
    <w:p w:rsidR="007D5568" w:rsidRDefault="007D5568" w:rsidP="005A4997"/>
    <w:p w:rsidR="00586A4F" w:rsidRDefault="00586A4F" w:rsidP="005A4997"/>
    <w:p w:rsidR="00586A4F" w:rsidRDefault="00586A4F" w:rsidP="005A4997"/>
    <w:p w:rsidR="00586A4F" w:rsidRDefault="00586A4F" w:rsidP="005A4997"/>
    <w:p w:rsidR="000A4B44" w:rsidRDefault="000A4B44" w:rsidP="005A4997">
      <w:pPr>
        <w:pStyle w:val="ListParagraph"/>
        <w:numPr>
          <w:ilvl w:val="0"/>
          <w:numId w:val="1"/>
        </w:numPr>
      </w:pPr>
      <w:r>
        <w:t>In some cases, the default settings on the Web Client may be different than in the instructions. When this is the case, use the selection icon to the right to change the setting to match the instructions.</w:t>
      </w:r>
    </w:p>
    <w:p w:rsidR="00586A4F" w:rsidRDefault="000A4B44" w:rsidP="00586A4F">
      <w:pPr>
        <w:pStyle w:val="ListParagraph"/>
      </w:pPr>
      <w:r>
        <w:t>For example, w</w:t>
      </w:r>
      <w:r w:rsidR="00623BA1">
        <w:t>hen searching for the material</w:t>
      </w:r>
      <w:r w:rsidR="00343701">
        <w:t xml:space="preserve"> in the first exercise</w:t>
      </w:r>
      <w:r w:rsidR="00623BA1">
        <w:t>, you will have to change the search category to Material by</w:t>
      </w:r>
      <w:r w:rsidR="00963475">
        <w:t xml:space="preserve"> Material Type to match</w:t>
      </w:r>
      <w:r w:rsidR="00623BA1">
        <w:t xml:space="preserve"> the instructions.</w:t>
      </w:r>
    </w:p>
    <w:p w:rsidR="00623BA1" w:rsidRDefault="00623BA1" w:rsidP="00623BA1">
      <w:pPr>
        <w:jc w:val="center"/>
      </w:pPr>
      <w:r>
        <w:rPr>
          <w:noProof/>
        </w:rPr>
        <w:lastRenderedPageBreak/>
        <w:drawing>
          <wp:inline distT="0" distB="0" distL="0" distR="0" wp14:anchorId="39361979" wp14:editId="6B7C16DD">
            <wp:extent cx="4817745" cy="2651125"/>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17745" cy="2651125"/>
                    </a:xfrm>
                    <a:prstGeom prst="rect">
                      <a:avLst/>
                    </a:prstGeom>
                    <a:noFill/>
                    <a:ln>
                      <a:noFill/>
                    </a:ln>
                  </pic:spPr>
                </pic:pic>
              </a:graphicData>
            </a:graphic>
          </wp:inline>
        </w:drawing>
      </w:r>
    </w:p>
    <w:p w:rsidR="00C36D91" w:rsidRDefault="00C36D91" w:rsidP="00C36D91">
      <w:pPr>
        <w:pStyle w:val="ListParagraph"/>
      </w:pPr>
    </w:p>
    <w:p w:rsidR="00C36D91" w:rsidRPr="00C36D91" w:rsidRDefault="00C36D91" w:rsidP="00C36D91">
      <w:pPr>
        <w:pStyle w:val="ListParagraph"/>
        <w:numPr>
          <w:ilvl w:val="0"/>
          <w:numId w:val="1"/>
        </w:numPr>
        <w:rPr>
          <w:highlight w:val="yellow"/>
        </w:rPr>
      </w:pPr>
      <w:r w:rsidRPr="00C36D91">
        <w:rPr>
          <w:highlight w:val="yellow"/>
        </w:rPr>
        <w:t>The tutorial may refer to the currency label as “US00” when it is considered “USD” for the exercise. If you find that “US00” isn’t being accepted for currency, type the correct term or find it in the search box for that cell.</w:t>
      </w:r>
    </w:p>
    <w:p w:rsidR="00C36D91" w:rsidRPr="00C36D91" w:rsidRDefault="00C36D91" w:rsidP="00C36D91">
      <w:pPr>
        <w:pStyle w:val="ListParagraph"/>
        <w:numPr>
          <w:ilvl w:val="0"/>
          <w:numId w:val="1"/>
        </w:numPr>
        <w:rPr>
          <w:highlight w:val="yellow"/>
        </w:rPr>
      </w:pPr>
      <w:r w:rsidRPr="00C36D91">
        <w:rPr>
          <w:highlight w:val="yellow"/>
        </w:rPr>
        <w:t>Double-clicking also works as ‘Enter’ for the exercise.</w:t>
      </w:r>
    </w:p>
    <w:p w:rsidR="00C36D91" w:rsidRPr="00C36D91" w:rsidRDefault="00C36D91" w:rsidP="00C36D91">
      <w:pPr>
        <w:pStyle w:val="ListParagraph"/>
        <w:numPr>
          <w:ilvl w:val="0"/>
          <w:numId w:val="1"/>
        </w:numPr>
        <w:rPr>
          <w:highlight w:val="yellow"/>
        </w:rPr>
      </w:pPr>
      <w:r w:rsidRPr="00C36D91">
        <w:rPr>
          <w:highlight w:val="yellow"/>
        </w:rPr>
        <w:t>If first item is blue, clicking the LOWER 'Detail Data' icon will make it uniform with rest. You can also look at the data in the details section to update relevant data there rather than using the cells. The results are the same.</w:t>
      </w:r>
    </w:p>
    <w:p w:rsidR="00057836" w:rsidRPr="00C36D91" w:rsidRDefault="00C36D91" w:rsidP="00C32108">
      <w:pPr>
        <w:pStyle w:val="ListParagraph"/>
        <w:numPr>
          <w:ilvl w:val="0"/>
          <w:numId w:val="1"/>
        </w:numPr>
        <w:rPr>
          <w:highlight w:val="yellow"/>
        </w:rPr>
      </w:pPr>
      <w:r w:rsidRPr="00C36D91">
        <w:rPr>
          <w:highlight w:val="yellow"/>
        </w:rPr>
        <w:t xml:space="preserve">Enter dates in the same format shown in the tutorial. If tutorial says 'two weeks from </w:t>
      </w:r>
      <w:proofErr w:type="gramStart"/>
      <w:r w:rsidRPr="00C36D91">
        <w:rPr>
          <w:highlight w:val="yellow"/>
        </w:rPr>
        <w:t>today' ,</w:t>
      </w:r>
      <w:proofErr w:type="gramEnd"/>
      <w:r w:rsidRPr="00C36D91">
        <w:rPr>
          <w:highlight w:val="yellow"/>
        </w:rPr>
        <w:t xml:space="preserve"> this means you must determine the appropriate date and input it in the correct </w:t>
      </w:r>
      <w:proofErr w:type="spellStart"/>
      <w:r w:rsidRPr="00C36D91">
        <w:rPr>
          <w:highlight w:val="yellow"/>
        </w:rPr>
        <w:t>mo</w:t>
      </w:r>
      <w:proofErr w:type="spellEnd"/>
      <w:r w:rsidRPr="00C36D91">
        <w:rPr>
          <w:highlight w:val="yellow"/>
        </w:rPr>
        <w:t>/</w:t>
      </w:r>
      <w:proofErr w:type="spellStart"/>
      <w:r w:rsidRPr="00C36D91">
        <w:rPr>
          <w:highlight w:val="yellow"/>
        </w:rPr>
        <w:t>da</w:t>
      </w:r>
      <w:proofErr w:type="spellEnd"/>
      <w:r w:rsidRPr="00C36D91">
        <w:rPr>
          <w:highlight w:val="yellow"/>
        </w:rPr>
        <w:t xml:space="preserve">/year format. </w:t>
      </w:r>
    </w:p>
    <w:p w:rsidR="00057836" w:rsidRDefault="00057836" w:rsidP="005A4997"/>
    <w:p w:rsidR="009E2941" w:rsidRDefault="009E2941" w:rsidP="005A4997"/>
    <w:p w:rsidR="000C0EB9" w:rsidRDefault="000C0EB9" w:rsidP="005A4997"/>
    <w:sectPr w:rsidR="000C0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441A0"/>
    <w:multiLevelType w:val="hybridMultilevel"/>
    <w:tmpl w:val="63D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0176F"/>
    <w:multiLevelType w:val="hybridMultilevel"/>
    <w:tmpl w:val="BB1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7"/>
    <w:rsid w:val="00001FAF"/>
    <w:rsid w:val="00012B40"/>
    <w:rsid w:val="0004107B"/>
    <w:rsid w:val="00050FD4"/>
    <w:rsid w:val="00057836"/>
    <w:rsid w:val="00067EDC"/>
    <w:rsid w:val="00073144"/>
    <w:rsid w:val="000A10F1"/>
    <w:rsid w:val="000A4B44"/>
    <w:rsid w:val="000C0EB9"/>
    <w:rsid w:val="000D46FC"/>
    <w:rsid w:val="000F1E0D"/>
    <w:rsid w:val="000F439D"/>
    <w:rsid w:val="00106691"/>
    <w:rsid w:val="00126B38"/>
    <w:rsid w:val="00167135"/>
    <w:rsid w:val="00174B39"/>
    <w:rsid w:val="00183416"/>
    <w:rsid w:val="0019373E"/>
    <w:rsid w:val="001A3007"/>
    <w:rsid w:val="001C6AA3"/>
    <w:rsid w:val="002207CA"/>
    <w:rsid w:val="00230698"/>
    <w:rsid w:val="00231408"/>
    <w:rsid w:val="00231A5B"/>
    <w:rsid w:val="002341CC"/>
    <w:rsid w:val="00261B7F"/>
    <w:rsid w:val="0026494E"/>
    <w:rsid w:val="00271C43"/>
    <w:rsid w:val="00276E65"/>
    <w:rsid w:val="00283269"/>
    <w:rsid w:val="0028408A"/>
    <w:rsid w:val="00292CC5"/>
    <w:rsid w:val="002B4BCB"/>
    <w:rsid w:val="002D35D1"/>
    <w:rsid w:val="002E624F"/>
    <w:rsid w:val="002F6B2C"/>
    <w:rsid w:val="00322220"/>
    <w:rsid w:val="00335E12"/>
    <w:rsid w:val="003423E4"/>
    <w:rsid w:val="00342B94"/>
    <w:rsid w:val="00343701"/>
    <w:rsid w:val="00344081"/>
    <w:rsid w:val="003632CF"/>
    <w:rsid w:val="0038099E"/>
    <w:rsid w:val="003954CA"/>
    <w:rsid w:val="003A1501"/>
    <w:rsid w:val="003C0202"/>
    <w:rsid w:val="003C42C6"/>
    <w:rsid w:val="003D77CD"/>
    <w:rsid w:val="003E5810"/>
    <w:rsid w:val="003E7DF7"/>
    <w:rsid w:val="004104D8"/>
    <w:rsid w:val="004269E9"/>
    <w:rsid w:val="00440A5D"/>
    <w:rsid w:val="00451A25"/>
    <w:rsid w:val="00476FFB"/>
    <w:rsid w:val="00493367"/>
    <w:rsid w:val="004B23CB"/>
    <w:rsid w:val="0051553E"/>
    <w:rsid w:val="00516F83"/>
    <w:rsid w:val="00517145"/>
    <w:rsid w:val="00542FB8"/>
    <w:rsid w:val="00552F10"/>
    <w:rsid w:val="00553D42"/>
    <w:rsid w:val="00563B93"/>
    <w:rsid w:val="00563C69"/>
    <w:rsid w:val="005671D1"/>
    <w:rsid w:val="00586A4F"/>
    <w:rsid w:val="005A4997"/>
    <w:rsid w:val="005A5097"/>
    <w:rsid w:val="005A535C"/>
    <w:rsid w:val="005B4713"/>
    <w:rsid w:val="005C592F"/>
    <w:rsid w:val="005D6525"/>
    <w:rsid w:val="005E6E43"/>
    <w:rsid w:val="00600536"/>
    <w:rsid w:val="00606433"/>
    <w:rsid w:val="00612E82"/>
    <w:rsid w:val="00623BA1"/>
    <w:rsid w:val="0063135B"/>
    <w:rsid w:val="00634521"/>
    <w:rsid w:val="00642420"/>
    <w:rsid w:val="00651691"/>
    <w:rsid w:val="00655A99"/>
    <w:rsid w:val="00671C73"/>
    <w:rsid w:val="0068072C"/>
    <w:rsid w:val="0068326B"/>
    <w:rsid w:val="006C41C7"/>
    <w:rsid w:val="006F0E46"/>
    <w:rsid w:val="00710CD8"/>
    <w:rsid w:val="00712E22"/>
    <w:rsid w:val="007240F0"/>
    <w:rsid w:val="00732121"/>
    <w:rsid w:val="007322FB"/>
    <w:rsid w:val="00734742"/>
    <w:rsid w:val="007350ED"/>
    <w:rsid w:val="00762D06"/>
    <w:rsid w:val="007643B1"/>
    <w:rsid w:val="00766214"/>
    <w:rsid w:val="00766A23"/>
    <w:rsid w:val="00785715"/>
    <w:rsid w:val="007A3DA9"/>
    <w:rsid w:val="007C6691"/>
    <w:rsid w:val="007D30C3"/>
    <w:rsid w:val="007D5568"/>
    <w:rsid w:val="007E152A"/>
    <w:rsid w:val="00807122"/>
    <w:rsid w:val="0084006C"/>
    <w:rsid w:val="008407B0"/>
    <w:rsid w:val="008700B4"/>
    <w:rsid w:val="00872476"/>
    <w:rsid w:val="008777FB"/>
    <w:rsid w:val="00892402"/>
    <w:rsid w:val="008A273E"/>
    <w:rsid w:val="008B3C1D"/>
    <w:rsid w:val="008C031B"/>
    <w:rsid w:val="008E285E"/>
    <w:rsid w:val="008F68E4"/>
    <w:rsid w:val="008F6E23"/>
    <w:rsid w:val="0092275A"/>
    <w:rsid w:val="0093143A"/>
    <w:rsid w:val="00950EA7"/>
    <w:rsid w:val="00951DE6"/>
    <w:rsid w:val="00963475"/>
    <w:rsid w:val="00975EB5"/>
    <w:rsid w:val="009770EB"/>
    <w:rsid w:val="00997C9E"/>
    <w:rsid w:val="009C482C"/>
    <w:rsid w:val="009E2941"/>
    <w:rsid w:val="009F078D"/>
    <w:rsid w:val="00A048A4"/>
    <w:rsid w:val="00A204A0"/>
    <w:rsid w:val="00A206ED"/>
    <w:rsid w:val="00A4192F"/>
    <w:rsid w:val="00A72E72"/>
    <w:rsid w:val="00A878B9"/>
    <w:rsid w:val="00AA39F4"/>
    <w:rsid w:val="00AB3BFC"/>
    <w:rsid w:val="00AC1A7E"/>
    <w:rsid w:val="00AC24F1"/>
    <w:rsid w:val="00AC4A78"/>
    <w:rsid w:val="00AF6707"/>
    <w:rsid w:val="00B058F7"/>
    <w:rsid w:val="00B24786"/>
    <w:rsid w:val="00B629BC"/>
    <w:rsid w:val="00B63698"/>
    <w:rsid w:val="00B70871"/>
    <w:rsid w:val="00B72835"/>
    <w:rsid w:val="00BA7495"/>
    <w:rsid w:val="00BB13F7"/>
    <w:rsid w:val="00BD54CB"/>
    <w:rsid w:val="00C2230A"/>
    <w:rsid w:val="00C27D4D"/>
    <w:rsid w:val="00C36D91"/>
    <w:rsid w:val="00C40C4A"/>
    <w:rsid w:val="00C44D2F"/>
    <w:rsid w:val="00C94234"/>
    <w:rsid w:val="00C96CE7"/>
    <w:rsid w:val="00CA446C"/>
    <w:rsid w:val="00CB0832"/>
    <w:rsid w:val="00CB4B45"/>
    <w:rsid w:val="00CC3E93"/>
    <w:rsid w:val="00CD282C"/>
    <w:rsid w:val="00CE3015"/>
    <w:rsid w:val="00CE5E81"/>
    <w:rsid w:val="00CE73DD"/>
    <w:rsid w:val="00CF0CD6"/>
    <w:rsid w:val="00CF1AA4"/>
    <w:rsid w:val="00CF4EE5"/>
    <w:rsid w:val="00D04BAA"/>
    <w:rsid w:val="00D10C01"/>
    <w:rsid w:val="00D17A55"/>
    <w:rsid w:val="00D256AC"/>
    <w:rsid w:val="00D34BC4"/>
    <w:rsid w:val="00D35773"/>
    <w:rsid w:val="00D37FF8"/>
    <w:rsid w:val="00D41F37"/>
    <w:rsid w:val="00D46013"/>
    <w:rsid w:val="00D77ED1"/>
    <w:rsid w:val="00D82914"/>
    <w:rsid w:val="00DB39BE"/>
    <w:rsid w:val="00DB661A"/>
    <w:rsid w:val="00DD6533"/>
    <w:rsid w:val="00DE40C0"/>
    <w:rsid w:val="00DE7762"/>
    <w:rsid w:val="00DF780C"/>
    <w:rsid w:val="00DF7D5C"/>
    <w:rsid w:val="00E11DE4"/>
    <w:rsid w:val="00E159A5"/>
    <w:rsid w:val="00E355AD"/>
    <w:rsid w:val="00E51666"/>
    <w:rsid w:val="00E87775"/>
    <w:rsid w:val="00EB5EC0"/>
    <w:rsid w:val="00ED1073"/>
    <w:rsid w:val="00F04A4B"/>
    <w:rsid w:val="00F076E0"/>
    <w:rsid w:val="00F10C2D"/>
    <w:rsid w:val="00F30E0B"/>
    <w:rsid w:val="00F502A2"/>
    <w:rsid w:val="00F729ED"/>
    <w:rsid w:val="00F75E6C"/>
    <w:rsid w:val="00F765EF"/>
    <w:rsid w:val="00F86BFB"/>
    <w:rsid w:val="00FA6BEA"/>
    <w:rsid w:val="00FC011D"/>
    <w:rsid w:val="00FC0C63"/>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17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97"/>
    <w:rPr>
      <w:rFonts w:ascii="Tahoma" w:hAnsi="Tahoma" w:cs="Tahoma"/>
      <w:sz w:val="16"/>
      <w:szCs w:val="16"/>
    </w:rPr>
  </w:style>
  <w:style w:type="character" w:customStyle="1" w:styleId="Heading2Char">
    <w:name w:val="Heading 2 Char"/>
    <w:basedOn w:val="DefaultParagraphFont"/>
    <w:link w:val="Heading2"/>
    <w:uiPriority w:val="9"/>
    <w:rsid w:val="00D17A5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17A55"/>
    <w:rPr>
      <w:color w:val="0000FF" w:themeColor="hyperlink"/>
      <w:u w:val="single"/>
    </w:rPr>
  </w:style>
  <w:style w:type="paragraph" w:styleId="ListParagraph">
    <w:name w:val="List Paragraph"/>
    <w:basedOn w:val="Normal"/>
    <w:uiPriority w:val="34"/>
    <w:qFormat/>
    <w:rsid w:val="00D17A55"/>
    <w:pPr>
      <w:ind w:left="720"/>
      <w:contextualSpacing/>
    </w:pPr>
  </w:style>
  <w:style w:type="character" w:styleId="FollowedHyperlink">
    <w:name w:val="FollowedHyperlink"/>
    <w:basedOn w:val="DefaultParagraphFont"/>
    <w:uiPriority w:val="99"/>
    <w:semiHidden/>
    <w:unhideWhenUsed/>
    <w:rsid w:val="003423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17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97"/>
    <w:rPr>
      <w:rFonts w:ascii="Tahoma" w:hAnsi="Tahoma" w:cs="Tahoma"/>
      <w:sz w:val="16"/>
      <w:szCs w:val="16"/>
    </w:rPr>
  </w:style>
  <w:style w:type="character" w:customStyle="1" w:styleId="Heading2Char">
    <w:name w:val="Heading 2 Char"/>
    <w:basedOn w:val="DefaultParagraphFont"/>
    <w:link w:val="Heading2"/>
    <w:uiPriority w:val="9"/>
    <w:rsid w:val="00D17A5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17A55"/>
    <w:rPr>
      <w:color w:val="0000FF" w:themeColor="hyperlink"/>
      <w:u w:val="single"/>
    </w:rPr>
  </w:style>
  <w:style w:type="paragraph" w:styleId="ListParagraph">
    <w:name w:val="List Paragraph"/>
    <w:basedOn w:val="Normal"/>
    <w:uiPriority w:val="34"/>
    <w:qFormat/>
    <w:rsid w:val="00D17A55"/>
    <w:pPr>
      <w:ind w:left="720"/>
      <w:contextualSpacing/>
    </w:pPr>
  </w:style>
  <w:style w:type="character" w:styleId="FollowedHyperlink">
    <w:name w:val="FollowedHyperlink"/>
    <w:basedOn w:val="DefaultParagraphFont"/>
    <w:uiPriority w:val="99"/>
    <w:semiHidden/>
    <w:unhideWhenUsed/>
    <w:rsid w:val="00342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213">
      <w:bodyDiv w:val="1"/>
      <w:marLeft w:val="0"/>
      <w:marRight w:val="0"/>
      <w:marTop w:val="0"/>
      <w:marBottom w:val="0"/>
      <w:divBdr>
        <w:top w:val="none" w:sz="0" w:space="0" w:color="auto"/>
        <w:left w:val="none" w:sz="0" w:space="0" w:color="auto"/>
        <w:bottom w:val="none" w:sz="0" w:space="0" w:color="auto"/>
        <w:right w:val="none" w:sz="0" w:space="0" w:color="auto"/>
      </w:divBdr>
      <w:divsChild>
        <w:div w:id="627201259">
          <w:marLeft w:val="0"/>
          <w:marRight w:val="0"/>
          <w:marTop w:val="0"/>
          <w:marBottom w:val="0"/>
          <w:divBdr>
            <w:top w:val="none" w:sz="0" w:space="0" w:color="auto"/>
            <w:left w:val="none" w:sz="0" w:space="0" w:color="auto"/>
            <w:bottom w:val="none" w:sz="0" w:space="0" w:color="auto"/>
            <w:right w:val="none" w:sz="0" w:space="0" w:color="auto"/>
          </w:divBdr>
        </w:div>
      </w:divsChild>
    </w:div>
    <w:div w:id="1897085617">
      <w:bodyDiv w:val="1"/>
      <w:marLeft w:val="0"/>
      <w:marRight w:val="0"/>
      <w:marTop w:val="0"/>
      <w:marBottom w:val="0"/>
      <w:divBdr>
        <w:top w:val="none" w:sz="0" w:space="0" w:color="auto"/>
        <w:left w:val="none" w:sz="0" w:space="0" w:color="auto"/>
        <w:bottom w:val="none" w:sz="0" w:space="0" w:color="auto"/>
        <w:right w:val="none" w:sz="0" w:space="0" w:color="auto"/>
      </w:divBdr>
      <w:divsChild>
        <w:div w:id="2016616006">
          <w:marLeft w:val="0"/>
          <w:marRight w:val="0"/>
          <w:marTop w:val="0"/>
          <w:marBottom w:val="60"/>
          <w:divBdr>
            <w:top w:val="none" w:sz="0" w:space="0" w:color="auto"/>
            <w:left w:val="none" w:sz="0" w:space="0" w:color="auto"/>
            <w:bottom w:val="single" w:sz="12" w:space="2" w:color="225A8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b6.ucc.uwm.edu:8000/sap/bc/gui/sap/its/webgui/!" TargetMode="External"/><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8.wmf"/><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3.png"/><Relationship Id="rId42" Type="http://schemas.openxmlformats.org/officeDocument/2006/relationships/image" Target="media/image21.png"/><Relationship Id="rId7" Type="http://schemas.openxmlformats.org/officeDocument/2006/relationships/hyperlink" Target="http://ucc.uwm.edu/Public/ITS.aspx" TargetMode="Externa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control" Target="activeX/activeX10.xml"/><Relationship Id="rId33" Type="http://schemas.openxmlformats.org/officeDocument/2006/relationships/image" Target="media/image12.png"/><Relationship Id="rId38"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control" Target="activeX/activeX7.xml"/><Relationship Id="rId29" Type="http://schemas.openxmlformats.org/officeDocument/2006/relationships/hyperlink" Target="javascript:void(0);" TargetMode="Externa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hyperlink" Target="javascript:void(0);" TargetMode="External"/><Relationship Id="rId36" Type="http://schemas.openxmlformats.org/officeDocument/2006/relationships/image" Target="media/image15.png"/><Relationship Id="rId10" Type="http://schemas.openxmlformats.org/officeDocument/2006/relationships/control" Target="activeX/activeX1.xml"/><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9.gif"/><Relationship Id="rId35" Type="http://schemas.openxmlformats.org/officeDocument/2006/relationships/image" Target="media/image14.png"/><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5621-49D1-4D54-922B-35AC68CF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782</Words>
  <Characters>4369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Windows User</cp:lastModifiedBy>
  <cp:revision>2</cp:revision>
  <dcterms:created xsi:type="dcterms:W3CDTF">2014-06-13T18:23:00Z</dcterms:created>
  <dcterms:modified xsi:type="dcterms:W3CDTF">2014-06-13T18:23:00Z</dcterms:modified>
</cp:coreProperties>
</file>