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8B" w:rsidRPr="006031FC" w:rsidRDefault="009C3646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MIS</w:t>
      </w:r>
      <w:r w:rsidR="00A8445E">
        <w:rPr>
          <w:b/>
          <w:sz w:val="28"/>
        </w:rPr>
        <w:t>2502</w:t>
      </w:r>
      <w:r>
        <w:rPr>
          <w:b/>
          <w:sz w:val="28"/>
        </w:rPr>
        <w:t xml:space="preserve">: Data </w:t>
      </w:r>
      <w:r w:rsidR="00A8445E">
        <w:rPr>
          <w:b/>
          <w:sz w:val="28"/>
        </w:rPr>
        <w:t>Analytics</w:t>
      </w:r>
      <w:r>
        <w:rPr>
          <w:b/>
          <w:sz w:val="28"/>
        </w:rPr>
        <w:br/>
      </w:r>
      <w:r w:rsidR="006031FC" w:rsidRPr="006031FC">
        <w:rPr>
          <w:b/>
          <w:sz w:val="28"/>
        </w:rPr>
        <w:t xml:space="preserve">In-Class Exercise: </w:t>
      </w:r>
      <w:r w:rsidR="00A131C5">
        <w:rPr>
          <w:b/>
          <w:sz w:val="28"/>
        </w:rPr>
        <w:t>Creating Infographics with Piktochart</w:t>
      </w:r>
    </w:p>
    <w:p w:rsidR="006031FC" w:rsidRPr="006031FC" w:rsidRDefault="006031FC">
      <w:pPr>
        <w:rPr>
          <w:b/>
          <w:sz w:val="24"/>
        </w:rPr>
      </w:pPr>
      <w:r w:rsidRPr="006031FC">
        <w:rPr>
          <w:b/>
          <w:sz w:val="24"/>
        </w:rPr>
        <w:t>Objective:</w:t>
      </w:r>
      <w:r w:rsidR="00413D9C">
        <w:rPr>
          <w:b/>
          <w:sz w:val="24"/>
        </w:rPr>
        <w:t xml:space="preserve"> </w:t>
      </w:r>
      <w:r w:rsidR="00FE16BB">
        <w:rPr>
          <w:sz w:val="24"/>
        </w:rPr>
        <w:t xml:space="preserve">Learn </w:t>
      </w:r>
      <w:r w:rsidR="00825167">
        <w:rPr>
          <w:sz w:val="24"/>
        </w:rPr>
        <w:t>how to create an infographic using Piktochart.</w:t>
      </w:r>
      <w:r w:rsidR="00824EC8">
        <w:rPr>
          <w:sz w:val="24"/>
        </w:rPr>
        <w:br/>
      </w:r>
      <w:r w:rsidR="00824EC8">
        <w:rPr>
          <w:sz w:val="24"/>
        </w:rPr>
        <w:br/>
      </w:r>
      <w:r w:rsidRPr="006031FC">
        <w:rPr>
          <w:b/>
          <w:sz w:val="24"/>
        </w:rPr>
        <w:t>Learning Outcomes:</w:t>
      </w:r>
    </w:p>
    <w:p w:rsidR="00825167" w:rsidRDefault="00657760" w:rsidP="00825167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Create relevant content for an infographic</w:t>
      </w:r>
    </w:p>
    <w:p w:rsidR="00825167" w:rsidRDefault="00657760" w:rsidP="00825167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Export a finished graphic from Piktochart </w:t>
      </w:r>
    </w:p>
    <w:p w:rsidR="000B2864" w:rsidRPr="00825167" w:rsidRDefault="00767C7A" w:rsidP="00825167">
      <w:pPr>
        <w:rPr>
          <w:sz w:val="24"/>
        </w:rPr>
      </w:pPr>
      <w:r w:rsidRPr="00825167">
        <w:rPr>
          <w:sz w:val="24"/>
        </w:rPr>
        <w:t>This tutorial will take you through the</w:t>
      </w:r>
      <w:r w:rsidR="00825167">
        <w:rPr>
          <w:sz w:val="24"/>
        </w:rPr>
        <w:t xml:space="preserve"> process of creating and infographic using Piktochart, a free web-based tool</w:t>
      </w:r>
      <w:r w:rsidRPr="00825167">
        <w:rPr>
          <w:sz w:val="24"/>
        </w:rPr>
        <w:t xml:space="preserve">. </w:t>
      </w:r>
    </w:p>
    <w:p w:rsidR="009F560C" w:rsidRDefault="009F560C" w:rsidP="00F84888">
      <w:pPr>
        <w:rPr>
          <w:b/>
          <w:sz w:val="24"/>
        </w:rPr>
      </w:pPr>
      <w:r>
        <w:rPr>
          <w:b/>
          <w:sz w:val="24"/>
        </w:rPr>
        <w:t xml:space="preserve">Before you begin: </w:t>
      </w:r>
    </w:p>
    <w:p w:rsidR="00F84888" w:rsidRDefault="009F560C" w:rsidP="00F84888">
      <w:pPr>
        <w:rPr>
          <w:b/>
          <w:sz w:val="24"/>
        </w:rPr>
      </w:pPr>
      <w:r w:rsidRPr="009F560C">
        <w:rPr>
          <w:sz w:val="24"/>
        </w:rPr>
        <w:t xml:space="preserve">Download the graphic files from the </w:t>
      </w:r>
      <w:r>
        <w:rPr>
          <w:sz w:val="24"/>
        </w:rPr>
        <w:t>Community Site: (1) I</w:t>
      </w:r>
      <w:r w:rsidRPr="009F560C">
        <w:rPr>
          <w:sz w:val="24"/>
        </w:rPr>
        <w:t>mpact of beverage prices</w:t>
      </w:r>
      <w:r>
        <w:rPr>
          <w:sz w:val="24"/>
        </w:rPr>
        <w:t>, (2) Obesity by County, and (3) Philadelphia Area. Save these files to your desktop or flash drive.</w:t>
      </w:r>
      <w:r>
        <w:rPr>
          <w:sz w:val="24"/>
        </w:rPr>
        <w:br/>
      </w:r>
      <w:r w:rsidR="00273643">
        <w:rPr>
          <w:b/>
          <w:sz w:val="24"/>
        </w:rPr>
        <w:br/>
      </w:r>
      <w:r w:rsidR="00F84888">
        <w:rPr>
          <w:b/>
          <w:sz w:val="24"/>
        </w:rPr>
        <w:t>Part</w:t>
      </w:r>
      <w:r w:rsidR="00F84888" w:rsidRPr="00636BAD">
        <w:rPr>
          <w:b/>
          <w:sz w:val="24"/>
        </w:rPr>
        <w:t xml:space="preserve"> </w:t>
      </w:r>
      <w:r>
        <w:rPr>
          <w:b/>
          <w:sz w:val="24"/>
        </w:rPr>
        <w:t>1</w:t>
      </w:r>
      <w:r w:rsidR="00F84888" w:rsidRPr="00636BAD">
        <w:rPr>
          <w:b/>
          <w:sz w:val="24"/>
        </w:rPr>
        <w:t xml:space="preserve">: </w:t>
      </w:r>
      <w:r w:rsidR="00F84888">
        <w:rPr>
          <w:b/>
          <w:sz w:val="24"/>
        </w:rPr>
        <w:t>Sign in to Piktochart</w:t>
      </w:r>
    </w:p>
    <w:p w:rsidR="00F84888" w:rsidRPr="00F84888" w:rsidRDefault="00F84888" w:rsidP="00F84888">
      <w:pPr>
        <w:pStyle w:val="ListParagraph"/>
        <w:numPr>
          <w:ilvl w:val="0"/>
          <w:numId w:val="20"/>
        </w:numPr>
        <w:rPr>
          <w:sz w:val="24"/>
        </w:rPr>
      </w:pPr>
      <w:r w:rsidRPr="00F84888">
        <w:rPr>
          <w:sz w:val="24"/>
        </w:rPr>
        <w:t xml:space="preserve">Open your browser and go to </w:t>
      </w:r>
      <w:hyperlink r:id="rId8" w:history="1">
        <w:r w:rsidRPr="00F84888">
          <w:rPr>
            <w:rStyle w:val="Hyperlink"/>
            <w:sz w:val="24"/>
          </w:rPr>
          <w:t>http://www.piktochart.com</w:t>
        </w:r>
      </w:hyperlink>
      <w:r w:rsidRPr="00F84888">
        <w:rPr>
          <w:sz w:val="24"/>
        </w:rPr>
        <w:t>.</w:t>
      </w:r>
      <w:r>
        <w:rPr>
          <w:sz w:val="24"/>
        </w:rPr>
        <w:br/>
      </w:r>
    </w:p>
    <w:p w:rsidR="00F84888" w:rsidRPr="00F84888" w:rsidRDefault="00F84888" w:rsidP="00F84888">
      <w:pPr>
        <w:pStyle w:val="ListParagraph"/>
        <w:numPr>
          <w:ilvl w:val="0"/>
          <w:numId w:val="20"/>
        </w:numPr>
        <w:rPr>
          <w:sz w:val="24"/>
        </w:rPr>
      </w:pPr>
      <w:r w:rsidRPr="00F84888">
        <w:rPr>
          <w:sz w:val="24"/>
        </w:rPr>
        <w:t>If you don’t have an account, click on Sign Up. Otherwise, click Sign In.</w:t>
      </w:r>
      <w:r>
        <w:rPr>
          <w:sz w:val="24"/>
        </w:rPr>
        <w:br/>
      </w:r>
    </w:p>
    <w:p w:rsidR="00F84888" w:rsidRDefault="006E7963" w:rsidP="00F84888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Click on “Sign In with Google”</w:t>
      </w:r>
      <w:r>
        <w:rPr>
          <w:sz w:val="24"/>
        </w:rPr>
        <w:br/>
      </w:r>
    </w:p>
    <w:p w:rsidR="006E7963" w:rsidRDefault="006E7963" w:rsidP="00F84888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Enter your Temple email address (</w:t>
      </w:r>
      <w:hyperlink r:id="rId9" w:history="1">
        <w:r w:rsidRPr="001569E0">
          <w:rPr>
            <w:rStyle w:val="Hyperlink"/>
            <w:sz w:val="24"/>
          </w:rPr>
          <w:t>AccessNetID@temple.edu</w:t>
        </w:r>
      </w:hyperlink>
      <w:r>
        <w:rPr>
          <w:sz w:val="24"/>
        </w:rPr>
        <w:t>) and password.</w:t>
      </w:r>
      <w:r>
        <w:rPr>
          <w:sz w:val="24"/>
        </w:rPr>
        <w:br/>
      </w:r>
    </w:p>
    <w:p w:rsidR="006E7963" w:rsidRDefault="006E7963" w:rsidP="00F84888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It may ask you to sign in again at a Temple “Google Apps” page. It’s annoying, but just do it.</w:t>
      </w:r>
      <w:r>
        <w:rPr>
          <w:sz w:val="24"/>
        </w:rPr>
        <w:br/>
      </w:r>
    </w:p>
    <w:p w:rsidR="006E7963" w:rsidRDefault="00A125D5" w:rsidP="00F84888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It may ask you for permission to give Piktochart access to your Google Account. Allow it.</w:t>
      </w:r>
      <w:r>
        <w:rPr>
          <w:sz w:val="24"/>
        </w:rPr>
        <w:br/>
      </w:r>
    </w:p>
    <w:p w:rsidR="00D13430" w:rsidRDefault="007C1705" w:rsidP="00E7564B">
      <w:pPr>
        <w:pStyle w:val="ListParagraph"/>
        <w:numPr>
          <w:ilvl w:val="0"/>
          <w:numId w:val="20"/>
        </w:numPr>
        <w:rPr>
          <w:sz w:val="24"/>
        </w:rPr>
      </w:pPr>
      <w:r w:rsidRPr="00005BA4">
        <w:rPr>
          <w:sz w:val="24"/>
        </w:rPr>
        <w:t>You’re now signed in to Piktochart. You’ll see something like this:</w:t>
      </w:r>
    </w:p>
    <w:p w:rsidR="007C1705" w:rsidRPr="00D13430" w:rsidRDefault="007C1705" w:rsidP="00D13430">
      <w:pPr>
        <w:rPr>
          <w:sz w:val="24"/>
        </w:rPr>
      </w:pPr>
      <w:r w:rsidRPr="00D13430">
        <w:rPr>
          <w:sz w:val="24"/>
        </w:rPr>
        <w:br/>
      </w:r>
      <w:r w:rsidR="00D13430">
        <w:rPr>
          <w:noProof/>
        </w:rPr>
        <w:drawing>
          <wp:inline distT="0" distB="0" distL="0" distR="0">
            <wp:extent cx="5943600" cy="18072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ktoch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BA4" w:rsidRPr="00005BA4" w:rsidRDefault="00B34B65" w:rsidP="00F84888">
      <w:pPr>
        <w:rPr>
          <w:b/>
          <w:sz w:val="24"/>
        </w:rPr>
      </w:pPr>
      <w:r>
        <w:rPr>
          <w:b/>
          <w:sz w:val="24"/>
        </w:rPr>
        <w:lastRenderedPageBreak/>
        <w:t>Part</w:t>
      </w:r>
      <w:r w:rsidR="009F560C">
        <w:rPr>
          <w:b/>
          <w:sz w:val="24"/>
        </w:rPr>
        <w:t xml:space="preserve"> 2</w:t>
      </w:r>
      <w:r w:rsidR="00005BA4" w:rsidRPr="00005BA4">
        <w:rPr>
          <w:b/>
          <w:sz w:val="24"/>
        </w:rPr>
        <w:t>: Create your infographic</w:t>
      </w:r>
      <w:r w:rsidR="00CA4CFF">
        <w:rPr>
          <w:b/>
          <w:sz w:val="24"/>
        </w:rPr>
        <w:t xml:space="preserve"> template and upload your images</w:t>
      </w:r>
    </w:p>
    <w:p w:rsidR="00005BA4" w:rsidRDefault="00005BA4" w:rsidP="00005BA4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Choose the infographic icon on the far left</w:t>
      </w:r>
      <w:r w:rsidR="00183D9D">
        <w:rPr>
          <w:sz w:val="24"/>
        </w:rPr>
        <w:t xml:space="preserve"> (the first option)</w:t>
      </w:r>
      <w:r>
        <w:rPr>
          <w:sz w:val="24"/>
        </w:rPr>
        <w:t>.</w:t>
      </w:r>
      <w:r>
        <w:rPr>
          <w:sz w:val="24"/>
        </w:rPr>
        <w:br/>
      </w:r>
    </w:p>
    <w:p w:rsidR="005D3003" w:rsidRDefault="005D3003" w:rsidP="00005BA4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Scroll down </w:t>
      </w:r>
      <w:r w:rsidR="0043759F">
        <w:rPr>
          <w:sz w:val="24"/>
        </w:rPr>
        <w:t>to the free templates.</w:t>
      </w:r>
      <w:r>
        <w:rPr>
          <w:sz w:val="24"/>
        </w:rPr>
        <w:t xml:space="preserve"> Run your mouse over the </w:t>
      </w:r>
      <w:r w:rsidR="0043759F">
        <w:rPr>
          <w:sz w:val="24"/>
        </w:rPr>
        <w:t xml:space="preserve">‘Create your own Infographic’ </w:t>
      </w:r>
      <w:r>
        <w:rPr>
          <w:sz w:val="24"/>
        </w:rPr>
        <w:t>image and click “Create”</w:t>
      </w:r>
    </w:p>
    <w:p w:rsidR="005D3003" w:rsidRDefault="005D3003" w:rsidP="005D3003">
      <w:pPr>
        <w:pStyle w:val="ListParagraph"/>
        <w:ind w:left="360"/>
        <w:rPr>
          <w:sz w:val="24"/>
        </w:rPr>
      </w:pPr>
      <w:r>
        <w:rPr>
          <w:sz w:val="24"/>
        </w:rPr>
        <w:br/>
      </w:r>
      <w:r w:rsidR="00487620">
        <w:rPr>
          <w:noProof/>
          <w:sz w:val="24"/>
        </w:rPr>
        <w:drawing>
          <wp:inline distT="0" distB="0" distL="0" distR="0">
            <wp:extent cx="2028571" cy="348571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fographi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3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</w:t>
      </w:r>
      <w:r>
        <w:rPr>
          <w:sz w:val="24"/>
        </w:rPr>
        <w:br/>
      </w:r>
    </w:p>
    <w:p w:rsidR="00C504F4" w:rsidRDefault="00C504F4" w:rsidP="005D3003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Name your infographic “Obesity Facts!”</w:t>
      </w:r>
      <w:r>
        <w:rPr>
          <w:sz w:val="24"/>
        </w:rPr>
        <w:br/>
      </w:r>
    </w:p>
    <w:p w:rsidR="00C115C7" w:rsidRDefault="00C115C7" w:rsidP="005D3003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You’ll see the template for your infographic. It’s ready to be filled in.</w:t>
      </w:r>
      <w:r>
        <w:rPr>
          <w:sz w:val="24"/>
        </w:rPr>
        <w:br/>
      </w:r>
    </w:p>
    <w:p w:rsidR="00C115C7" w:rsidRDefault="00C115C7" w:rsidP="005D3003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Upload your graphics. Click on the Uploads button on the left and then click on “Select Image From Computer”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15C7" w:rsidTr="00C115C7">
        <w:tc>
          <w:tcPr>
            <w:tcW w:w="4675" w:type="dxa"/>
            <w:vAlign w:val="center"/>
          </w:tcPr>
          <w:p w:rsidR="00C115C7" w:rsidRDefault="00C115C7" w:rsidP="00C115C7">
            <w:pPr>
              <w:jc w:val="center"/>
              <w:rPr>
                <w:noProof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45B968" wp14:editId="54E6C2E4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19050</wp:posOffset>
                      </wp:positionV>
                      <wp:extent cx="638175" cy="619125"/>
                      <wp:effectExtent l="0" t="19050" r="47625" b="47625"/>
                      <wp:wrapNone/>
                      <wp:docPr id="37" name="Right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191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0BB93" id="Right Arrow 37" o:spid="_x0000_s1026" type="#_x0000_t13" style="position:absolute;margin-left:179.1pt;margin-top:1.5pt;width:50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" adj="11122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D049398" wp14:editId="139F27AE">
                  <wp:extent cx="628650" cy="6286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C115C7" w:rsidRDefault="00C115C7" w:rsidP="00C115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422645" wp14:editId="43C304AD">
                  <wp:extent cx="1943100" cy="15430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7B9" w:rsidRDefault="006F37B9" w:rsidP="006F37B9">
      <w:pPr>
        <w:pStyle w:val="ListParagraph"/>
        <w:ind w:left="360"/>
        <w:rPr>
          <w:sz w:val="24"/>
        </w:rPr>
      </w:pPr>
    </w:p>
    <w:p w:rsidR="006F37B9" w:rsidRDefault="006F37B9" w:rsidP="0038178F">
      <w:pPr>
        <w:pStyle w:val="ListParagraph"/>
        <w:numPr>
          <w:ilvl w:val="0"/>
          <w:numId w:val="19"/>
        </w:numPr>
        <w:rPr>
          <w:sz w:val="24"/>
        </w:rPr>
      </w:pPr>
      <w:r w:rsidRPr="006F37B9">
        <w:rPr>
          <w:sz w:val="24"/>
        </w:rPr>
        <w:lastRenderedPageBreak/>
        <w:t>Find the graphic “Impact of beverage prices” and click “Open.” You’ll see a thumbnail of the image under UPLOADED IMAGES:</w:t>
      </w:r>
      <w:r w:rsidRPr="006F37B9">
        <w:rPr>
          <w:sz w:val="24"/>
        </w:rPr>
        <w:br/>
      </w:r>
      <w:r w:rsidRPr="006F37B9">
        <w:rPr>
          <w:sz w:val="24"/>
        </w:rPr>
        <w:br/>
      </w:r>
      <w:r>
        <w:rPr>
          <w:noProof/>
        </w:rPr>
        <w:drawing>
          <wp:inline distT="0" distB="0" distL="0" distR="0" wp14:anchorId="451CAA9A" wp14:editId="0B02B46A">
            <wp:extent cx="1876425" cy="12763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7B9" w:rsidRDefault="006F37B9" w:rsidP="0038178F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Now upload “Obesity by County” </w:t>
      </w:r>
      <w:r w:rsidR="00B16B4C">
        <w:rPr>
          <w:sz w:val="24"/>
        </w:rPr>
        <w:t>and “Philadelphia Area</w:t>
      </w:r>
      <w:r w:rsidR="00EC029A">
        <w:rPr>
          <w:sz w:val="24"/>
        </w:rPr>
        <w:t xml:space="preserve"> Obesity Rates</w:t>
      </w:r>
      <w:r w:rsidR="00B16B4C">
        <w:rPr>
          <w:sz w:val="24"/>
        </w:rPr>
        <w:t xml:space="preserve">.” They </w:t>
      </w:r>
      <w:r>
        <w:rPr>
          <w:sz w:val="24"/>
        </w:rPr>
        <w:t>will also appear under UPLOADED IMAGES.</w:t>
      </w:r>
      <w:r>
        <w:rPr>
          <w:sz w:val="24"/>
        </w:rPr>
        <w:br/>
      </w:r>
    </w:p>
    <w:p w:rsidR="00214CD0" w:rsidRDefault="00B34B65" w:rsidP="00CA4CFF">
      <w:pPr>
        <w:rPr>
          <w:b/>
          <w:sz w:val="24"/>
        </w:rPr>
      </w:pPr>
      <w:r>
        <w:rPr>
          <w:b/>
          <w:sz w:val="24"/>
        </w:rPr>
        <w:t>Part</w:t>
      </w:r>
      <w:r w:rsidR="00CA4CFF" w:rsidRPr="00214CD0">
        <w:rPr>
          <w:b/>
          <w:sz w:val="24"/>
        </w:rPr>
        <w:t xml:space="preserve"> </w:t>
      </w:r>
      <w:r w:rsidR="009F560C">
        <w:rPr>
          <w:b/>
          <w:sz w:val="24"/>
        </w:rPr>
        <w:t>3</w:t>
      </w:r>
      <w:r w:rsidR="00CA4CFF" w:rsidRPr="00214CD0">
        <w:rPr>
          <w:b/>
          <w:sz w:val="24"/>
        </w:rPr>
        <w:t xml:space="preserve">: </w:t>
      </w:r>
      <w:r w:rsidR="00214CD0">
        <w:rPr>
          <w:b/>
          <w:sz w:val="24"/>
        </w:rPr>
        <w:t>Add your content</w:t>
      </w:r>
    </w:p>
    <w:p w:rsidR="00487620" w:rsidRPr="000C4796" w:rsidRDefault="004940E4" w:rsidP="000C4796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In the first content block </w:t>
      </w:r>
      <w:r w:rsidR="00487620">
        <w:rPr>
          <w:sz w:val="24"/>
        </w:rPr>
        <w:t>add</w:t>
      </w:r>
      <w:r>
        <w:rPr>
          <w:sz w:val="24"/>
        </w:rPr>
        <w:t xml:space="preserve"> </w:t>
      </w:r>
      <w:r w:rsidR="00487620">
        <w:rPr>
          <w:sz w:val="24"/>
        </w:rPr>
        <w:t>one additional</w:t>
      </w:r>
      <w:r>
        <w:rPr>
          <w:sz w:val="24"/>
        </w:rPr>
        <w:t xml:space="preserve"> text block. </w:t>
      </w:r>
      <w:r w:rsidR="000C4796">
        <w:rPr>
          <w:sz w:val="24"/>
        </w:rPr>
        <w:t>Click on the “Text” Button in the left sidebar and select “Body Text.”</w:t>
      </w:r>
    </w:p>
    <w:p w:rsidR="00846E5C" w:rsidRDefault="004940E4" w:rsidP="00487620">
      <w:pPr>
        <w:pStyle w:val="ListParagraph"/>
        <w:ind w:left="360"/>
        <w:rPr>
          <w:sz w:val="24"/>
        </w:rPr>
      </w:pPr>
      <w:r>
        <w:rPr>
          <w:sz w:val="24"/>
        </w:rPr>
        <w:br/>
      </w:r>
      <w:r w:rsidR="00487620">
        <w:rPr>
          <w:noProof/>
          <w:sz w:val="24"/>
        </w:rPr>
        <w:drawing>
          <wp:inline distT="0" distB="0" distL="0" distR="0">
            <wp:extent cx="4663440" cy="2624328"/>
            <wp:effectExtent l="0" t="0" r="381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st bloc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br/>
      </w:r>
    </w:p>
    <w:p w:rsidR="004940E4" w:rsidRDefault="00487620" w:rsidP="00214CD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Double-click the text area ‘Create Your Own Infographic’ </w:t>
      </w:r>
      <w:r w:rsidR="004940E4">
        <w:rPr>
          <w:sz w:val="24"/>
        </w:rPr>
        <w:t>and change the text to read “Obesity in America”</w:t>
      </w:r>
      <w:r w:rsidR="004940E4">
        <w:rPr>
          <w:sz w:val="24"/>
        </w:rPr>
        <w:br/>
      </w:r>
    </w:p>
    <w:p w:rsidR="004940E4" w:rsidRDefault="004940E4" w:rsidP="00214CD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Change the size of the text to 45 point (</w:t>
      </w:r>
      <w:r>
        <w:rPr>
          <w:noProof/>
        </w:rPr>
        <w:drawing>
          <wp:inline distT="0" distB="0" distL="0" distR="0" wp14:anchorId="5CB0026E" wp14:editId="11018CAD">
            <wp:extent cx="666750" cy="274948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7150" cy="27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), resize the box so it fits on one line, and move it to the top left corner of the white space.</w:t>
      </w:r>
      <w:r>
        <w:rPr>
          <w:sz w:val="24"/>
        </w:rPr>
        <w:br/>
      </w:r>
    </w:p>
    <w:p w:rsidR="004940E4" w:rsidRDefault="004940E4">
      <w:pPr>
        <w:rPr>
          <w:sz w:val="24"/>
        </w:rPr>
      </w:pPr>
      <w:r>
        <w:rPr>
          <w:sz w:val="24"/>
        </w:rPr>
        <w:br w:type="page"/>
      </w:r>
    </w:p>
    <w:p w:rsidR="004940E4" w:rsidRPr="004940E4" w:rsidRDefault="004940E4" w:rsidP="004940E4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lastRenderedPageBreak/>
        <w:t xml:space="preserve">Double-click the text area </w:t>
      </w:r>
      <w:r w:rsidR="00487620">
        <w:rPr>
          <w:sz w:val="24"/>
        </w:rPr>
        <w:t>that you added</w:t>
      </w:r>
      <w:r>
        <w:rPr>
          <w:sz w:val="24"/>
        </w:rPr>
        <w:t xml:space="preserve"> and change the text to read:</w:t>
      </w:r>
      <w:r>
        <w:rPr>
          <w:sz w:val="24"/>
        </w:rPr>
        <w:br/>
      </w:r>
      <w:r>
        <w:rPr>
          <w:sz w:val="24"/>
        </w:rPr>
        <w:br/>
      </w:r>
      <w:r w:rsidRPr="004940E4">
        <w:rPr>
          <w:sz w:val="24"/>
        </w:rPr>
        <w:t>National Adult Obesity Rates (2012): 29%</w:t>
      </w:r>
    </w:p>
    <w:p w:rsidR="004940E4" w:rsidRDefault="004940E4" w:rsidP="004940E4">
      <w:pPr>
        <w:pStyle w:val="ListParagraph"/>
        <w:ind w:left="360"/>
        <w:rPr>
          <w:sz w:val="24"/>
        </w:rPr>
      </w:pPr>
      <w:r w:rsidRPr="004940E4">
        <w:rPr>
          <w:sz w:val="24"/>
        </w:rPr>
        <w:t>National Child Obesity Rates (2011): 14%</w:t>
      </w:r>
      <w:r>
        <w:rPr>
          <w:sz w:val="24"/>
        </w:rPr>
        <w:br/>
      </w:r>
    </w:p>
    <w:p w:rsidR="004940E4" w:rsidRDefault="004940E4" w:rsidP="004940E4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Change the font</w:t>
      </w:r>
      <w:r w:rsidR="004E0C6B">
        <w:rPr>
          <w:sz w:val="24"/>
        </w:rPr>
        <w:t xml:space="preserve"> </w:t>
      </w:r>
      <w:r w:rsidR="00FD6D9E">
        <w:rPr>
          <w:sz w:val="24"/>
        </w:rPr>
        <w:t xml:space="preserve">typeface </w:t>
      </w:r>
      <w:r>
        <w:rPr>
          <w:sz w:val="24"/>
        </w:rPr>
        <w:t>to Georgia (</w:t>
      </w:r>
      <w:r>
        <w:rPr>
          <w:noProof/>
        </w:rPr>
        <w:drawing>
          <wp:inline distT="0" distB="0" distL="0" distR="0" wp14:anchorId="26B6166B" wp14:editId="4DEDCF5F">
            <wp:extent cx="962025" cy="296008"/>
            <wp:effectExtent l="0" t="0" r="0" b="889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8644" cy="30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) and resize it so it fits nicely in the bottom-right corner of the white space.</w:t>
      </w:r>
      <w:r>
        <w:rPr>
          <w:sz w:val="24"/>
        </w:rPr>
        <w:br/>
      </w:r>
    </w:p>
    <w:p w:rsidR="004940E4" w:rsidRDefault="008105B3" w:rsidP="004940E4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Click on Uploads and </w:t>
      </w:r>
      <w:r w:rsidR="00E31A7A">
        <w:rPr>
          <w:sz w:val="24"/>
        </w:rPr>
        <w:t>drag the Obesity by County map</w:t>
      </w:r>
      <w:r w:rsidR="00E31A7A">
        <w:rPr>
          <w:sz w:val="24"/>
        </w:rPr>
        <w:br/>
      </w:r>
      <w:r w:rsidR="00E31A7A">
        <w:rPr>
          <w:noProof/>
        </w:rPr>
        <w:drawing>
          <wp:inline distT="0" distB="0" distL="0" distR="0" wp14:anchorId="404CD3DA" wp14:editId="094BF12A">
            <wp:extent cx="590550" cy="52387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7A" w:rsidRDefault="00E31A7A" w:rsidP="00E31A7A">
      <w:pPr>
        <w:pStyle w:val="ListParagraph"/>
        <w:ind w:left="360"/>
        <w:rPr>
          <w:sz w:val="24"/>
        </w:rPr>
      </w:pPr>
      <w:r>
        <w:rPr>
          <w:sz w:val="24"/>
        </w:rPr>
        <w:t>underneath the “Obesity in America” text. Resize the graphic so it starts to overlap the text.</w:t>
      </w:r>
    </w:p>
    <w:p w:rsidR="00E31A7A" w:rsidRDefault="00E31A7A" w:rsidP="00E31A7A">
      <w:pPr>
        <w:pStyle w:val="ListParagraph"/>
        <w:ind w:left="360"/>
        <w:rPr>
          <w:sz w:val="24"/>
        </w:rPr>
      </w:pPr>
    </w:p>
    <w:p w:rsidR="00E31A7A" w:rsidRDefault="00E31A7A" w:rsidP="00E31A7A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Click on each text box and select “Bring to Front” from the menu.</w:t>
      </w:r>
      <w:r>
        <w:rPr>
          <w:sz w:val="24"/>
        </w:rPr>
        <w:br/>
      </w:r>
      <w:r>
        <w:rPr>
          <w:sz w:val="24"/>
        </w:rPr>
        <w:br/>
      </w:r>
      <w:r>
        <w:rPr>
          <w:noProof/>
          <w:sz w:val="24"/>
        </w:rPr>
        <w:drawing>
          <wp:inline distT="0" distB="0" distL="0" distR="0">
            <wp:extent cx="1828800" cy="11430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/>
      </w:r>
    </w:p>
    <w:p w:rsidR="00E31A7A" w:rsidRDefault="00F52C8E" w:rsidP="00E31A7A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The first content block should look something like this:</w:t>
      </w:r>
      <w:r>
        <w:rPr>
          <w:sz w:val="24"/>
        </w:rPr>
        <w:br/>
      </w:r>
      <w:r>
        <w:rPr>
          <w:sz w:val="24"/>
        </w:rPr>
        <w:br/>
      </w:r>
      <w:r w:rsidR="000C28BC">
        <w:rPr>
          <w:noProof/>
          <w:sz w:val="24"/>
        </w:rPr>
        <w:drawing>
          <wp:inline distT="0" distB="0" distL="0" distR="0">
            <wp:extent cx="4782312" cy="262432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st block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312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309">
        <w:rPr>
          <w:sz w:val="24"/>
        </w:rPr>
        <w:br/>
      </w:r>
    </w:p>
    <w:p w:rsidR="00E31A7A" w:rsidRDefault="00E31A7A" w:rsidP="00E31A7A">
      <w:pPr>
        <w:pStyle w:val="ListParagraph"/>
        <w:ind w:left="360"/>
        <w:rPr>
          <w:sz w:val="24"/>
        </w:rPr>
      </w:pPr>
    </w:p>
    <w:p w:rsidR="000C4796" w:rsidRDefault="000C4796" w:rsidP="00F52C8E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lastRenderedPageBreak/>
        <w:t>Change the background for the first block by clicking on background and selecting a background that works with the text and graphic.</w:t>
      </w:r>
    </w:p>
    <w:p w:rsidR="000C4796" w:rsidRPr="000C4796" w:rsidRDefault="000C4796" w:rsidP="000C4796">
      <w:pPr>
        <w:pStyle w:val="ListParagraph"/>
        <w:rPr>
          <w:sz w:val="24"/>
        </w:rPr>
      </w:pPr>
    </w:p>
    <w:p w:rsidR="00F52C8E" w:rsidRDefault="00F52C8E" w:rsidP="00F52C8E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Click anywhere in the second content block. </w:t>
      </w:r>
      <w:r w:rsidR="000C4796">
        <w:rPr>
          <w:sz w:val="24"/>
        </w:rPr>
        <w:t>Remove all the content.  You can delete an element by clicking on it and pressing the delete key. Add two text boxes</w:t>
      </w:r>
      <w:r w:rsidR="00CA043B">
        <w:rPr>
          <w:sz w:val="24"/>
        </w:rPr>
        <w:t xml:space="preserve"> by clicking on “Body Text” under “Text” twice</w:t>
      </w:r>
      <w:r w:rsidR="000C4796">
        <w:rPr>
          <w:sz w:val="24"/>
        </w:rPr>
        <w:t>.</w:t>
      </w:r>
      <w:r w:rsidR="00CA043B">
        <w:rPr>
          <w:sz w:val="24"/>
        </w:rPr>
        <w:t xml:space="preserve"> They’ll be on top of each other, so you’ll need to drag one away from the middle of the page to see both, like this:</w:t>
      </w:r>
      <w:r w:rsidR="00430309">
        <w:rPr>
          <w:sz w:val="24"/>
        </w:rPr>
        <w:br/>
      </w:r>
      <w:r w:rsidR="00430309">
        <w:rPr>
          <w:sz w:val="24"/>
        </w:rPr>
        <w:br/>
      </w:r>
      <w:r w:rsidR="00CA043B">
        <w:rPr>
          <w:noProof/>
          <w:sz w:val="24"/>
        </w:rPr>
        <w:drawing>
          <wp:inline distT="0" distB="0" distL="0" distR="0">
            <wp:extent cx="4326996" cy="2396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900" cy="241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BE4" w:rsidRPr="00183BE4" w:rsidRDefault="00183BE4" w:rsidP="00183BE4">
      <w:pPr>
        <w:pStyle w:val="ListParagraph"/>
        <w:rPr>
          <w:sz w:val="24"/>
        </w:rPr>
      </w:pPr>
    </w:p>
    <w:p w:rsidR="000C4796" w:rsidRPr="001C7072" w:rsidRDefault="00183BE4" w:rsidP="00C04235">
      <w:pPr>
        <w:pStyle w:val="ListParagraph"/>
        <w:numPr>
          <w:ilvl w:val="0"/>
          <w:numId w:val="22"/>
        </w:numPr>
        <w:rPr>
          <w:sz w:val="24"/>
        </w:rPr>
      </w:pPr>
      <w:r w:rsidRPr="001C7072">
        <w:rPr>
          <w:sz w:val="24"/>
        </w:rPr>
        <w:t>Drag the scatterplot to the left side of the content area.</w:t>
      </w:r>
      <w:r w:rsidR="001C7072" w:rsidRPr="001C7072">
        <w:rPr>
          <w:sz w:val="24"/>
        </w:rPr>
        <w:t xml:space="preserve"> If it blocks the text boxes, send the scatterplot to back</w:t>
      </w:r>
      <w:r w:rsidR="00275377">
        <w:rPr>
          <w:sz w:val="24"/>
        </w:rPr>
        <w:t xml:space="preserve"> by selecting “Send to back” from the menu</w:t>
      </w:r>
      <w:r w:rsidR="001C7072" w:rsidRPr="001C7072">
        <w:rPr>
          <w:sz w:val="24"/>
        </w:rPr>
        <w:t>.</w:t>
      </w:r>
      <w:r w:rsidR="00275377">
        <w:rPr>
          <w:sz w:val="24"/>
        </w:rPr>
        <w:br/>
      </w:r>
      <w:r w:rsidR="00275377">
        <w:rPr>
          <w:sz w:val="24"/>
        </w:rPr>
        <w:br/>
      </w:r>
      <w:r w:rsidR="00275377">
        <w:rPr>
          <w:noProof/>
          <w:sz w:val="24"/>
        </w:rPr>
        <w:drawing>
          <wp:inline distT="0" distB="0" distL="0" distR="0">
            <wp:extent cx="16764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96" w:rsidRDefault="000C4796" w:rsidP="000C4796">
      <w:pPr>
        <w:pStyle w:val="ListParagraph"/>
        <w:ind w:left="360"/>
        <w:rPr>
          <w:sz w:val="24"/>
        </w:rPr>
      </w:pPr>
    </w:p>
    <w:p w:rsidR="004E0C6B" w:rsidRDefault="004E0C6B" w:rsidP="00F52C8E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Edit </w:t>
      </w:r>
      <w:r w:rsidR="000C4796">
        <w:rPr>
          <w:sz w:val="24"/>
        </w:rPr>
        <w:t>one</w:t>
      </w:r>
      <w:r>
        <w:rPr>
          <w:sz w:val="24"/>
        </w:rPr>
        <w:t xml:space="preserve"> text</w:t>
      </w:r>
      <w:r w:rsidR="000C4796">
        <w:rPr>
          <w:sz w:val="24"/>
        </w:rPr>
        <w:t xml:space="preserve"> box</w:t>
      </w:r>
      <w:r>
        <w:rPr>
          <w:sz w:val="24"/>
        </w:rPr>
        <w:t xml:space="preserve"> to read</w:t>
      </w:r>
      <w:r>
        <w:rPr>
          <w:sz w:val="24"/>
        </w:rPr>
        <w:br/>
      </w:r>
      <w:r>
        <w:rPr>
          <w:sz w:val="24"/>
        </w:rPr>
        <w:br/>
        <w:t>Green: Soda more expensive</w:t>
      </w:r>
      <w:r>
        <w:rPr>
          <w:sz w:val="24"/>
        </w:rPr>
        <w:br/>
        <w:t>Orange: Milk more expensive</w:t>
      </w:r>
    </w:p>
    <w:p w:rsidR="004E0C6B" w:rsidRPr="004E0C6B" w:rsidRDefault="004E0C6B" w:rsidP="004E0C6B">
      <w:pPr>
        <w:pStyle w:val="ListParagraph"/>
        <w:rPr>
          <w:sz w:val="24"/>
        </w:rPr>
      </w:pPr>
    </w:p>
    <w:p w:rsidR="00957820" w:rsidRDefault="004E0C6B" w:rsidP="004E0C6B">
      <w:pPr>
        <w:pStyle w:val="ListParagraph"/>
        <w:ind w:left="360"/>
        <w:rPr>
          <w:sz w:val="24"/>
        </w:rPr>
      </w:pPr>
      <w:r>
        <w:rPr>
          <w:sz w:val="24"/>
        </w:rPr>
        <w:t xml:space="preserve">And change the font </w:t>
      </w:r>
      <w:r w:rsidR="00FD6D9E">
        <w:rPr>
          <w:sz w:val="24"/>
        </w:rPr>
        <w:t xml:space="preserve">typeface </w:t>
      </w:r>
      <w:r>
        <w:rPr>
          <w:sz w:val="24"/>
        </w:rPr>
        <w:t xml:space="preserve">to Georgia and the size to 15 point. </w:t>
      </w:r>
      <w:r w:rsidR="00957820">
        <w:rPr>
          <w:sz w:val="24"/>
        </w:rPr>
        <w:t>Then resize the block so that it fits on two lines and put it in the lower right corner of the plot.</w:t>
      </w:r>
    </w:p>
    <w:p w:rsidR="00957820" w:rsidRDefault="00957820" w:rsidP="004E0C6B">
      <w:pPr>
        <w:pStyle w:val="ListParagraph"/>
        <w:ind w:left="360"/>
        <w:rPr>
          <w:sz w:val="24"/>
        </w:rPr>
      </w:pPr>
    </w:p>
    <w:p w:rsidR="00BF0A40" w:rsidRDefault="00BF0A40">
      <w:pPr>
        <w:rPr>
          <w:sz w:val="24"/>
        </w:rPr>
      </w:pPr>
      <w:r>
        <w:rPr>
          <w:sz w:val="24"/>
        </w:rPr>
        <w:br w:type="page"/>
      </w:r>
    </w:p>
    <w:p w:rsidR="00FD6D9E" w:rsidRDefault="00957820" w:rsidP="000D6C28">
      <w:pPr>
        <w:pStyle w:val="ListParagraph"/>
        <w:numPr>
          <w:ilvl w:val="0"/>
          <w:numId w:val="22"/>
        </w:numPr>
        <w:rPr>
          <w:sz w:val="24"/>
        </w:rPr>
      </w:pPr>
      <w:r w:rsidRPr="00957820">
        <w:rPr>
          <w:sz w:val="24"/>
        </w:rPr>
        <w:lastRenderedPageBreak/>
        <w:t>Double-click on the other text block and edit it to read:</w:t>
      </w:r>
      <w:r w:rsidRPr="00957820">
        <w:rPr>
          <w:sz w:val="24"/>
        </w:rPr>
        <w:br/>
      </w:r>
      <w:r w:rsidRPr="00957820">
        <w:rPr>
          <w:sz w:val="24"/>
        </w:rPr>
        <w:br/>
        <w:t xml:space="preserve">Is it </w:t>
      </w:r>
      <w:r>
        <w:rPr>
          <w:sz w:val="24"/>
        </w:rPr>
        <w:t>economics</w:t>
      </w:r>
      <w:r w:rsidRPr="00957820">
        <w:rPr>
          <w:sz w:val="24"/>
        </w:rPr>
        <w:t>?</w:t>
      </w:r>
      <w:r w:rsidRPr="00957820">
        <w:rPr>
          <w:sz w:val="24"/>
        </w:rPr>
        <w:br/>
      </w:r>
      <w:r w:rsidRPr="00957820">
        <w:rPr>
          <w:sz w:val="24"/>
        </w:rPr>
        <w:br/>
        <w:t xml:space="preserve">Where milk is more expensive than soda, </w:t>
      </w:r>
      <w:r w:rsidR="00B73EFE">
        <w:rPr>
          <w:sz w:val="24"/>
        </w:rPr>
        <w:t xml:space="preserve">adult </w:t>
      </w:r>
      <w:r w:rsidRPr="00957820">
        <w:rPr>
          <w:sz w:val="24"/>
        </w:rPr>
        <w:t>obesity and diabetes rates are higher!</w:t>
      </w:r>
      <w:r w:rsidR="00FD6D9E">
        <w:rPr>
          <w:sz w:val="24"/>
        </w:rPr>
        <w:br/>
      </w:r>
    </w:p>
    <w:p w:rsidR="000D3AFF" w:rsidRDefault="00957820" w:rsidP="000D6C28">
      <w:pPr>
        <w:pStyle w:val="ListParagraph"/>
        <w:numPr>
          <w:ilvl w:val="0"/>
          <w:numId w:val="22"/>
        </w:numPr>
        <w:rPr>
          <w:sz w:val="24"/>
        </w:rPr>
      </w:pPr>
      <w:r w:rsidRPr="00957820">
        <w:rPr>
          <w:sz w:val="24"/>
        </w:rPr>
        <w:t xml:space="preserve">Change the font </w:t>
      </w:r>
      <w:r w:rsidR="00FD6D9E">
        <w:rPr>
          <w:sz w:val="24"/>
        </w:rPr>
        <w:t>typeface to Nanum Gothic and the font size to 23.</w:t>
      </w:r>
    </w:p>
    <w:p w:rsidR="000D3AFF" w:rsidRDefault="000D3AFF" w:rsidP="000D3AFF">
      <w:pPr>
        <w:rPr>
          <w:sz w:val="24"/>
        </w:rPr>
      </w:pPr>
    </w:p>
    <w:p w:rsidR="000D3AFF" w:rsidRDefault="000D3AFF" w:rsidP="000D3AFF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Change the background for the second block</w:t>
      </w:r>
      <w:r w:rsidR="001B2683">
        <w:rPr>
          <w:sz w:val="24"/>
        </w:rPr>
        <w:t>. Be sure to choose something that sets</w:t>
      </w:r>
      <w:r>
        <w:rPr>
          <w:sz w:val="24"/>
        </w:rPr>
        <w:t xml:space="preserve"> it apart from the first block.</w:t>
      </w:r>
    </w:p>
    <w:p w:rsidR="000D3AFF" w:rsidRDefault="00BF0A40" w:rsidP="000D3AFF">
      <w:pPr>
        <w:pStyle w:val="ListParagraph"/>
        <w:ind w:left="360"/>
        <w:rPr>
          <w:sz w:val="24"/>
        </w:rPr>
      </w:pPr>
      <w:r>
        <w:rPr>
          <w:sz w:val="24"/>
        </w:rPr>
        <w:br/>
      </w:r>
    </w:p>
    <w:p w:rsidR="00FD6D9E" w:rsidRPr="000D3AFF" w:rsidRDefault="00FD6D9E" w:rsidP="000D3AFF">
      <w:pPr>
        <w:pStyle w:val="ListParagraph"/>
        <w:numPr>
          <w:ilvl w:val="0"/>
          <w:numId w:val="22"/>
        </w:numPr>
        <w:rPr>
          <w:sz w:val="24"/>
        </w:rPr>
      </w:pPr>
      <w:r w:rsidRPr="000D3AFF">
        <w:rPr>
          <w:sz w:val="24"/>
        </w:rPr>
        <w:t xml:space="preserve">Finally, click on the </w:t>
      </w:r>
      <w:r w:rsidR="005775A2" w:rsidRPr="000D3AFF">
        <w:rPr>
          <w:sz w:val="24"/>
        </w:rPr>
        <w:t>“</w:t>
      </w:r>
      <w:r w:rsidRPr="000D3AFF">
        <w:rPr>
          <w:sz w:val="24"/>
        </w:rPr>
        <w:t>Graphics</w:t>
      </w:r>
      <w:r w:rsidR="005775A2" w:rsidRPr="000D3AFF">
        <w:rPr>
          <w:sz w:val="24"/>
        </w:rPr>
        <w:t>”</w:t>
      </w:r>
      <w:r w:rsidRPr="000D3AFF">
        <w:rPr>
          <w:sz w:val="24"/>
        </w:rPr>
        <w:t xml:space="preserve"> button in the left sidebar and select “Food &amp; Drinks” from the drop-down menu. Choose an image to place under the text.</w:t>
      </w:r>
      <w:r w:rsidRPr="000D3AFF">
        <w:rPr>
          <w:sz w:val="24"/>
        </w:rPr>
        <w:br/>
      </w:r>
      <w:r w:rsidR="00BF0A40">
        <w:rPr>
          <w:sz w:val="24"/>
        </w:rPr>
        <w:br/>
      </w:r>
    </w:p>
    <w:p w:rsidR="00FD6D9E" w:rsidRDefault="00FD6D9E" w:rsidP="000D6C28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The second content block should wind up looking something like this:</w:t>
      </w:r>
    </w:p>
    <w:p w:rsidR="00FD6D9E" w:rsidRDefault="00FD6D9E" w:rsidP="00FD6D9E">
      <w:pPr>
        <w:pStyle w:val="ListParagraph"/>
        <w:ind w:left="360"/>
        <w:rPr>
          <w:sz w:val="24"/>
        </w:rPr>
      </w:pPr>
      <w:r>
        <w:rPr>
          <w:sz w:val="24"/>
        </w:rPr>
        <w:br/>
      </w:r>
      <w:r w:rsidR="001B2683">
        <w:rPr>
          <w:noProof/>
          <w:sz w:val="24"/>
        </w:rPr>
        <w:drawing>
          <wp:inline distT="0" distB="0" distL="0" distR="0">
            <wp:extent cx="4471416" cy="2487168"/>
            <wp:effectExtent l="0" t="0" r="571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cond block2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16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A40">
        <w:rPr>
          <w:sz w:val="24"/>
        </w:rPr>
        <w:br/>
      </w:r>
    </w:p>
    <w:p w:rsidR="00FD6D9E" w:rsidRDefault="00FD6D9E" w:rsidP="00FD6D9E">
      <w:pPr>
        <w:pStyle w:val="ListParagraph"/>
        <w:ind w:left="360"/>
        <w:rPr>
          <w:sz w:val="24"/>
        </w:rPr>
      </w:pPr>
    </w:p>
    <w:p w:rsidR="00B34B65" w:rsidRPr="001B2683" w:rsidRDefault="00132A69" w:rsidP="00214B96">
      <w:pPr>
        <w:pStyle w:val="ListParagraph"/>
        <w:numPr>
          <w:ilvl w:val="0"/>
          <w:numId w:val="22"/>
        </w:numPr>
        <w:rPr>
          <w:sz w:val="24"/>
        </w:rPr>
      </w:pPr>
      <w:r w:rsidRPr="001B2683">
        <w:rPr>
          <w:sz w:val="24"/>
        </w:rPr>
        <w:t>Click on the third content block to select it and remove everything from the block.</w:t>
      </w:r>
      <w:r w:rsidRPr="001B2683">
        <w:rPr>
          <w:sz w:val="24"/>
        </w:rPr>
        <w:br/>
      </w:r>
      <w:r w:rsidRPr="001B2683">
        <w:rPr>
          <w:sz w:val="24"/>
        </w:rPr>
        <w:br/>
      </w:r>
    </w:p>
    <w:p w:rsidR="00BF0A40" w:rsidRDefault="00BF0A40">
      <w:pPr>
        <w:rPr>
          <w:sz w:val="24"/>
        </w:rPr>
      </w:pPr>
      <w:r>
        <w:rPr>
          <w:sz w:val="24"/>
        </w:rPr>
        <w:br w:type="page"/>
      </w:r>
    </w:p>
    <w:p w:rsidR="001B2683" w:rsidRDefault="00132A69" w:rsidP="007E3498">
      <w:pPr>
        <w:pStyle w:val="ListParagraph"/>
        <w:numPr>
          <w:ilvl w:val="0"/>
          <w:numId w:val="22"/>
        </w:numPr>
        <w:rPr>
          <w:sz w:val="24"/>
        </w:rPr>
      </w:pPr>
      <w:r w:rsidRPr="001B2683">
        <w:rPr>
          <w:sz w:val="24"/>
        </w:rPr>
        <w:lastRenderedPageBreak/>
        <w:t xml:space="preserve">Drag the “Philadelphia Area” graphic to the </w:t>
      </w:r>
      <w:r w:rsidR="00D64D8F" w:rsidRPr="001B2683">
        <w:rPr>
          <w:sz w:val="24"/>
        </w:rPr>
        <w:t>right side of the blank space</w:t>
      </w:r>
      <w:r w:rsidR="005775A2" w:rsidRPr="001B2683">
        <w:rPr>
          <w:sz w:val="24"/>
        </w:rPr>
        <w:t xml:space="preserve"> in the third (empty) content block</w:t>
      </w:r>
      <w:r w:rsidR="00D64D8F" w:rsidRPr="001B2683">
        <w:rPr>
          <w:sz w:val="24"/>
        </w:rPr>
        <w:t>. Resize it as needed.</w:t>
      </w:r>
      <w:r w:rsidR="00D64D8F" w:rsidRPr="001B2683">
        <w:rPr>
          <w:sz w:val="24"/>
        </w:rPr>
        <w:br/>
      </w:r>
    </w:p>
    <w:p w:rsidR="001067C3" w:rsidRPr="001067C3" w:rsidRDefault="001067C3" w:rsidP="001067C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645152" cy="2624328"/>
            <wp:effectExtent l="0" t="0" r="317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ird block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152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B65" w:rsidRDefault="00B34B65" w:rsidP="00B34B65">
      <w:pPr>
        <w:rPr>
          <w:sz w:val="24"/>
        </w:rPr>
      </w:pPr>
    </w:p>
    <w:p w:rsidR="00B34B65" w:rsidRDefault="00B34B65" w:rsidP="00B34B65">
      <w:pPr>
        <w:rPr>
          <w:b/>
          <w:sz w:val="24"/>
        </w:rPr>
      </w:pPr>
      <w:r w:rsidRPr="00B34B65">
        <w:rPr>
          <w:b/>
          <w:sz w:val="24"/>
        </w:rPr>
        <w:t xml:space="preserve">Part </w:t>
      </w:r>
      <w:r w:rsidR="009F560C">
        <w:rPr>
          <w:b/>
          <w:sz w:val="24"/>
        </w:rPr>
        <w:t>4</w:t>
      </w:r>
      <w:r w:rsidRPr="00B34B65">
        <w:rPr>
          <w:b/>
          <w:sz w:val="24"/>
        </w:rPr>
        <w:t>: Finish the infographic</w:t>
      </w:r>
    </w:p>
    <w:p w:rsidR="00CF727D" w:rsidRDefault="00FB52C0" w:rsidP="00B34B65">
      <w:pPr>
        <w:rPr>
          <w:sz w:val="24"/>
        </w:rPr>
      </w:pPr>
      <w:r w:rsidRPr="00B34B65">
        <w:rPr>
          <w:b/>
          <w:sz w:val="24"/>
        </w:rPr>
        <w:br/>
      </w:r>
      <w:r w:rsidR="00B34B65" w:rsidRPr="00B34B65">
        <w:rPr>
          <w:sz w:val="24"/>
        </w:rPr>
        <w:t>Insert text</w:t>
      </w:r>
      <w:r w:rsidR="00D43C37">
        <w:rPr>
          <w:sz w:val="24"/>
        </w:rPr>
        <w:t>, a background</w:t>
      </w:r>
      <w:r w:rsidR="00B34B65" w:rsidRPr="00B34B65">
        <w:rPr>
          <w:sz w:val="24"/>
        </w:rPr>
        <w:t xml:space="preserve"> and graphics </w:t>
      </w:r>
      <w:r w:rsidR="0018239D">
        <w:rPr>
          <w:sz w:val="24"/>
        </w:rPr>
        <w:t>to finish the third content area. How will you finish the story</w:t>
      </w:r>
      <w:r w:rsidR="00CF727D">
        <w:rPr>
          <w:sz w:val="24"/>
        </w:rPr>
        <w:t xml:space="preserve"> the infographic is telling</w:t>
      </w:r>
      <w:r w:rsidR="0018239D">
        <w:rPr>
          <w:sz w:val="24"/>
        </w:rPr>
        <w:t>?</w:t>
      </w:r>
    </w:p>
    <w:p w:rsidR="00CF727D" w:rsidRDefault="00CF727D" w:rsidP="00B34B65">
      <w:pPr>
        <w:rPr>
          <w:sz w:val="24"/>
        </w:rPr>
      </w:pPr>
    </w:p>
    <w:p w:rsidR="005775A2" w:rsidRDefault="00CF727D" w:rsidP="00B34B65">
      <w:pPr>
        <w:rPr>
          <w:b/>
          <w:sz w:val="24"/>
        </w:rPr>
      </w:pPr>
      <w:r w:rsidRPr="00CF727D">
        <w:rPr>
          <w:b/>
          <w:sz w:val="24"/>
        </w:rPr>
        <w:t xml:space="preserve">Part </w:t>
      </w:r>
      <w:r w:rsidR="009F560C">
        <w:rPr>
          <w:b/>
          <w:sz w:val="24"/>
        </w:rPr>
        <w:t>5</w:t>
      </w:r>
      <w:r w:rsidRPr="00CF727D">
        <w:rPr>
          <w:b/>
          <w:sz w:val="24"/>
        </w:rPr>
        <w:t>: Export the infographic</w:t>
      </w:r>
      <w:r w:rsidR="00A35855">
        <w:rPr>
          <w:b/>
          <w:sz w:val="24"/>
        </w:rPr>
        <w:t xml:space="preserve"> as a graphics file</w:t>
      </w:r>
      <w:r w:rsidR="00FB52C0" w:rsidRPr="00CF727D">
        <w:rPr>
          <w:b/>
          <w:sz w:val="24"/>
        </w:rPr>
        <w:br/>
      </w:r>
    </w:p>
    <w:p w:rsidR="00CF727D" w:rsidRDefault="00CF727D" w:rsidP="00B34B65">
      <w:pPr>
        <w:rPr>
          <w:sz w:val="24"/>
        </w:rPr>
      </w:pPr>
      <w:r w:rsidRPr="00CF727D">
        <w:rPr>
          <w:sz w:val="24"/>
        </w:rPr>
        <w:t xml:space="preserve">Your infographic is automatically saved to your online Piktochart account. </w:t>
      </w:r>
      <w:r>
        <w:rPr>
          <w:sz w:val="24"/>
        </w:rPr>
        <w:t>You can also download the file as a graphic to use other places.</w:t>
      </w:r>
    </w:p>
    <w:p w:rsidR="00CF727D" w:rsidRDefault="00CF727D" w:rsidP="00CF727D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At the top right corner of the screen, click “Download.”</w:t>
      </w:r>
      <w:r>
        <w:rPr>
          <w:sz w:val="24"/>
        </w:rPr>
        <w:br/>
      </w:r>
    </w:p>
    <w:p w:rsidR="00CF727D" w:rsidRDefault="00CF727D" w:rsidP="00CF727D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Choose the image resolution (</w:t>
      </w:r>
      <w:r w:rsidR="00D43C37">
        <w:rPr>
          <w:sz w:val="24"/>
        </w:rPr>
        <w:t>original is fine for this assignment</w:t>
      </w:r>
      <w:r>
        <w:rPr>
          <w:sz w:val="24"/>
        </w:rPr>
        <w:t>), and the file type (PNG generally looks better than JPG, but not always).</w:t>
      </w:r>
      <w:r>
        <w:rPr>
          <w:sz w:val="24"/>
        </w:rPr>
        <w:br/>
      </w:r>
    </w:p>
    <w:p w:rsidR="00CF727D" w:rsidRPr="00CF727D" w:rsidRDefault="00CF727D" w:rsidP="00CF727D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Follow the instructions to save the graphic to your computer.</w:t>
      </w:r>
    </w:p>
    <w:p w:rsidR="00214CD0" w:rsidRDefault="00214CD0" w:rsidP="00CA4CFF">
      <w:pPr>
        <w:rPr>
          <w:b/>
          <w:sz w:val="24"/>
        </w:rPr>
      </w:pPr>
    </w:p>
    <w:p w:rsidR="00DB395D" w:rsidRDefault="00DB395D" w:rsidP="00CA4CFF">
      <w:pPr>
        <w:rPr>
          <w:b/>
          <w:sz w:val="24"/>
        </w:rPr>
      </w:pPr>
    </w:p>
    <w:sectPr w:rsidR="00DB395D" w:rsidSect="00675990">
      <w:footerReference w:type="default" r:id="rId2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B0" w:rsidRDefault="00F939B0" w:rsidP="00A80E2F">
      <w:pPr>
        <w:spacing w:after="0" w:line="240" w:lineRule="auto"/>
      </w:pPr>
      <w:r>
        <w:separator/>
      </w:r>
    </w:p>
  </w:endnote>
  <w:endnote w:type="continuationSeparator" w:id="0">
    <w:p w:rsidR="00F939B0" w:rsidRDefault="00F939B0" w:rsidP="00A8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2F" w:rsidRDefault="00A80E2F" w:rsidP="00A80E2F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B26A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B0" w:rsidRDefault="00F939B0" w:rsidP="00A80E2F">
      <w:pPr>
        <w:spacing w:after="0" w:line="240" w:lineRule="auto"/>
      </w:pPr>
      <w:r>
        <w:separator/>
      </w:r>
    </w:p>
  </w:footnote>
  <w:footnote w:type="continuationSeparator" w:id="0">
    <w:p w:rsidR="00F939B0" w:rsidRDefault="00F939B0" w:rsidP="00A8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2DA"/>
    <w:multiLevelType w:val="hybridMultilevel"/>
    <w:tmpl w:val="37B467F4"/>
    <w:lvl w:ilvl="0" w:tplc="6A92F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89E"/>
    <w:multiLevelType w:val="hybridMultilevel"/>
    <w:tmpl w:val="B2A26B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41333"/>
    <w:multiLevelType w:val="hybridMultilevel"/>
    <w:tmpl w:val="461C0D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C197B"/>
    <w:multiLevelType w:val="hybridMultilevel"/>
    <w:tmpl w:val="A2E6ED4E"/>
    <w:lvl w:ilvl="0" w:tplc="F7CE5F0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B0076"/>
    <w:multiLevelType w:val="hybridMultilevel"/>
    <w:tmpl w:val="78108D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D4052"/>
    <w:multiLevelType w:val="hybridMultilevel"/>
    <w:tmpl w:val="0D3E46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E3830"/>
    <w:multiLevelType w:val="hybridMultilevel"/>
    <w:tmpl w:val="A3F0A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14B6E"/>
    <w:multiLevelType w:val="hybridMultilevel"/>
    <w:tmpl w:val="F19CB6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30DAA"/>
    <w:multiLevelType w:val="hybridMultilevel"/>
    <w:tmpl w:val="E43207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1A63E0"/>
    <w:multiLevelType w:val="hybridMultilevel"/>
    <w:tmpl w:val="F09E6C98"/>
    <w:lvl w:ilvl="0" w:tplc="C270D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6636E"/>
    <w:multiLevelType w:val="hybridMultilevel"/>
    <w:tmpl w:val="CBF4FA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B279FF"/>
    <w:multiLevelType w:val="hybridMultilevel"/>
    <w:tmpl w:val="1876AB36"/>
    <w:lvl w:ilvl="0" w:tplc="C270DEA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D16A4"/>
    <w:multiLevelType w:val="hybridMultilevel"/>
    <w:tmpl w:val="96908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086C2B"/>
    <w:multiLevelType w:val="hybridMultilevel"/>
    <w:tmpl w:val="1E7E1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BB5D9F"/>
    <w:multiLevelType w:val="hybridMultilevel"/>
    <w:tmpl w:val="669E20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A2491"/>
    <w:multiLevelType w:val="hybridMultilevel"/>
    <w:tmpl w:val="CBF4FA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F495E"/>
    <w:multiLevelType w:val="hybridMultilevel"/>
    <w:tmpl w:val="C7686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F0DBD"/>
    <w:multiLevelType w:val="hybridMultilevel"/>
    <w:tmpl w:val="C5E68F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916670"/>
    <w:multiLevelType w:val="hybridMultilevel"/>
    <w:tmpl w:val="8C9253F6"/>
    <w:lvl w:ilvl="0" w:tplc="6A92F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E05FFA"/>
    <w:multiLevelType w:val="hybridMultilevel"/>
    <w:tmpl w:val="72A222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4390B"/>
    <w:multiLevelType w:val="hybridMultilevel"/>
    <w:tmpl w:val="2B6C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04681"/>
    <w:multiLevelType w:val="hybridMultilevel"/>
    <w:tmpl w:val="34A2A0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4531B9"/>
    <w:multiLevelType w:val="hybridMultilevel"/>
    <w:tmpl w:val="EDDE11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061396"/>
    <w:multiLevelType w:val="hybridMultilevel"/>
    <w:tmpl w:val="CBF4FA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10"/>
  </w:num>
  <w:num w:numId="15">
    <w:abstractNumId w:val="15"/>
  </w:num>
  <w:num w:numId="16">
    <w:abstractNumId w:val="1"/>
  </w:num>
  <w:num w:numId="17">
    <w:abstractNumId w:val="4"/>
  </w:num>
  <w:num w:numId="18">
    <w:abstractNumId w:val="7"/>
  </w:num>
  <w:num w:numId="19">
    <w:abstractNumId w:val="18"/>
  </w:num>
  <w:num w:numId="20">
    <w:abstractNumId w:val="22"/>
  </w:num>
  <w:num w:numId="21">
    <w:abstractNumId w:val="0"/>
  </w:num>
  <w:num w:numId="22">
    <w:abstractNumId w:val="8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FC"/>
    <w:rsid w:val="00005BA4"/>
    <w:rsid w:val="000076AD"/>
    <w:rsid w:val="000B2864"/>
    <w:rsid w:val="000B7A38"/>
    <w:rsid w:val="000C28BC"/>
    <w:rsid w:val="000C4796"/>
    <w:rsid w:val="000D3AFF"/>
    <w:rsid w:val="001067C3"/>
    <w:rsid w:val="00114D12"/>
    <w:rsid w:val="00117818"/>
    <w:rsid w:val="00120AC3"/>
    <w:rsid w:val="00132A69"/>
    <w:rsid w:val="00156FED"/>
    <w:rsid w:val="00160D36"/>
    <w:rsid w:val="00167479"/>
    <w:rsid w:val="0018149B"/>
    <w:rsid w:val="0018239D"/>
    <w:rsid w:val="00183BE4"/>
    <w:rsid w:val="00183D9D"/>
    <w:rsid w:val="001A19BF"/>
    <w:rsid w:val="001B2683"/>
    <w:rsid w:val="001C7072"/>
    <w:rsid w:val="001F2E78"/>
    <w:rsid w:val="00214CD0"/>
    <w:rsid w:val="00216343"/>
    <w:rsid w:val="00223B7C"/>
    <w:rsid w:val="00232CED"/>
    <w:rsid w:val="002357E9"/>
    <w:rsid w:val="00250EA2"/>
    <w:rsid w:val="00273643"/>
    <w:rsid w:val="00275377"/>
    <w:rsid w:val="002D77A7"/>
    <w:rsid w:val="002E02E4"/>
    <w:rsid w:val="00337165"/>
    <w:rsid w:val="00364883"/>
    <w:rsid w:val="00365AD0"/>
    <w:rsid w:val="003B548B"/>
    <w:rsid w:val="003E3E46"/>
    <w:rsid w:val="003E42A0"/>
    <w:rsid w:val="003F7BB1"/>
    <w:rsid w:val="00413D9C"/>
    <w:rsid w:val="00430309"/>
    <w:rsid w:val="004327E9"/>
    <w:rsid w:val="0043759F"/>
    <w:rsid w:val="00444435"/>
    <w:rsid w:val="00450F3E"/>
    <w:rsid w:val="004678FE"/>
    <w:rsid w:val="004707A2"/>
    <w:rsid w:val="00487620"/>
    <w:rsid w:val="004940E4"/>
    <w:rsid w:val="004D7DBF"/>
    <w:rsid w:val="004E0C6B"/>
    <w:rsid w:val="00514D3B"/>
    <w:rsid w:val="00531D4F"/>
    <w:rsid w:val="00567A44"/>
    <w:rsid w:val="005775A2"/>
    <w:rsid w:val="005918E2"/>
    <w:rsid w:val="005A1FA4"/>
    <w:rsid w:val="005A6FB4"/>
    <w:rsid w:val="005D3003"/>
    <w:rsid w:val="006031FC"/>
    <w:rsid w:val="006118AD"/>
    <w:rsid w:val="00636BAD"/>
    <w:rsid w:val="00657760"/>
    <w:rsid w:val="00672026"/>
    <w:rsid w:val="00675990"/>
    <w:rsid w:val="006E7963"/>
    <w:rsid w:val="006F37B9"/>
    <w:rsid w:val="00750072"/>
    <w:rsid w:val="00752A26"/>
    <w:rsid w:val="00757654"/>
    <w:rsid w:val="00757BB3"/>
    <w:rsid w:val="00767C7A"/>
    <w:rsid w:val="007A645A"/>
    <w:rsid w:val="007B1497"/>
    <w:rsid w:val="007B162C"/>
    <w:rsid w:val="007C1705"/>
    <w:rsid w:val="007F3E7D"/>
    <w:rsid w:val="007F4437"/>
    <w:rsid w:val="008105B3"/>
    <w:rsid w:val="00824EC8"/>
    <w:rsid w:val="00825167"/>
    <w:rsid w:val="008313FD"/>
    <w:rsid w:val="00833D5F"/>
    <w:rsid w:val="00837B2F"/>
    <w:rsid w:val="00846E5C"/>
    <w:rsid w:val="00866FFD"/>
    <w:rsid w:val="008747EA"/>
    <w:rsid w:val="00896401"/>
    <w:rsid w:val="008B624B"/>
    <w:rsid w:val="008F5231"/>
    <w:rsid w:val="008F765E"/>
    <w:rsid w:val="009060DF"/>
    <w:rsid w:val="00933E8E"/>
    <w:rsid w:val="00956D48"/>
    <w:rsid w:val="00957820"/>
    <w:rsid w:val="0099277B"/>
    <w:rsid w:val="009C3646"/>
    <w:rsid w:val="009D604D"/>
    <w:rsid w:val="009E48BC"/>
    <w:rsid w:val="009F05E1"/>
    <w:rsid w:val="009F560C"/>
    <w:rsid w:val="00A05A59"/>
    <w:rsid w:val="00A125D5"/>
    <w:rsid w:val="00A131C5"/>
    <w:rsid w:val="00A21A48"/>
    <w:rsid w:val="00A3034B"/>
    <w:rsid w:val="00A35855"/>
    <w:rsid w:val="00A4231A"/>
    <w:rsid w:val="00A533D1"/>
    <w:rsid w:val="00A73E0A"/>
    <w:rsid w:val="00A80E2F"/>
    <w:rsid w:val="00A82B6F"/>
    <w:rsid w:val="00A8445E"/>
    <w:rsid w:val="00B02CCE"/>
    <w:rsid w:val="00B0732B"/>
    <w:rsid w:val="00B157A5"/>
    <w:rsid w:val="00B16B4C"/>
    <w:rsid w:val="00B2015E"/>
    <w:rsid w:val="00B34B65"/>
    <w:rsid w:val="00B41EBB"/>
    <w:rsid w:val="00B73EFE"/>
    <w:rsid w:val="00B95BE6"/>
    <w:rsid w:val="00BA3ED6"/>
    <w:rsid w:val="00BB1589"/>
    <w:rsid w:val="00BB6CC8"/>
    <w:rsid w:val="00BC7138"/>
    <w:rsid w:val="00BE1B7B"/>
    <w:rsid w:val="00BF0A40"/>
    <w:rsid w:val="00C04235"/>
    <w:rsid w:val="00C115C7"/>
    <w:rsid w:val="00C3768F"/>
    <w:rsid w:val="00C504F4"/>
    <w:rsid w:val="00C51036"/>
    <w:rsid w:val="00C6447B"/>
    <w:rsid w:val="00C72509"/>
    <w:rsid w:val="00CA043B"/>
    <w:rsid w:val="00CA4CFF"/>
    <w:rsid w:val="00CF0885"/>
    <w:rsid w:val="00CF727D"/>
    <w:rsid w:val="00D13430"/>
    <w:rsid w:val="00D13A07"/>
    <w:rsid w:val="00D43C37"/>
    <w:rsid w:val="00D64D8F"/>
    <w:rsid w:val="00D659A2"/>
    <w:rsid w:val="00DA1116"/>
    <w:rsid w:val="00DB395D"/>
    <w:rsid w:val="00DD134A"/>
    <w:rsid w:val="00DD4C19"/>
    <w:rsid w:val="00DD4EB4"/>
    <w:rsid w:val="00DF11EC"/>
    <w:rsid w:val="00E060A2"/>
    <w:rsid w:val="00E31A7A"/>
    <w:rsid w:val="00E743A3"/>
    <w:rsid w:val="00E74A1A"/>
    <w:rsid w:val="00E8297B"/>
    <w:rsid w:val="00E91E0B"/>
    <w:rsid w:val="00E920E7"/>
    <w:rsid w:val="00EA36B8"/>
    <w:rsid w:val="00EA53DE"/>
    <w:rsid w:val="00EC029A"/>
    <w:rsid w:val="00EC226C"/>
    <w:rsid w:val="00EC3454"/>
    <w:rsid w:val="00EC621C"/>
    <w:rsid w:val="00F03F4A"/>
    <w:rsid w:val="00F161D7"/>
    <w:rsid w:val="00F41D35"/>
    <w:rsid w:val="00F520ED"/>
    <w:rsid w:val="00F52C8E"/>
    <w:rsid w:val="00F84888"/>
    <w:rsid w:val="00F939B0"/>
    <w:rsid w:val="00F95F27"/>
    <w:rsid w:val="00F973C6"/>
    <w:rsid w:val="00FA1BCE"/>
    <w:rsid w:val="00FB26AB"/>
    <w:rsid w:val="00FB52C0"/>
    <w:rsid w:val="00FD23AD"/>
    <w:rsid w:val="00FD40B9"/>
    <w:rsid w:val="00FD6D9E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3B702A-2288-4738-9D63-411854FE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E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E2F"/>
  </w:style>
  <w:style w:type="paragraph" w:styleId="Footer">
    <w:name w:val="footer"/>
    <w:basedOn w:val="Normal"/>
    <w:link w:val="FooterChar"/>
    <w:uiPriority w:val="99"/>
    <w:unhideWhenUsed/>
    <w:rsid w:val="00A8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2F"/>
  </w:style>
  <w:style w:type="paragraph" w:styleId="BalloonText">
    <w:name w:val="Balloon Text"/>
    <w:basedOn w:val="Normal"/>
    <w:link w:val="BalloonTextChar"/>
    <w:uiPriority w:val="99"/>
    <w:semiHidden/>
    <w:unhideWhenUsed/>
    <w:rsid w:val="00C0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tochart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AccessNetID@temple.ed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815A-B646-4C04-B4E5-DF510FDD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tud06882@temple.edu</cp:lastModifiedBy>
  <cp:revision>2</cp:revision>
  <dcterms:created xsi:type="dcterms:W3CDTF">2016-02-22T02:52:00Z</dcterms:created>
  <dcterms:modified xsi:type="dcterms:W3CDTF">2016-02-22T02:52:00Z</dcterms:modified>
</cp:coreProperties>
</file>