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1E" w:rsidRPr="00863EEC" w:rsidRDefault="00FD37D0" w:rsidP="00EA0FE9">
      <w:pPr>
        <w:widowControl/>
        <w:autoSpaceDE/>
        <w:autoSpaceDN/>
        <w:adjustRightInd/>
        <w:spacing w:after="200"/>
        <w:jc w:val="center"/>
        <w:rPr>
          <w:rFonts w:asciiTheme="minorHAnsi" w:eastAsiaTheme="minorHAnsi" w:hAnsiTheme="minorHAnsi" w:cstheme="minorBidi"/>
          <w:b/>
          <w:sz w:val="28"/>
        </w:rPr>
      </w:pPr>
      <w:r w:rsidRPr="00863EEC">
        <w:rPr>
          <w:rFonts w:asciiTheme="minorHAnsi" w:eastAsiaTheme="minorHAnsi" w:hAnsiTheme="minorHAnsi" w:cstheme="minorBidi"/>
          <w:b/>
          <w:sz w:val="28"/>
        </w:rPr>
        <w:t>Assignment</w:t>
      </w:r>
      <w:r w:rsidR="00F13BE5" w:rsidRPr="00863EEC">
        <w:rPr>
          <w:rFonts w:asciiTheme="minorHAnsi" w:eastAsiaTheme="minorHAnsi" w:hAnsiTheme="minorHAnsi" w:cstheme="minorBidi"/>
          <w:b/>
          <w:sz w:val="28"/>
        </w:rPr>
        <w:t xml:space="preserve"> #</w:t>
      </w:r>
      <w:r w:rsidR="00AC1D53">
        <w:rPr>
          <w:rFonts w:asciiTheme="minorHAnsi" w:eastAsiaTheme="minorHAnsi" w:hAnsiTheme="minorHAnsi" w:cstheme="minorBidi"/>
          <w:b/>
          <w:sz w:val="28"/>
        </w:rPr>
        <w:t>9</w:t>
      </w:r>
      <w:r w:rsidR="001D7C9B" w:rsidRPr="00863EEC">
        <w:rPr>
          <w:rFonts w:asciiTheme="minorHAnsi" w:eastAsiaTheme="minorHAnsi" w:hAnsiTheme="minorHAnsi" w:cstheme="minorBidi"/>
          <w:b/>
          <w:sz w:val="28"/>
        </w:rPr>
        <w:t xml:space="preserve"> </w:t>
      </w:r>
      <w:r w:rsidRPr="00863EEC">
        <w:rPr>
          <w:rFonts w:asciiTheme="minorHAnsi" w:eastAsiaTheme="minorHAnsi" w:hAnsiTheme="minorHAnsi" w:cstheme="minorBidi"/>
          <w:b/>
          <w:sz w:val="28"/>
        </w:rPr>
        <w:t>Association Rule</w:t>
      </w:r>
      <w:r w:rsidR="00F13BE5" w:rsidRPr="00863EEC">
        <w:rPr>
          <w:rFonts w:asciiTheme="minorHAnsi" w:eastAsiaTheme="minorHAnsi" w:hAnsiTheme="minorHAnsi" w:cstheme="minorBidi"/>
          <w:b/>
          <w:sz w:val="28"/>
        </w:rPr>
        <w:t>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3EEC" w:rsidRPr="008B30F2" w:rsidTr="000C5705">
        <w:tc>
          <w:tcPr>
            <w:tcW w:w="9576" w:type="dxa"/>
          </w:tcPr>
          <w:p w:rsidR="00863EEC" w:rsidRPr="008B30F2" w:rsidRDefault="00863EEC" w:rsidP="00EA0FE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0" w:name="_Hlk493892449"/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Submission Instructions</w:t>
            </w:r>
          </w:p>
          <w:p w:rsidR="00863EEC" w:rsidRPr="008B30F2" w:rsidRDefault="00863EEC" w:rsidP="00EA0FE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Deadline:</w:t>
            </w:r>
            <w:r w:rsidRPr="004B54B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E1B1F">
              <w:rPr>
                <w:rFonts w:ascii="Calibri" w:eastAsia="Calibri" w:hAnsi="Calibri"/>
                <w:b/>
                <w:sz w:val="22"/>
                <w:szCs w:val="22"/>
              </w:rPr>
              <w:t>December 7</w:t>
            </w:r>
            <w:bookmarkStart w:id="1" w:name="_GoBack"/>
            <w:bookmarkEnd w:id="1"/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, 201</w:t>
            </w:r>
            <w:r w:rsidR="007E1B1F">
              <w:rPr>
                <w:rFonts w:ascii="Calibri" w:eastAsia="Calibri" w:hAnsi="Calibri"/>
                <w:b/>
                <w:sz w:val="22"/>
                <w:szCs w:val="22"/>
              </w:rPr>
              <w:t>8, midnight</w:t>
            </w:r>
            <w:r w:rsidRPr="004B54B0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863EEC" w:rsidRPr="00820DF3" w:rsidRDefault="00863EEC" w:rsidP="00EA0FE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/>
              <w:rPr>
                <w:rFonts w:asciiTheme="minorHAnsi" w:hAnsiTheme="minorHAnsi"/>
                <w:sz w:val="22"/>
              </w:rPr>
            </w:pPr>
            <w:r w:rsidRPr="00820DF3">
              <w:rPr>
                <w:rFonts w:asciiTheme="minorHAnsi" w:hAnsiTheme="minorHAnsi"/>
                <w:sz w:val="22"/>
              </w:rPr>
              <w:t>Submit the following</w:t>
            </w:r>
            <w:r w:rsidRPr="006D5FED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three</w:t>
            </w:r>
            <w:r w:rsidRPr="00820DF3">
              <w:rPr>
                <w:rFonts w:asciiTheme="minorHAnsi" w:hAnsiTheme="minorHAnsi"/>
                <w:sz w:val="22"/>
              </w:rPr>
              <w:t xml:space="preserve"> files through </w:t>
            </w:r>
            <w:r w:rsidRPr="00435204">
              <w:rPr>
                <w:rFonts w:asciiTheme="minorHAnsi" w:hAnsiTheme="minorHAnsi"/>
                <w:sz w:val="22"/>
              </w:rPr>
              <w:t>Blackboard</w:t>
            </w:r>
            <w:r w:rsidRPr="00820DF3">
              <w:rPr>
                <w:rFonts w:asciiTheme="minorHAnsi" w:hAnsiTheme="minorHAnsi"/>
                <w:sz w:val="22"/>
              </w:rPr>
              <w:t xml:space="preserve">: </w:t>
            </w:r>
          </w:p>
          <w:p w:rsidR="00863EEC" w:rsidRPr="00863EEC" w:rsidRDefault="00863EEC" w:rsidP="00EA0FE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hAnsiTheme="minorHAnsi"/>
                <w:sz w:val="22"/>
              </w:rPr>
            </w:pPr>
            <w:r w:rsidRPr="00863EEC">
              <w:rPr>
                <w:rFonts w:asciiTheme="minorHAnsi" w:hAnsiTheme="minorHAnsi"/>
                <w:sz w:val="22"/>
              </w:rPr>
              <w:t xml:space="preserve">The completed, working </w:t>
            </w:r>
            <w:r w:rsidRPr="009628B5">
              <w:rPr>
                <w:rFonts w:asciiTheme="minorHAnsi" w:hAnsiTheme="minorHAnsi"/>
                <w:b/>
                <w:sz w:val="22"/>
              </w:rPr>
              <w:t>R script</w:t>
            </w:r>
            <w:r w:rsidRPr="00863EEC">
              <w:rPr>
                <w:rFonts w:asciiTheme="minorHAnsi" w:hAnsiTheme="minorHAnsi"/>
                <w:sz w:val="22"/>
              </w:rPr>
              <w:t xml:space="preserve"> that produced the analysis.</w:t>
            </w:r>
          </w:p>
          <w:p w:rsidR="00863EEC" w:rsidRPr="00863EEC" w:rsidRDefault="00863EEC" w:rsidP="00EA0FE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hAnsiTheme="minorHAnsi"/>
                <w:sz w:val="22"/>
              </w:rPr>
            </w:pPr>
            <w:r w:rsidRPr="00863EEC">
              <w:rPr>
                <w:rFonts w:asciiTheme="minorHAnsi" w:hAnsiTheme="minorHAnsi"/>
                <w:sz w:val="22"/>
              </w:rPr>
              <w:t xml:space="preserve">The </w:t>
            </w:r>
            <w:r w:rsidRPr="009628B5">
              <w:rPr>
                <w:rFonts w:asciiTheme="minorHAnsi" w:hAnsiTheme="minorHAnsi"/>
                <w:b/>
                <w:sz w:val="22"/>
              </w:rPr>
              <w:t>output file</w:t>
            </w:r>
            <w:r w:rsidRPr="00863EEC">
              <w:rPr>
                <w:rFonts w:asciiTheme="minorHAnsi" w:hAnsiTheme="minorHAnsi"/>
                <w:sz w:val="22"/>
              </w:rPr>
              <w:t xml:space="preserve"> “ARulesOutput.csv.”</w:t>
            </w:r>
          </w:p>
          <w:p w:rsidR="00863EEC" w:rsidRPr="00863EEC" w:rsidRDefault="00863EEC" w:rsidP="00EA0FE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hAnsiTheme="minorHAnsi"/>
                <w:sz w:val="22"/>
              </w:rPr>
            </w:pPr>
            <w:r w:rsidRPr="00863EEC">
              <w:rPr>
                <w:rFonts w:asciiTheme="minorHAnsi" w:hAnsiTheme="minorHAnsi"/>
                <w:sz w:val="22"/>
              </w:rPr>
              <w:t xml:space="preserve">The completed </w:t>
            </w:r>
            <w:r w:rsidRPr="009628B5">
              <w:rPr>
                <w:rFonts w:asciiTheme="minorHAnsi" w:hAnsiTheme="minorHAnsi"/>
                <w:b/>
                <w:sz w:val="22"/>
              </w:rPr>
              <w:t>answer sheet</w:t>
            </w:r>
            <w:r w:rsidRPr="00863EEC">
              <w:rPr>
                <w:rFonts w:asciiTheme="minorHAnsi" w:hAnsiTheme="minorHAnsi"/>
                <w:sz w:val="22"/>
              </w:rPr>
              <w:t xml:space="preserve"> provided on the </w:t>
            </w:r>
            <w:r w:rsidR="00CE3FC5">
              <w:rPr>
                <w:rFonts w:asciiTheme="minorHAnsi" w:hAnsiTheme="minorHAnsi"/>
                <w:sz w:val="22"/>
              </w:rPr>
              <w:t>last</w:t>
            </w:r>
            <w:r w:rsidRPr="00863EEC">
              <w:rPr>
                <w:rFonts w:asciiTheme="minorHAnsi" w:hAnsiTheme="minorHAnsi"/>
                <w:sz w:val="22"/>
              </w:rPr>
              <w:t xml:space="preserve"> page.</w:t>
            </w:r>
          </w:p>
          <w:p w:rsidR="00863EEC" w:rsidRPr="008B30F2" w:rsidRDefault="00863EEC" w:rsidP="00EA0FE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If you do not follow the instructions, your assignment will be counted late.</w:t>
            </w:r>
          </w:p>
          <w:p w:rsidR="00863EEC" w:rsidRPr="008B30F2" w:rsidRDefault="00863EEC" w:rsidP="00EA0FE9">
            <w:pPr>
              <w:widowControl/>
              <w:numPr>
                <w:ilvl w:val="1"/>
                <w:numId w:val="17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Late Assignment policy: Same as before.</w:t>
            </w:r>
          </w:p>
          <w:p w:rsidR="00863EEC" w:rsidRPr="008B30F2" w:rsidRDefault="00863EEC" w:rsidP="00EA0FE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  <w:p w:rsidR="00863EEC" w:rsidRPr="008B30F2" w:rsidRDefault="00863EEC" w:rsidP="00EA0FE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Evaluation</w:t>
            </w:r>
          </w:p>
          <w:p w:rsidR="00863EEC" w:rsidRPr="008B30F2" w:rsidRDefault="00863EEC" w:rsidP="00EA0FE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 xml:space="preserve">Your submission will be graded based on the correctness of </w:t>
            </w:r>
            <w:r>
              <w:rPr>
                <w:rFonts w:ascii="Calibri" w:eastAsia="Calibri" w:hAnsi="Calibri"/>
                <w:sz w:val="22"/>
                <w:szCs w:val="22"/>
              </w:rPr>
              <w:t>the completed answer sheet, with other files as supporting documents</w:t>
            </w:r>
            <w:r w:rsidRPr="008B30F2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bookmarkEnd w:id="0"/>
    </w:tbl>
    <w:p w:rsidR="00AA0D5B" w:rsidRPr="00B52514" w:rsidRDefault="00AA0D5B" w:rsidP="00EA0FE9">
      <w:pPr>
        <w:pStyle w:val="ListParagraph"/>
        <w:ind w:left="360"/>
        <w:contextualSpacing/>
        <w:rPr>
          <w:rFonts w:asciiTheme="minorHAnsi" w:hAnsiTheme="minorHAnsi"/>
        </w:rPr>
      </w:pPr>
    </w:p>
    <w:p w:rsidR="00B52514" w:rsidRPr="005220CB" w:rsidRDefault="00B52514" w:rsidP="00EA0FE9">
      <w:pPr>
        <w:spacing w:after="120"/>
        <w:jc w:val="center"/>
        <w:rPr>
          <w:rFonts w:asciiTheme="minorHAnsi" w:hAnsiTheme="minorHAnsi"/>
          <w:b/>
        </w:rPr>
      </w:pPr>
      <w:r w:rsidRPr="005220CB">
        <w:rPr>
          <w:rFonts w:asciiTheme="minorHAnsi" w:hAnsiTheme="minorHAnsi"/>
          <w:b/>
        </w:rPr>
        <w:t>Before you start</w:t>
      </w:r>
    </w:p>
    <w:p w:rsidR="001A49E1" w:rsidRPr="00B52514" w:rsidRDefault="00765D5F" w:rsidP="00EA0FE9">
      <w:pPr>
        <w:widowControl/>
        <w:autoSpaceDE/>
        <w:autoSpaceDN/>
        <w:adjustRightInd/>
        <w:spacing w:after="160"/>
        <w:rPr>
          <w:rFonts w:asciiTheme="minorHAnsi" w:hAnsiTheme="minorHAnsi"/>
        </w:rPr>
      </w:pPr>
      <w:r w:rsidRPr="00B52514">
        <w:rPr>
          <w:rFonts w:asciiTheme="minorHAnsi" w:hAnsiTheme="minorHAnsi"/>
        </w:rPr>
        <w:t xml:space="preserve">For </w:t>
      </w:r>
      <w:r w:rsidR="00FD37D0" w:rsidRPr="00B52514">
        <w:rPr>
          <w:rFonts w:asciiTheme="minorHAnsi" w:hAnsiTheme="minorHAnsi"/>
        </w:rPr>
        <w:t>this</w:t>
      </w:r>
      <w:r w:rsidRPr="00B52514">
        <w:rPr>
          <w:rFonts w:asciiTheme="minorHAnsi" w:hAnsiTheme="minorHAnsi"/>
        </w:rPr>
        <w:t xml:space="preserve"> assignment, you’ll be working with the </w:t>
      </w:r>
      <w:r w:rsidRPr="00B52514">
        <w:rPr>
          <w:rFonts w:asciiTheme="minorHAnsi" w:hAnsiTheme="minorHAnsi"/>
          <w:b/>
        </w:rPr>
        <w:t>Groceries.csv</w:t>
      </w:r>
      <w:r w:rsidRPr="00B52514">
        <w:rPr>
          <w:rFonts w:asciiTheme="minorHAnsi" w:hAnsiTheme="minorHAnsi"/>
        </w:rPr>
        <w:t xml:space="preserve"> file and the </w:t>
      </w:r>
      <w:proofErr w:type="spellStart"/>
      <w:r w:rsidRPr="00B52514">
        <w:rPr>
          <w:rFonts w:asciiTheme="minorHAnsi" w:hAnsiTheme="minorHAnsi"/>
          <w:b/>
        </w:rPr>
        <w:t>aRules.r</w:t>
      </w:r>
      <w:proofErr w:type="spellEnd"/>
      <w:r w:rsidRPr="00B52514">
        <w:rPr>
          <w:rFonts w:asciiTheme="minorHAnsi" w:hAnsiTheme="minorHAnsi"/>
        </w:rPr>
        <w:t xml:space="preserve"> script. This file </w:t>
      </w:r>
      <w:r w:rsidR="00010070" w:rsidRPr="00B52514">
        <w:rPr>
          <w:rFonts w:asciiTheme="minorHAnsi" w:hAnsiTheme="minorHAnsi"/>
        </w:rPr>
        <w:t xml:space="preserve">reflects 43,366 items purchased across 9,835 transactions at </w:t>
      </w:r>
      <w:r w:rsidR="00FD37D0" w:rsidRPr="00B52514">
        <w:rPr>
          <w:rFonts w:asciiTheme="minorHAnsi" w:hAnsiTheme="minorHAnsi"/>
        </w:rPr>
        <w:t xml:space="preserve">a </w:t>
      </w:r>
      <w:r w:rsidR="00010070" w:rsidRPr="00B52514">
        <w:rPr>
          <w:rFonts w:asciiTheme="minorHAnsi" w:hAnsiTheme="minorHAnsi"/>
        </w:rPr>
        <w:t xml:space="preserve">grocery store. </w:t>
      </w:r>
      <w:r w:rsidR="001A49E1" w:rsidRPr="00B52514">
        <w:rPr>
          <w:rFonts w:asciiTheme="minorHAnsi" w:hAnsiTheme="minorHAnsi"/>
        </w:rPr>
        <w:t>E</w:t>
      </w:r>
      <w:r w:rsidR="009C0D47" w:rsidRPr="00B52514">
        <w:rPr>
          <w:rFonts w:asciiTheme="minorHAnsi" w:hAnsiTheme="minorHAnsi"/>
        </w:rPr>
        <w:t>ach row</w:t>
      </w:r>
      <w:r w:rsidR="00EA0FE9">
        <w:rPr>
          <w:rFonts w:asciiTheme="minorHAnsi" w:hAnsiTheme="minorHAnsi"/>
        </w:rPr>
        <w:t xml:space="preserve"> </w:t>
      </w:r>
      <w:r w:rsidR="009C0D47" w:rsidRPr="00B52514">
        <w:rPr>
          <w:rFonts w:asciiTheme="minorHAnsi" w:hAnsiTheme="minorHAnsi"/>
        </w:rPr>
        <w:t>represents a transaction/product pair. The first value is the transaction ID and the second value is the product name (such as citrus fruit, yogurt, coffee, etc.)</w:t>
      </w:r>
      <w:r w:rsidR="001A49E1" w:rsidRPr="00B52514">
        <w:rPr>
          <w:rFonts w:asciiTheme="minorHAnsi" w:hAnsiTheme="minorHAnsi"/>
        </w:rPr>
        <w:t xml:space="preserve">. The manager of the store wants to better understand his customer’s buying habits so that he can modify the store layout and run more effective promotions. </w:t>
      </w:r>
    </w:p>
    <w:p w:rsidR="002B619F" w:rsidRPr="00B52514" w:rsidRDefault="002B619F" w:rsidP="00EA0FE9">
      <w:pPr>
        <w:spacing w:after="120"/>
        <w:jc w:val="center"/>
        <w:rPr>
          <w:rFonts w:asciiTheme="minorHAnsi" w:hAnsiTheme="minorHAnsi"/>
          <w:b/>
        </w:rPr>
      </w:pPr>
      <w:r w:rsidRPr="00B52514">
        <w:rPr>
          <w:rFonts w:asciiTheme="minorHAnsi" w:hAnsiTheme="minorHAnsi"/>
          <w:b/>
        </w:rPr>
        <w:t>Guideline</w:t>
      </w:r>
    </w:p>
    <w:p w:rsidR="00A0281E" w:rsidRPr="00B52514" w:rsidRDefault="006766D7" w:rsidP="00EA0FE9">
      <w:pPr>
        <w:rPr>
          <w:rFonts w:asciiTheme="minorHAnsi" w:hAnsiTheme="minorHAnsi"/>
        </w:rPr>
      </w:pPr>
      <w:r w:rsidRPr="00B52514">
        <w:rPr>
          <w:rFonts w:asciiTheme="minorHAnsi" w:hAnsiTheme="minorHAnsi"/>
        </w:rPr>
        <w:t xml:space="preserve">Leave the default settings </w:t>
      </w:r>
      <w:r w:rsidR="001A49E1" w:rsidRPr="00B52514">
        <w:rPr>
          <w:rFonts w:asciiTheme="minorHAnsi" w:hAnsiTheme="minorHAnsi"/>
        </w:rPr>
        <w:t xml:space="preserve">in the </w:t>
      </w:r>
      <w:proofErr w:type="spellStart"/>
      <w:r w:rsidR="001A49E1" w:rsidRPr="00B52514">
        <w:rPr>
          <w:rFonts w:asciiTheme="minorHAnsi" w:hAnsiTheme="minorHAnsi"/>
          <w:b/>
        </w:rPr>
        <w:t>aRules.r</w:t>
      </w:r>
      <w:proofErr w:type="spellEnd"/>
      <w:r w:rsidR="001A49E1" w:rsidRPr="00B52514">
        <w:rPr>
          <w:rFonts w:asciiTheme="minorHAnsi" w:hAnsiTheme="minorHAnsi"/>
        </w:rPr>
        <w:t xml:space="preserve"> script </w:t>
      </w:r>
      <w:r w:rsidRPr="00B52514">
        <w:rPr>
          <w:rFonts w:asciiTheme="minorHAnsi" w:hAnsiTheme="minorHAnsi"/>
        </w:rPr>
        <w:t xml:space="preserve">in place, but make sure you change the </w:t>
      </w:r>
      <w:r w:rsidRPr="00B52514">
        <w:rPr>
          <w:rFonts w:asciiTheme="minorHAnsi" w:hAnsiTheme="minorHAnsi"/>
          <w:b/>
        </w:rPr>
        <w:t>input file name</w:t>
      </w:r>
      <w:r w:rsidRPr="00B52514">
        <w:rPr>
          <w:rFonts w:asciiTheme="minorHAnsi" w:hAnsiTheme="minorHAnsi"/>
        </w:rPr>
        <w:t xml:space="preserve"> before you run the analysis.</w:t>
      </w:r>
      <w:r w:rsidR="00BC700A" w:rsidRPr="00B52514">
        <w:rPr>
          <w:rFonts w:asciiTheme="minorHAnsi" w:hAnsiTheme="minorHAnsi"/>
        </w:rPr>
        <w:t xml:space="preserve"> </w:t>
      </w:r>
    </w:p>
    <w:p w:rsidR="006766D7" w:rsidRPr="00B52514" w:rsidRDefault="006766D7" w:rsidP="00EA0FE9">
      <w:pPr>
        <w:rPr>
          <w:rFonts w:asciiTheme="minorHAnsi" w:hAnsiTheme="minorHAnsi"/>
        </w:rPr>
      </w:pPr>
    </w:p>
    <w:p w:rsidR="001D07CA" w:rsidRPr="00B52514" w:rsidRDefault="0080081A" w:rsidP="00EA0FE9">
      <w:pPr>
        <w:widowControl/>
        <w:autoSpaceDE/>
        <w:autoSpaceDN/>
        <w:adjustRightInd/>
        <w:spacing w:after="160"/>
        <w:rPr>
          <w:rFonts w:asciiTheme="minorHAnsi" w:hAnsiTheme="minorHAnsi"/>
          <w:b/>
        </w:rPr>
      </w:pPr>
      <w:r w:rsidRPr="00B52514">
        <w:rPr>
          <w:rFonts w:asciiTheme="minorHAnsi" w:hAnsiTheme="minorHAnsi"/>
          <w:b/>
        </w:rPr>
        <w:t xml:space="preserve">Part 1. </w:t>
      </w:r>
      <w:r w:rsidR="00AA0D5B">
        <w:rPr>
          <w:rFonts w:asciiTheme="minorHAnsi" w:hAnsiTheme="minorHAnsi"/>
          <w:b/>
        </w:rPr>
        <w:t>B</w:t>
      </w:r>
      <w:r w:rsidR="00AA0D5B" w:rsidRPr="00B52514">
        <w:rPr>
          <w:rFonts w:asciiTheme="minorHAnsi" w:hAnsiTheme="minorHAnsi"/>
          <w:b/>
        </w:rPr>
        <w:t>ased on the output from R</w:t>
      </w:r>
      <w:r w:rsidR="00AA0D5B">
        <w:rPr>
          <w:rFonts w:asciiTheme="minorHAnsi" w:hAnsiTheme="minorHAnsi"/>
          <w:b/>
        </w:rPr>
        <w:t>,</w:t>
      </w:r>
      <w:r w:rsidR="00AA0D5B" w:rsidRPr="00B52514">
        <w:rPr>
          <w:rFonts w:asciiTheme="minorHAnsi" w:hAnsiTheme="minorHAnsi"/>
          <w:b/>
        </w:rPr>
        <w:t xml:space="preserve"> </w:t>
      </w:r>
      <w:r w:rsidR="00AA0D5B">
        <w:rPr>
          <w:rFonts w:asciiTheme="minorHAnsi" w:hAnsiTheme="minorHAnsi"/>
          <w:b/>
        </w:rPr>
        <w:t>a</w:t>
      </w:r>
      <w:r w:rsidR="001D07CA" w:rsidRPr="00B52514">
        <w:rPr>
          <w:rFonts w:asciiTheme="minorHAnsi" w:hAnsiTheme="minorHAnsi"/>
          <w:b/>
        </w:rPr>
        <w:t>nswer the following questions (</w:t>
      </w:r>
      <w:r w:rsidR="00B52514">
        <w:rPr>
          <w:rFonts w:asciiTheme="minorHAnsi" w:hAnsiTheme="minorHAnsi"/>
          <w:b/>
        </w:rPr>
        <w:t xml:space="preserve">by </w:t>
      </w:r>
      <w:r w:rsidR="001D07CA" w:rsidRPr="00B52514">
        <w:rPr>
          <w:rFonts w:asciiTheme="minorHAnsi" w:hAnsiTheme="minorHAnsi"/>
          <w:b/>
        </w:rPr>
        <w:t>complet</w:t>
      </w:r>
      <w:r w:rsidR="00B52514">
        <w:rPr>
          <w:rFonts w:asciiTheme="minorHAnsi" w:hAnsiTheme="minorHAnsi"/>
          <w:b/>
        </w:rPr>
        <w:t>ing</w:t>
      </w:r>
      <w:r w:rsidR="001D07CA" w:rsidRPr="00B52514">
        <w:rPr>
          <w:rFonts w:asciiTheme="minorHAnsi" w:hAnsiTheme="minorHAnsi"/>
          <w:b/>
        </w:rPr>
        <w:t xml:space="preserve"> the </w:t>
      </w:r>
      <w:proofErr w:type="spellStart"/>
      <w:r w:rsidR="00AA0D5B">
        <w:rPr>
          <w:rFonts w:asciiTheme="minorHAnsi" w:hAnsiTheme="minorHAnsi"/>
          <w:b/>
        </w:rPr>
        <w:t>answersheet</w:t>
      </w:r>
      <w:proofErr w:type="spellEnd"/>
      <w:r w:rsidR="001D07CA" w:rsidRPr="00B52514">
        <w:rPr>
          <w:rFonts w:asciiTheme="minorHAnsi" w:hAnsiTheme="minorHAnsi"/>
          <w:b/>
        </w:rPr>
        <w:t xml:space="preserve"> at the end of this document):</w:t>
      </w:r>
    </w:p>
    <w:p w:rsidR="00A01493" w:rsidRPr="00B52514" w:rsidRDefault="00A01493" w:rsidP="00EA0FE9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/>
        <w:ind w:left="360"/>
        <w:rPr>
          <w:rFonts w:asciiTheme="minorHAnsi" w:hAnsiTheme="minorHAnsi"/>
        </w:rPr>
      </w:pPr>
      <w:r w:rsidRPr="00B52514">
        <w:rPr>
          <w:rFonts w:asciiTheme="minorHAnsi" w:hAnsiTheme="minorHAnsi"/>
        </w:rPr>
        <w:t xml:space="preserve">Open the </w:t>
      </w:r>
      <w:r w:rsidRPr="00B52514">
        <w:rPr>
          <w:rFonts w:asciiTheme="minorHAnsi" w:hAnsiTheme="minorHAnsi"/>
          <w:b/>
        </w:rPr>
        <w:t>ARulesOutput.csv</w:t>
      </w:r>
      <w:r w:rsidRPr="00B52514">
        <w:rPr>
          <w:rFonts w:asciiTheme="minorHAnsi" w:hAnsiTheme="minorHAnsi"/>
        </w:rPr>
        <w:t xml:space="preserve"> file</w:t>
      </w:r>
      <w:r w:rsidR="0038732A" w:rsidRPr="00B52514">
        <w:rPr>
          <w:rFonts w:asciiTheme="minorHAnsi" w:hAnsiTheme="minorHAnsi"/>
        </w:rPr>
        <w:t xml:space="preserve"> </w:t>
      </w:r>
      <w:r w:rsidR="00D050D4" w:rsidRPr="00B52514">
        <w:rPr>
          <w:rFonts w:asciiTheme="minorHAnsi" w:hAnsiTheme="minorHAnsi"/>
        </w:rPr>
        <w:t xml:space="preserve">generated </w:t>
      </w:r>
      <w:r w:rsidR="0038732A" w:rsidRPr="00B52514">
        <w:rPr>
          <w:rFonts w:asciiTheme="minorHAnsi" w:hAnsiTheme="minorHAnsi"/>
        </w:rPr>
        <w:t xml:space="preserve">after running </w:t>
      </w:r>
      <w:proofErr w:type="spellStart"/>
      <w:r w:rsidR="0038732A" w:rsidRPr="00B52514">
        <w:rPr>
          <w:rFonts w:asciiTheme="minorHAnsi" w:hAnsiTheme="minorHAnsi"/>
        </w:rPr>
        <w:t>aRules.r</w:t>
      </w:r>
      <w:proofErr w:type="spellEnd"/>
      <w:r w:rsidRPr="00B52514">
        <w:rPr>
          <w:rFonts w:asciiTheme="minorHAnsi" w:hAnsiTheme="minorHAnsi"/>
        </w:rPr>
        <w:t xml:space="preserve">. </w:t>
      </w:r>
      <w:r w:rsidR="00AA71E3" w:rsidRPr="00B52514">
        <w:rPr>
          <w:rFonts w:asciiTheme="minorHAnsi" w:hAnsiTheme="minorHAnsi"/>
        </w:rPr>
        <w:t>Before sorting the results</w:t>
      </w:r>
      <w:r w:rsidRPr="00B52514">
        <w:rPr>
          <w:rFonts w:asciiTheme="minorHAnsi" w:hAnsiTheme="minorHAnsi"/>
        </w:rPr>
        <w:t>,</w:t>
      </w:r>
      <w:r w:rsidR="00AA71E3" w:rsidRPr="00B52514">
        <w:rPr>
          <w:rFonts w:asciiTheme="minorHAnsi" w:hAnsiTheme="minorHAnsi"/>
        </w:rPr>
        <w:t xml:space="preserve"> </w:t>
      </w:r>
      <w:r w:rsidRPr="00B52514">
        <w:rPr>
          <w:rFonts w:asciiTheme="minorHAnsi" w:hAnsiTheme="minorHAnsi"/>
        </w:rPr>
        <w:t>l</w:t>
      </w:r>
      <w:r w:rsidR="007419F6" w:rsidRPr="00B52514">
        <w:rPr>
          <w:rFonts w:asciiTheme="minorHAnsi" w:hAnsiTheme="minorHAnsi"/>
        </w:rPr>
        <w:t xml:space="preserve">ook at </w:t>
      </w:r>
      <w:r w:rsidR="007B26B4" w:rsidRPr="00B52514">
        <w:rPr>
          <w:rFonts w:asciiTheme="minorHAnsi" w:hAnsiTheme="minorHAnsi"/>
        </w:rPr>
        <w:t>rule</w:t>
      </w:r>
      <w:r w:rsidR="00AA71E3" w:rsidRPr="00B52514">
        <w:rPr>
          <w:rFonts w:asciiTheme="minorHAnsi" w:hAnsiTheme="minorHAnsi"/>
        </w:rPr>
        <w:t>s</w:t>
      </w:r>
      <w:r w:rsidR="007419F6" w:rsidRPr="00B52514">
        <w:rPr>
          <w:rFonts w:asciiTheme="minorHAnsi" w:hAnsiTheme="minorHAnsi"/>
        </w:rPr>
        <w:t xml:space="preserve"> 538 and 580</w:t>
      </w:r>
      <w:r w:rsidRPr="00B52514">
        <w:rPr>
          <w:rFonts w:asciiTheme="minorHAnsi" w:hAnsiTheme="minorHAnsi"/>
        </w:rPr>
        <w:t xml:space="preserve">, where the corresponding rules are </w:t>
      </w:r>
      <w:proofErr w:type="gramStart"/>
      <w:r w:rsidR="006B6CF5" w:rsidRPr="00B52514">
        <w:rPr>
          <w:rFonts w:ascii="Calibri" w:hAnsi="Calibri"/>
          <w:color w:val="000000"/>
        </w:rPr>
        <w:t>{ other</w:t>
      </w:r>
      <w:proofErr w:type="gramEnd"/>
      <w:r w:rsidR="006B6CF5" w:rsidRPr="00B52514">
        <w:rPr>
          <w:rFonts w:ascii="Calibri" w:hAnsi="Calibri"/>
          <w:color w:val="000000"/>
        </w:rPr>
        <w:t xml:space="preserve"> vegetables, whole milk} =&gt; { whipped/sour cream}</w:t>
      </w:r>
      <w:r w:rsidRPr="00B52514">
        <w:rPr>
          <w:rFonts w:ascii="Calibri" w:hAnsi="Calibri"/>
          <w:color w:val="000000"/>
        </w:rPr>
        <w:t xml:space="preserve"> and { other vegetables, yogurt} =&gt; { root vegetables}. </w:t>
      </w:r>
    </w:p>
    <w:p w:rsidR="00AA71E3" w:rsidRPr="00B52514" w:rsidRDefault="007419F6" w:rsidP="00EA0FE9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</w:rPr>
      </w:pPr>
      <w:r w:rsidRPr="00B52514">
        <w:rPr>
          <w:rFonts w:asciiTheme="minorHAnsi" w:hAnsiTheme="minorHAnsi"/>
        </w:rPr>
        <w:t xml:space="preserve">Given their almost identical lift values, what statistic would you use to determine which one had the stronger association? </w:t>
      </w:r>
    </w:p>
    <w:p w:rsidR="001D07CA" w:rsidRPr="00B52514" w:rsidRDefault="001D07CA" w:rsidP="00EA0FE9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/>
        <w:ind w:left="360"/>
        <w:rPr>
          <w:rFonts w:asciiTheme="minorHAnsi" w:hAnsiTheme="minorHAnsi"/>
          <w:i/>
        </w:rPr>
      </w:pPr>
      <w:r w:rsidRPr="00B52514">
        <w:rPr>
          <w:rFonts w:asciiTheme="minorHAnsi" w:hAnsiTheme="minorHAnsi"/>
        </w:rPr>
        <w:t>What is the highest lift value in the list of rules?</w:t>
      </w:r>
      <w:r w:rsidR="004D17EB" w:rsidRPr="00B52514">
        <w:rPr>
          <w:rFonts w:asciiTheme="minorHAnsi" w:hAnsiTheme="minorHAnsi"/>
        </w:rPr>
        <w:t xml:space="preserve"> </w:t>
      </w:r>
      <w:r w:rsidRPr="00B52514">
        <w:rPr>
          <w:rFonts w:asciiTheme="minorHAnsi" w:hAnsiTheme="minorHAnsi"/>
        </w:rPr>
        <w:t xml:space="preserve">Which </w:t>
      </w:r>
      <w:r w:rsidR="00792FC6" w:rsidRPr="00B52514">
        <w:rPr>
          <w:rFonts w:asciiTheme="minorHAnsi" w:hAnsiTheme="minorHAnsi"/>
        </w:rPr>
        <w:t xml:space="preserve">association </w:t>
      </w:r>
      <w:r w:rsidRPr="00B52514">
        <w:rPr>
          <w:rFonts w:asciiTheme="minorHAnsi" w:hAnsiTheme="minorHAnsi"/>
        </w:rPr>
        <w:t>rule has this</w:t>
      </w:r>
      <w:r w:rsidR="00C21603" w:rsidRPr="00B52514">
        <w:rPr>
          <w:rFonts w:asciiTheme="minorHAnsi" w:hAnsiTheme="minorHAnsi"/>
        </w:rPr>
        <w:t xml:space="preserve"> highest lift</w:t>
      </w:r>
      <w:r w:rsidRPr="00B52514">
        <w:rPr>
          <w:rFonts w:asciiTheme="minorHAnsi" w:hAnsiTheme="minorHAnsi"/>
        </w:rPr>
        <w:t xml:space="preserve"> value?</w:t>
      </w:r>
      <w:r w:rsidR="00460533" w:rsidRPr="00B52514">
        <w:rPr>
          <w:rFonts w:asciiTheme="minorHAnsi" w:hAnsiTheme="minorHAnsi"/>
        </w:rPr>
        <w:t xml:space="preserve"> </w:t>
      </w:r>
      <w:r w:rsidR="00460533" w:rsidRPr="00B52514">
        <w:rPr>
          <w:rFonts w:asciiTheme="minorHAnsi" w:hAnsiTheme="minorHAnsi"/>
          <w:i/>
        </w:rPr>
        <w:t>(Hint: You need to look at the ARulesOutput.csv file.</w:t>
      </w:r>
      <w:r w:rsidR="007419F6" w:rsidRPr="00B52514">
        <w:rPr>
          <w:rFonts w:asciiTheme="minorHAnsi" w:hAnsiTheme="minorHAnsi"/>
          <w:i/>
        </w:rPr>
        <w:t xml:space="preserve"> Sort the table in descending order by lift.</w:t>
      </w:r>
      <w:r w:rsidR="00460533" w:rsidRPr="00B52514">
        <w:rPr>
          <w:rFonts w:asciiTheme="minorHAnsi" w:hAnsiTheme="minorHAnsi"/>
          <w:i/>
        </w:rPr>
        <w:t>)</w:t>
      </w:r>
    </w:p>
    <w:p w:rsidR="00A01493" w:rsidRPr="00B52514" w:rsidRDefault="001D07CA" w:rsidP="00EA0FE9">
      <w:pPr>
        <w:pStyle w:val="ListParagraph"/>
        <w:widowControl/>
        <w:numPr>
          <w:ilvl w:val="0"/>
          <w:numId w:val="12"/>
        </w:numPr>
        <w:autoSpaceDE/>
        <w:autoSpaceDN/>
        <w:adjustRightInd/>
        <w:ind w:left="360"/>
        <w:rPr>
          <w:rFonts w:asciiTheme="minorHAnsi" w:hAnsiTheme="minorHAnsi"/>
        </w:rPr>
      </w:pPr>
      <w:r w:rsidRPr="00B52514">
        <w:rPr>
          <w:rFonts w:asciiTheme="minorHAnsi" w:hAnsiTheme="minorHAnsi"/>
        </w:rPr>
        <w:t xml:space="preserve">Your store manager comes to you and suggests that they should place the soda and citrus fruit </w:t>
      </w:r>
      <w:r w:rsidR="00E72FDE" w:rsidRPr="00B52514">
        <w:rPr>
          <w:rFonts w:asciiTheme="minorHAnsi" w:hAnsiTheme="minorHAnsi"/>
        </w:rPr>
        <w:t xml:space="preserve">together because, as beverages, they “go together.” Is that supported by the data? </w:t>
      </w:r>
      <w:r w:rsidR="00E5440E" w:rsidRPr="00B52514">
        <w:rPr>
          <w:rFonts w:asciiTheme="minorHAnsi" w:hAnsiTheme="minorHAnsi"/>
        </w:rPr>
        <w:t>Cite the statistic</w:t>
      </w:r>
      <w:r w:rsidR="00460533" w:rsidRPr="00B52514">
        <w:rPr>
          <w:rFonts w:asciiTheme="minorHAnsi" w:hAnsiTheme="minorHAnsi"/>
        </w:rPr>
        <w:t>(s)</w:t>
      </w:r>
      <w:r w:rsidR="004C571C" w:rsidRPr="00B52514">
        <w:rPr>
          <w:rFonts w:asciiTheme="minorHAnsi" w:hAnsiTheme="minorHAnsi"/>
        </w:rPr>
        <w:t xml:space="preserve"> you used</w:t>
      </w:r>
      <w:r w:rsidR="00E5440E" w:rsidRPr="00B52514">
        <w:rPr>
          <w:rFonts w:asciiTheme="minorHAnsi" w:hAnsiTheme="minorHAnsi"/>
        </w:rPr>
        <w:t xml:space="preserve"> and </w:t>
      </w:r>
      <w:r w:rsidR="00460533" w:rsidRPr="00B52514">
        <w:rPr>
          <w:rFonts w:asciiTheme="minorHAnsi" w:hAnsiTheme="minorHAnsi"/>
        </w:rPr>
        <w:t>the</w:t>
      </w:r>
      <w:r w:rsidR="00E5440E" w:rsidRPr="00B52514">
        <w:rPr>
          <w:rFonts w:asciiTheme="minorHAnsi" w:hAnsiTheme="minorHAnsi"/>
        </w:rPr>
        <w:t xml:space="preserve"> value</w:t>
      </w:r>
      <w:r w:rsidR="00460533" w:rsidRPr="00B52514">
        <w:rPr>
          <w:rFonts w:asciiTheme="minorHAnsi" w:hAnsiTheme="minorHAnsi"/>
        </w:rPr>
        <w:t>(s)</w:t>
      </w:r>
      <w:r w:rsidR="00E5440E" w:rsidRPr="00B52514">
        <w:rPr>
          <w:rFonts w:asciiTheme="minorHAnsi" w:hAnsiTheme="minorHAnsi"/>
        </w:rPr>
        <w:t xml:space="preserve"> you used to reach this conclusion.</w:t>
      </w:r>
      <w:r w:rsidR="00A01493" w:rsidRPr="00B52514">
        <w:rPr>
          <w:rFonts w:asciiTheme="minorHAnsi" w:hAnsiTheme="minorHAnsi"/>
        </w:rPr>
        <w:t xml:space="preserve"> </w:t>
      </w:r>
    </w:p>
    <w:p w:rsidR="001D07CA" w:rsidRPr="00B52514" w:rsidRDefault="00A01493" w:rsidP="00EA0FE9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i/>
        </w:rPr>
      </w:pPr>
      <w:r w:rsidRPr="00B52514">
        <w:rPr>
          <w:rFonts w:asciiTheme="minorHAnsi" w:hAnsiTheme="minorHAnsi"/>
          <w:i/>
        </w:rPr>
        <w:t xml:space="preserve">(Hint: look for rules </w:t>
      </w:r>
      <w:proofErr w:type="gramStart"/>
      <w:r w:rsidRPr="00B52514">
        <w:rPr>
          <w:rFonts w:asciiTheme="minorHAnsi" w:hAnsiTheme="minorHAnsi"/>
          <w:i/>
        </w:rPr>
        <w:t>{ citrus</w:t>
      </w:r>
      <w:proofErr w:type="gramEnd"/>
      <w:r w:rsidRPr="00B52514">
        <w:rPr>
          <w:rFonts w:asciiTheme="minorHAnsi" w:hAnsiTheme="minorHAnsi"/>
          <w:i/>
        </w:rPr>
        <w:t xml:space="preserve"> fruit} =&gt; { soda} and { soda} =&gt; { citrus fruit}.)</w:t>
      </w:r>
    </w:p>
    <w:p w:rsidR="00E72FDE" w:rsidRPr="00B52514" w:rsidRDefault="00E5440E" w:rsidP="00EA0FE9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/>
        <w:ind w:left="360"/>
        <w:rPr>
          <w:rFonts w:asciiTheme="minorHAnsi" w:hAnsiTheme="minorHAnsi"/>
        </w:rPr>
      </w:pPr>
      <w:r w:rsidRPr="00B52514">
        <w:rPr>
          <w:rFonts w:asciiTheme="minorHAnsi" w:hAnsiTheme="minorHAnsi"/>
        </w:rPr>
        <w:lastRenderedPageBreak/>
        <w:t xml:space="preserve">You decide to start a promotion that will help cross-sell </w:t>
      </w:r>
      <w:r w:rsidR="004A31C6">
        <w:rPr>
          <w:rFonts w:asciiTheme="minorHAnsi" w:hAnsiTheme="minorHAnsi"/>
        </w:rPr>
        <w:t>yogurt</w:t>
      </w:r>
      <w:r w:rsidRPr="00B52514">
        <w:rPr>
          <w:rFonts w:asciiTheme="minorHAnsi" w:hAnsiTheme="minorHAnsi"/>
        </w:rPr>
        <w:t xml:space="preserve">. Which product(s) have the </w:t>
      </w:r>
      <w:r w:rsidR="00B73B4F" w:rsidRPr="00B52514">
        <w:rPr>
          <w:rFonts w:asciiTheme="minorHAnsi" w:hAnsiTheme="minorHAnsi"/>
        </w:rPr>
        <w:t xml:space="preserve">highest predictive power in determining who will purchase </w:t>
      </w:r>
      <w:r w:rsidR="00796F19">
        <w:rPr>
          <w:rFonts w:asciiTheme="minorHAnsi" w:hAnsiTheme="minorHAnsi"/>
        </w:rPr>
        <w:t>yogurt</w:t>
      </w:r>
      <w:r w:rsidRPr="00B52514">
        <w:rPr>
          <w:rFonts w:asciiTheme="minorHAnsi" w:hAnsiTheme="minorHAnsi"/>
        </w:rPr>
        <w:t>? Cite the statistic</w:t>
      </w:r>
      <w:r w:rsidR="008E6711" w:rsidRPr="00B52514">
        <w:rPr>
          <w:rFonts w:asciiTheme="minorHAnsi" w:hAnsiTheme="minorHAnsi"/>
        </w:rPr>
        <w:t xml:space="preserve">(s) </w:t>
      </w:r>
      <w:r w:rsidRPr="00B52514">
        <w:rPr>
          <w:rFonts w:asciiTheme="minorHAnsi" w:hAnsiTheme="minorHAnsi"/>
        </w:rPr>
        <w:t xml:space="preserve">you used, and </w:t>
      </w:r>
      <w:r w:rsidR="008E6711" w:rsidRPr="00B52514">
        <w:rPr>
          <w:rFonts w:asciiTheme="minorHAnsi" w:hAnsiTheme="minorHAnsi"/>
        </w:rPr>
        <w:t xml:space="preserve">the </w:t>
      </w:r>
      <w:r w:rsidRPr="00B52514">
        <w:rPr>
          <w:rFonts w:asciiTheme="minorHAnsi" w:hAnsiTheme="minorHAnsi"/>
        </w:rPr>
        <w:t>value</w:t>
      </w:r>
      <w:r w:rsidR="008E6711" w:rsidRPr="00B52514">
        <w:rPr>
          <w:rFonts w:asciiTheme="minorHAnsi" w:hAnsiTheme="minorHAnsi"/>
        </w:rPr>
        <w:t>(s)</w:t>
      </w:r>
      <w:r w:rsidRPr="00B52514">
        <w:rPr>
          <w:rFonts w:asciiTheme="minorHAnsi" w:hAnsiTheme="minorHAnsi"/>
        </w:rPr>
        <w:t>, to reach this conclusion.</w:t>
      </w:r>
    </w:p>
    <w:p w:rsidR="004A0B1D" w:rsidRPr="00B52514" w:rsidRDefault="008C085B" w:rsidP="00EA0FE9">
      <w:pPr>
        <w:widowControl/>
        <w:autoSpaceDE/>
        <w:autoSpaceDN/>
        <w:adjustRightInd/>
        <w:spacing w:after="160"/>
        <w:rPr>
          <w:rFonts w:asciiTheme="minorHAnsi" w:hAnsiTheme="minorHAnsi"/>
          <w:b/>
        </w:rPr>
      </w:pPr>
      <w:r w:rsidRPr="00B52514">
        <w:rPr>
          <w:rFonts w:asciiTheme="minorHAnsi" w:hAnsiTheme="minorHAnsi"/>
          <w:b/>
        </w:rPr>
        <w:t xml:space="preserve">Part 2. Answer the following questions based on calculation. </w:t>
      </w:r>
      <w:r w:rsidR="004A0B1D" w:rsidRPr="00B52514">
        <w:rPr>
          <w:rFonts w:asciiTheme="minorHAnsi" w:hAnsiTheme="minorHAnsi"/>
          <w:b/>
        </w:rPr>
        <w:t xml:space="preserve">You won’t be using R for </w:t>
      </w:r>
      <w:r w:rsidR="00810E05" w:rsidRPr="00B52514">
        <w:rPr>
          <w:rFonts w:asciiTheme="minorHAnsi" w:hAnsiTheme="minorHAnsi"/>
          <w:b/>
        </w:rPr>
        <w:t>the following</w:t>
      </w:r>
      <w:r w:rsidR="004A0B1D" w:rsidRPr="00B52514">
        <w:rPr>
          <w:rFonts w:asciiTheme="minorHAnsi" w:hAnsiTheme="minorHAnsi"/>
          <w:b/>
        </w:rPr>
        <w:t xml:space="preserve"> problems:</w:t>
      </w:r>
    </w:p>
    <w:p w:rsidR="004A0B1D" w:rsidRPr="00B52514" w:rsidRDefault="004A0B1D" w:rsidP="00EA0FE9">
      <w:pPr>
        <w:pStyle w:val="ListParagraph"/>
        <w:widowControl/>
        <w:numPr>
          <w:ilvl w:val="0"/>
          <w:numId w:val="12"/>
        </w:numPr>
        <w:autoSpaceDE/>
        <w:autoSpaceDN/>
        <w:adjustRightInd/>
        <w:ind w:left="360"/>
        <w:rPr>
          <w:rFonts w:ascii="Calibri" w:hAnsi="Calibri"/>
        </w:rPr>
      </w:pPr>
      <w:r w:rsidRPr="00B52514">
        <w:rPr>
          <w:rFonts w:ascii="Calibri" w:hAnsi="Calibri"/>
        </w:rPr>
        <w:t>Consider the following set of customer service visits for an auto repair shop:</w:t>
      </w:r>
      <w:r w:rsidRPr="00B52514">
        <w:rPr>
          <w:rFonts w:ascii="Calibri" w:hAnsi="Calibri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"/>
        <w:gridCol w:w="5039"/>
      </w:tblGrid>
      <w:tr w:rsidR="004A0B1D" w:rsidRPr="00B52514" w:rsidTr="006B6485">
        <w:trPr>
          <w:jc w:val="center"/>
        </w:trPr>
        <w:tc>
          <w:tcPr>
            <w:tcW w:w="1000" w:type="dxa"/>
          </w:tcPr>
          <w:p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2514">
              <w:rPr>
                <w:rFonts w:asciiTheme="minorHAnsi" w:hAnsiTheme="minorHAnsi"/>
                <w:b/>
                <w:sz w:val="24"/>
                <w:szCs w:val="24"/>
              </w:rPr>
              <w:t>Visit</w:t>
            </w:r>
          </w:p>
        </w:tc>
        <w:tc>
          <w:tcPr>
            <w:tcW w:w="5039" w:type="dxa"/>
          </w:tcPr>
          <w:p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2514">
              <w:rPr>
                <w:rFonts w:asciiTheme="minorHAnsi" w:hAnsiTheme="minorHAnsi"/>
                <w:b/>
                <w:sz w:val="24"/>
                <w:szCs w:val="24"/>
              </w:rPr>
              <w:t>Services Performed</w:t>
            </w:r>
          </w:p>
        </w:tc>
      </w:tr>
      <w:tr w:rsidR="004A0B1D" w:rsidRPr="00B52514" w:rsidTr="006B6485">
        <w:trPr>
          <w:trHeight w:val="70"/>
          <w:jc w:val="center"/>
        </w:trPr>
        <w:tc>
          <w:tcPr>
            <w:tcW w:w="1000" w:type="dxa"/>
            <w:hideMark/>
          </w:tcPr>
          <w:p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Oil Change, Tire Rotation, Brake Service</w:t>
            </w:r>
          </w:p>
        </w:tc>
      </w:tr>
      <w:tr w:rsidR="004A0B1D" w:rsidRPr="00B52514" w:rsidTr="006B6485">
        <w:trPr>
          <w:trHeight w:val="70"/>
          <w:jc w:val="center"/>
        </w:trPr>
        <w:tc>
          <w:tcPr>
            <w:tcW w:w="1000" w:type="dxa"/>
            <w:hideMark/>
          </w:tcPr>
          <w:p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Oil Change, Tire Rotation</w:t>
            </w:r>
            <w:r w:rsidR="00102200">
              <w:rPr>
                <w:rFonts w:asciiTheme="minorHAnsi" w:hAnsiTheme="minorHAnsi"/>
                <w:sz w:val="24"/>
                <w:szCs w:val="24"/>
              </w:rPr>
              <w:t>, Filter Replacement</w:t>
            </w:r>
          </w:p>
        </w:tc>
      </w:tr>
      <w:tr w:rsidR="004A0B1D" w:rsidRPr="00B52514" w:rsidTr="006B6485">
        <w:trPr>
          <w:trHeight w:val="70"/>
          <w:jc w:val="center"/>
        </w:trPr>
        <w:tc>
          <w:tcPr>
            <w:tcW w:w="1000" w:type="dxa"/>
            <w:hideMark/>
          </w:tcPr>
          <w:p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Filter Replacement, Tire Rotation</w:t>
            </w:r>
          </w:p>
        </w:tc>
      </w:tr>
      <w:tr w:rsidR="004A0B1D" w:rsidRPr="00B52514" w:rsidTr="006B6485">
        <w:trPr>
          <w:trHeight w:val="70"/>
          <w:jc w:val="center"/>
        </w:trPr>
        <w:tc>
          <w:tcPr>
            <w:tcW w:w="1000" w:type="dxa"/>
            <w:hideMark/>
          </w:tcPr>
          <w:p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Brake Service, Oil Change</w:t>
            </w:r>
          </w:p>
        </w:tc>
      </w:tr>
      <w:tr w:rsidR="004A0B1D" w:rsidRPr="00B52514" w:rsidTr="006B6485">
        <w:trPr>
          <w:trHeight w:val="70"/>
          <w:jc w:val="center"/>
        </w:trPr>
        <w:tc>
          <w:tcPr>
            <w:tcW w:w="1000" w:type="dxa"/>
            <w:hideMark/>
          </w:tcPr>
          <w:p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Filter Replacement, Oil Change, Brake Service</w:t>
            </w:r>
          </w:p>
        </w:tc>
      </w:tr>
    </w:tbl>
    <w:p w:rsidR="00F02ABC" w:rsidRPr="00B52514" w:rsidRDefault="00F02ABC" w:rsidP="00EA0FE9">
      <w:pPr>
        <w:widowControl/>
        <w:autoSpaceDE/>
        <w:autoSpaceDN/>
        <w:adjustRightInd/>
        <w:spacing w:after="160"/>
        <w:rPr>
          <w:rFonts w:ascii="Calibri" w:eastAsia="Times New Roman" w:hAnsi="Calibri"/>
          <w:kern w:val="16"/>
        </w:rPr>
      </w:pPr>
    </w:p>
    <w:p w:rsidR="004A0B1D" w:rsidRPr="00B52514" w:rsidRDefault="004A0B1D" w:rsidP="00EA0FE9">
      <w:pPr>
        <w:pStyle w:val="NumberingExercise"/>
        <w:numPr>
          <w:ilvl w:val="0"/>
          <w:numId w:val="0"/>
        </w:numPr>
        <w:ind w:left="360" w:firstLine="360"/>
        <w:rPr>
          <w:rFonts w:ascii="Calibri" w:hAnsi="Calibri"/>
          <w:sz w:val="24"/>
          <w:szCs w:val="24"/>
        </w:rPr>
      </w:pPr>
      <w:r w:rsidRPr="00B52514">
        <w:rPr>
          <w:rFonts w:ascii="Calibri" w:hAnsi="Calibri"/>
          <w:sz w:val="24"/>
          <w:szCs w:val="24"/>
        </w:rPr>
        <w:t>Compute support, confidence, and lift for the following rules (use the answer sheet):</w:t>
      </w:r>
    </w:p>
    <w:tbl>
      <w:tblPr>
        <w:tblStyle w:val="TableGrid"/>
        <w:tblW w:w="8888" w:type="dxa"/>
        <w:tblInd w:w="828" w:type="dxa"/>
        <w:tblLook w:val="04A0" w:firstRow="1" w:lastRow="0" w:firstColumn="1" w:lastColumn="0" w:noHBand="0" w:noVBand="1"/>
      </w:tblPr>
      <w:tblGrid>
        <w:gridCol w:w="587"/>
        <w:gridCol w:w="4723"/>
        <w:gridCol w:w="1080"/>
        <w:gridCol w:w="1530"/>
        <w:gridCol w:w="968"/>
      </w:tblGrid>
      <w:tr w:rsidR="004A0B1D" w:rsidRPr="00B52514" w:rsidTr="006B6485">
        <w:tc>
          <w:tcPr>
            <w:tcW w:w="5310" w:type="dxa"/>
            <w:gridSpan w:val="2"/>
          </w:tcPr>
          <w:p w:rsidR="004A0B1D" w:rsidRPr="00B52514" w:rsidRDefault="004A0B1D" w:rsidP="00EA0FE9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Rule</w:t>
            </w:r>
          </w:p>
        </w:tc>
        <w:tc>
          <w:tcPr>
            <w:tcW w:w="1080" w:type="dxa"/>
          </w:tcPr>
          <w:p w:rsidR="004A0B1D" w:rsidRPr="00B52514" w:rsidRDefault="004A0B1D" w:rsidP="00EA0FE9">
            <w:pPr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Support</w:t>
            </w:r>
          </w:p>
        </w:tc>
        <w:tc>
          <w:tcPr>
            <w:tcW w:w="1530" w:type="dxa"/>
          </w:tcPr>
          <w:p w:rsidR="004A0B1D" w:rsidRPr="00B52514" w:rsidRDefault="004A0B1D" w:rsidP="00EA0FE9">
            <w:pPr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Confidence</w:t>
            </w:r>
          </w:p>
        </w:tc>
        <w:tc>
          <w:tcPr>
            <w:tcW w:w="968" w:type="dxa"/>
          </w:tcPr>
          <w:p w:rsidR="004A0B1D" w:rsidRPr="00B52514" w:rsidRDefault="004A0B1D" w:rsidP="00EA0FE9">
            <w:pPr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Lift</w:t>
            </w:r>
          </w:p>
        </w:tc>
      </w:tr>
      <w:tr w:rsidR="004A0B1D" w:rsidRPr="00B52514" w:rsidTr="006B6485">
        <w:trPr>
          <w:trHeight w:val="152"/>
        </w:trPr>
        <w:tc>
          <w:tcPr>
            <w:tcW w:w="587" w:type="dxa"/>
          </w:tcPr>
          <w:p w:rsidR="004A0B1D" w:rsidRPr="00B52514" w:rsidRDefault="004A0B1D" w:rsidP="00EA0FE9">
            <w:pPr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>a</w:t>
            </w:r>
          </w:p>
        </w:tc>
        <w:tc>
          <w:tcPr>
            <w:tcW w:w="4723" w:type="dxa"/>
          </w:tcPr>
          <w:p w:rsidR="004A0B1D" w:rsidRPr="00B52514" w:rsidRDefault="004A0B1D" w:rsidP="00EA0FE9">
            <w:pPr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 xml:space="preserve">{Oil Change} </w:t>
            </w:r>
            <w:r w:rsidRPr="00B52514">
              <w:rPr>
                <w:rFonts w:asciiTheme="minorHAnsi" w:hAnsiTheme="minorHAnsi"/>
              </w:rPr>
              <w:sym w:font="Wingdings" w:char="F0E0"/>
            </w:r>
            <w:r w:rsidRPr="00B52514">
              <w:rPr>
                <w:rFonts w:asciiTheme="minorHAnsi" w:hAnsiTheme="minorHAnsi"/>
              </w:rPr>
              <w:t xml:space="preserve"> {Brake Service}</w:t>
            </w:r>
          </w:p>
        </w:tc>
        <w:tc>
          <w:tcPr>
            <w:tcW w:w="1080" w:type="dxa"/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530" w:type="dxa"/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68" w:type="dxa"/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4A0B1D" w:rsidRPr="00B52514" w:rsidTr="006B6485">
        <w:trPr>
          <w:trHeight w:val="152"/>
        </w:trPr>
        <w:tc>
          <w:tcPr>
            <w:tcW w:w="587" w:type="dxa"/>
          </w:tcPr>
          <w:p w:rsidR="004A0B1D" w:rsidRPr="00B52514" w:rsidRDefault="005D59B2" w:rsidP="00EA0FE9">
            <w:pPr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>b</w:t>
            </w:r>
          </w:p>
        </w:tc>
        <w:tc>
          <w:tcPr>
            <w:tcW w:w="4723" w:type="dxa"/>
          </w:tcPr>
          <w:p w:rsidR="004A0B1D" w:rsidRPr="00B52514" w:rsidRDefault="004A0B1D" w:rsidP="00EA0FE9">
            <w:pPr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 xml:space="preserve">{Brake Service} </w:t>
            </w:r>
            <w:r w:rsidRPr="00B52514">
              <w:rPr>
                <w:rFonts w:asciiTheme="minorHAnsi" w:hAnsiTheme="minorHAnsi"/>
              </w:rPr>
              <w:sym w:font="Wingdings" w:char="F0E0"/>
            </w:r>
            <w:r w:rsidRPr="00B52514">
              <w:rPr>
                <w:rFonts w:asciiTheme="minorHAnsi" w:hAnsiTheme="minorHAnsi"/>
              </w:rPr>
              <w:t xml:space="preserve"> {Tire Rotation, Oil Change}</w:t>
            </w:r>
          </w:p>
        </w:tc>
        <w:tc>
          <w:tcPr>
            <w:tcW w:w="1080" w:type="dxa"/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530" w:type="dxa"/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68" w:type="dxa"/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121BCE" w:rsidRPr="00B52514" w:rsidRDefault="00121BCE" w:rsidP="00EA0FE9">
      <w:pPr>
        <w:pStyle w:val="NumberingExercise"/>
        <w:numPr>
          <w:ilvl w:val="0"/>
          <w:numId w:val="0"/>
        </w:numPr>
        <w:ind w:left="720"/>
        <w:rPr>
          <w:rFonts w:asciiTheme="minorHAnsi" w:hAnsiTheme="minorHAnsi"/>
          <w:sz w:val="24"/>
          <w:szCs w:val="24"/>
        </w:rPr>
      </w:pPr>
    </w:p>
    <w:p w:rsidR="004A0B1D" w:rsidRPr="00B52514" w:rsidRDefault="004A0B1D" w:rsidP="00EA0FE9">
      <w:pPr>
        <w:pStyle w:val="ListParagraph"/>
        <w:widowControl/>
        <w:numPr>
          <w:ilvl w:val="0"/>
          <w:numId w:val="12"/>
        </w:numPr>
        <w:autoSpaceDE/>
        <w:autoSpaceDN/>
        <w:adjustRightInd/>
        <w:ind w:left="360"/>
        <w:rPr>
          <w:rFonts w:asciiTheme="minorHAnsi" w:hAnsiTheme="minorHAnsi"/>
        </w:rPr>
      </w:pPr>
      <w:r w:rsidRPr="00B52514">
        <w:rPr>
          <w:rFonts w:asciiTheme="minorHAnsi" w:hAnsiTheme="minorHAnsi"/>
        </w:rPr>
        <w:t xml:space="preserve">The store has started carrying two new products: </w:t>
      </w:r>
      <w:proofErr w:type="spellStart"/>
      <w:r w:rsidRPr="00B52514">
        <w:rPr>
          <w:rFonts w:asciiTheme="minorHAnsi" w:hAnsiTheme="minorHAnsi"/>
        </w:rPr>
        <w:t>QuirkyJerky</w:t>
      </w:r>
      <w:proofErr w:type="spellEnd"/>
      <w:r w:rsidRPr="00B52514">
        <w:rPr>
          <w:rFonts w:asciiTheme="minorHAnsi" w:hAnsiTheme="minorHAnsi"/>
        </w:rPr>
        <w:t xml:space="preserve">, a soy-based non-meat beef jerky, and </w:t>
      </w:r>
      <w:proofErr w:type="spellStart"/>
      <w:r w:rsidRPr="00B52514">
        <w:rPr>
          <w:rFonts w:asciiTheme="minorHAnsi" w:hAnsiTheme="minorHAnsi"/>
        </w:rPr>
        <w:t>GreenBull</w:t>
      </w:r>
      <w:proofErr w:type="spellEnd"/>
      <w:r w:rsidRPr="00B52514">
        <w:rPr>
          <w:rFonts w:asciiTheme="minorHAnsi" w:hAnsiTheme="minorHAnsi"/>
        </w:rPr>
        <w:t>, an energy drink made entirely of kelp. After six months they created the following analysis of sales from 25,800 total customers:</w:t>
      </w:r>
    </w:p>
    <w:p w:rsidR="004A0B1D" w:rsidRPr="00B52514" w:rsidRDefault="004A0B1D" w:rsidP="00EA0FE9">
      <w:pPr>
        <w:pStyle w:val="NumberingExercise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8755" w:type="dxa"/>
        <w:tblInd w:w="715" w:type="dxa"/>
        <w:tblLook w:val="04A0" w:firstRow="1" w:lastRow="0" w:firstColumn="1" w:lastColumn="0" w:noHBand="0" w:noVBand="1"/>
      </w:tblPr>
      <w:tblGrid>
        <w:gridCol w:w="1758"/>
        <w:gridCol w:w="1759"/>
        <w:gridCol w:w="1771"/>
        <w:gridCol w:w="1772"/>
        <w:gridCol w:w="1695"/>
      </w:tblGrid>
      <w:tr w:rsidR="004A0B1D" w:rsidRPr="00B52514" w:rsidTr="006B6485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B1D" w:rsidRPr="00B52514" w:rsidRDefault="004A0B1D" w:rsidP="00EA0FE9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 xml:space="preserve">Bought </w:t>
            </w:r>
            <w:proofErr w:type="spellStart"/>
            <w:r w:rsidRPr="00B52514">
              <w:rPr>
                <w:rFonts w:asciiTheme="minorHAnsi" w:hAnsiTheme="minorHAnsi"/>
                <w:b/>
              </w:rPr>
              <w:t>GreenBull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A0B1D" w:rsidRPr="00B52514" w:rsidRDefault="004A0B1D" w:rsidP="00EA0FE9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A0B1D" w:rsidRPr="00B52514" w:rsidTr="006B6485">
        <w:trPr>
          <w:trHeight w:val="296"/>
        </w:trPr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 xml:space="preserve">Bought </w:t>
            </w:r>
            <w:proofErr w:type="spellStart"/>
            <w:r w:rsidRPr="00B52514">
              <w:rPr>
                <w:rFonts w:asciiTheme="minorHAnsi" w:hAnsiTheme="minorHAnsi"/>
                <w:b/>
              </w:rPr>
              <w:t>QuirkyJerky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</w:tr>
      <w:tr w:rsidR="004A0B1D" w:rsidRPr="00B52514" w:rsidTr="006B6485">
        <w:trPr>
          <w:trHeight w:val="70"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839" w:type="dxa"/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>7</w:t>
            </w:r>
            <w:r w:rsidR="004F60D9">
              <w:rPr>
                <w:rFonts w:asciiTheme="minorHAnsi" w:hAnsiTheme="minorHAnsi"/>
              </w:rPr>
              <w:t>0</w:t>
            </w:r>
            <w:r w:rsidRPr="00B52514">
              <w:rPr>
                <w:rFonts w:asciiTheme="minorHAnsi" w:hAnsiTheme="minorHAnsi"/>
              </w:rPr>
              <w:t>00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>8500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</w:tr>
      <w:tr w:rsidR="004A0B1D" w:rsidRPr="00B52514" w:rsidTr="006B6485"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1839" w:type="dxa"/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>5300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A0B1D" w:rsidRPr="00B52514" w:rsidRDefault="004F60D9" w:rsidP="00EA0FE9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4A0B1D" w:rsidRPr="00B52514">
              <w:rPr>
                <w:rFonts w:asciiTheme="minorHAnsi" w:hAnsiTheme="minorHAnsi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</w:tr>
    </w:tbl>
    <w:p w:rsidR="00E168DB" w:rsidRPr="00B52514" w:rsidRDefault="004A0B1D" w:rsidP="00EA0FE9">
      <w:pPr>
        <w:pStyle w:val="NumberingExercise"/>
        <w:numPr>
          <w:ilvl w:val="0"/>
          <w:numId w:val="0"/>
        </w:numPr>
        <w:ind w:left="720"/>
        <w:rPr>
          <w:rFonts w:asciiTheme="minorHAnsi" w:hAnsiTheme="minorHAnsi"/>
          <w:sz w:val="24"/>
          <w:szCs w:val="24"/>
        </w:rPr>
      </w:pPr>
      <w:r w:rsidRPr="00B52514">
        <w:rPr>
          <w:rFonts w:asciiTheme="minorHAnsi" w:hAnsiTheme="minorHAnsi"/>
          <w:sz w:val="24"/>
          <w:szCs w:val="24"/>
        </w:rPr>
        <w:t xml:space="preserve">Are people who buy </w:t>
      </w:r>
      <w:proofErr w:type="spellStart"/>
      <w:r w:rsidRPr="00B52514">
        <w:rPr>
          <w:rFonts w:asciiTheme="minorHAnsi" w:hAnsiTheme="minorHAnsi"/>
          <w:sz w:val="24"/>
          <w:szCs w:val="24"/>
        </w:rPr>
        <w:t>QuirkyJerky</w:t>
      </w:r>
      <w:proofErr w:type="spellEnd"/>
      <w:r w:rsidRPr="00B52514">
        <w:rPr>
          <w:rFonts w:asciiTheme="minorHAnsi" w:hAnsiTheme="minorHAnsi"/>
          <w:sz w:val="24"/>
          <w:szCs w:val="24"/>
        </w:rPr>
        <w:t xml:space="preserve"> inclined to buy </w:t>
      </w:r>
      <w:proofErr w:type="spellStart"/>
      <w:r w:rsidRPr="00B52514">
        <w:rPr>
          <w:rFonts w:asciiTheme="minorHAnsi" w:hAnsiTheme="minorHAnsi"/>
          <w:sz w:val="24"/>
          <w:szCs w:val="24"/>
        </w:rPr>
        <w:t>GreenBull</w:t>
      </w:r>
      <w:proofErr w:type="spellEnd"/>
      <w:r w:rsidRPr="00B52514">
        <w:rPr>
          <w:rFonts w:asciiTheme="minorHAnsi" w:hAnsiTheme="minorHAnsi"/>
          <w:sz w:val="24"/>
          <w:szCs w:val="24"/>
        </w:rPr>
        <w:t xml:space="preserve"> at a greater rate than what would occur by chance? Support your answer by providing the lift value for the rule: </w:t>
      </w:r>
      <w:r w:rsidRPr="00B52514">
        <w:rPr>
          <w:rFonts w:asciiTheme="minorHAnsi" w:hAnsiTheme="minorHAnsi"/>
          <w:sz w:val="24"/>
          <w:szCs w:val="24"/>
        </w:rPr>
        <w:br/>
        <w:t xml:space="preserve">{ </w:t>
      </w:r>
      <w:proofErr w:type="spellStart"/>
      <w:r w:rsidRPr="00B52514">
        <w:rPr>
          <w:rFonts w:asciiTheme="minorHAnsi" w:hAnsiTheme="minorHAnsi"/>
          <w:sz w:val="24"/>
          <w:szCs w:val="24"/>
        </w:rPr>
        <w:t>QuirkyJerky</w:t>
      </w:r>
      <w:proofErr w:type="spellEnd"/>
      <w:r w:rsidRPr="00B52514">
        <w:rPr>
          <w:rFonts w:asciiTheme="minorHAnsi" w:hAnsiTheme="minorHAnsi"/>
          <w:sz w:val="24"/>
          <w:szCs w:val="24"/>
        </w:rPr>
        <w:t xml:space="preserve"> } =&gt; </w:t>
      </w:r>
      <w:proofErr w:type="gramStart"/>
      <w:r w:rsidRPr="00B52514">
        <w:rPr>
          <w:rFonts w:asciiTheme="minorHAnsi" w:hAnsiTheme="minorHAnsi"/>
          <w:sz w:val="24"/>
          <w:szCs w:val="24"/>
        </w:rPr>
        <w:t xml:space="preserve">{ </w:t>
      </w:r>
      <w:proofErr w:type="spellStart"/>
      <w:r w:rsidRPr="00B52514">
        <w:rPr>
          <w:rFonts w:asciiTheme="minorHAnsi" w:hAnsiTheme="minorHAnsi"/>
          <w:sz w:val="24"/>
          <w:szCs w:val="24"/>
        </w:rPr>
        <w:t>GreenBull</w:t>
      </w:r>
      <w:proofErr w:type="spellEnd"/>
      <w:proofErr w:type="gramEnd"/>
      <w:r w:rsidRPr="00B52514">
        <w:rPr>
          <w:rFonts w:asciiTheme="minorHAnsi" w:hAnsiTheme="minorHAnsi"/>
          <w:sz w:val="24"/>
          <w:szCs w:val="24"/>
        </w:rPr>
        <w:t xml:space="preserve"> }.</w:t>
      </w:r>
    </w:p>
    <w:p w:rsidR="00E168DB" w:rsidRPr="00B52514" w:rsidRDefault="00E168DB" w:rsidP="00EA0FE9">
      <w:pPr>
        <w:pStyle w:val="NumberingExercise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F66E05" w:rsidRPr="00173673" w:rsidRDefault="00F66E05" w:rsidP="00EA0FE9">
      <w:pPr>
        <w:pStyle w:val="ListParagraph"/>
        <w:widowControl/>
        <w:autoSpaceDE/>
        <w:autoSpaceDN/>
        <w:adjustRightInd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bCs/>
          <w:kern w:val="16"/>
        </w:rPr>
        <w:br w:type="page"/>
      </w:r>
    </w:p>
    <w:p w:rsidR="00D213A7" w:rsidRPr="007532D8" w:rsidRDefault="00D213A7" w:rsidP="00EA0FE9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lastRenderedPageBreak/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 xml:space="preserve">Association </w:t>
      </w:r>
      <w:r w:rsidR="0062247D">
        <w:rPr>
          <w:rFonts w:asciiTheme="minorHAnsi" w:hAnsiTheme="minorHAnsi"/>
          <w:sz w:val="32"/>
          <w:szCs w:val="22"/>
        </w:rPr>
        <w:t>Rules</w:t>
      </w:r>
    </w:p>
    <w:p w:rsidR="00D213A7" w:rsidRDefault="00D213A7" w:rsidP="00EA0FE9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D213A7" w:rsidRDefault="00D213A7" w:rsidP="00EA0FE9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  <w:t xml:space="preserve">Fill in the </w:t>
      </w:r>
      <w:proofErr w:type="spellStart"/>
      <w:r w:rsidR="008F7310">
        <w:rPr>
          <w:rFonts w:asciiTheme="minorHAnsi" w:hAnsiTheme="minorHAnsi"/>
          <w:i/>
          <w:sz w:val="28"/>
          <w:szCs w:val="24"/>
        </w:rPr>
        <w:t>answer</w:t>
      </w:r>
      <w:r w:rsidR="00996A9D">
        <w:rPr>
          <w:rFonts w:asciiTheme="minorHAnsi" w:hAnsiTheme="minorHAnsi"/>
          <w:i/>
          <w:sz w:val="28"/>
          <w:szCs w:val="24"/>
        </w:rPr>
        <w:t>sheet</w:t>
      </w:r>
      <w:proofErr w:type="spellEnd"/>
      <w:r>
        <w:rPr>
          <w:rFonts w:asciiTheme="minorHAnsi" w:hAnsiTheme="minorHAnsi"/>
          <w:i/>
          <w:sz w:val="28"/>
          <w:szCs w:val="24"/>
        </w:rPr>
        <w:t xml:space="preserve"> below with the answers to the questions on page</w:t>
      </w:r>
      <w:r w:rsidR="005901D2">
        <w:rPr>
          <w:rFonts w:asciiTheme="minorHAnsi" w:hAnsiTheme="minorHAnsi"/>
          <w:i/>
          <w:sz w:val="28"/>
          <w:szCs w:val="24"/>
        </w:rPr>
        <w:t>s</w:t>
      </w:r>
      <w:r>
        <w:rPr>
          <w:rFonts w:asciiTheme="minorHAnsi" w:hAnsiTheme="minorHAnsi"/>
          <w:i/>
          <w:sz w:val="28"/>
          <w:szCs w:val="24"/>
        </w:rPr>
        <w:t xml:space="preserve"> </w:t>
      </w:r>
      <w:r w:rsidR="005901D2">
        <w:rPr>
          <w:rFonts w:asciiTheme="minorHAnsi" w:hAnsiTheme="minorHAnsi"/>
          <w:i/>
          <w:sz w:val="28"/>
          <w:szCs w:val="24"/>
        </w:rPr>
        <w:t>1-</w:t>
      </w:r>
      <w:r>
        <w:rPr>
          <w:rFonts w:asciiTheme="minorHAnsi" w:hAnsiTheme="minorHAnsi"/>
          <w:i/>
          <w:sz w:val="28"/>
          <w:szCs w:val="24"/>
        </w:rPr>
        <w:t>2 of the assignment:</w:t>
      </w:r>
    </w:p>
    <w:p w:rsidR="00D213A7" w:rsidRPr="00CE0D56" w:rsidRDefault="00D213A7" w:rsidP="00EA0FE9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1251"/>
        <w:gridCol w:w="8090"/>
      </w:tblGrid>
      <w:tr w:rsidR="00CE4225" w:rsidRPr="004D6439" w:rsidTr="000C5705">
        <w:trPr>
          <w:trHeight w:val="422"/>
        </w:trPr>
        <w:tc>
          <w:tcPr>
            <w:tcW w:w="1251" w:type="dxa"/>
          </w:tcPr>
          <w:p w:rsidR="00CE4225" w:rsidRPr="007532D8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Question</w:t>
            </w:r>
          </w:p>
        </w:tc>
        <w:tc>
          <w:tcPr>
            <w:tcW w:w="8090" w:type="dxa"/>
          </w:tcPr>
          <w:p w:rsidR="00CE4225" w:rsidRPr="007532D8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 w:rsidRPr="007532D8">
              <w:rPr>
                <w:rFonts w:asciiTheme="minorHAnsi" w:hAnsiTheme="minorHAnsi"/>
                <w:sz w:val="28"/>
                <w:szCs w:val="24"/>
              </w:rPr>
              <w:t>Answer</w:t>
            </w:r>
          </w:p>
        </w:tc>
      </w:tr>
      <w:tr w:rsidR="00CE4225" w:rsidRPr="004D6439" w:rsidTr="000C5705">
        <w:trPr>
          <w:trHeight w:val="422"/>
        </w:trPr>
        <w:tc>
          <w:tcPr>
            <w:tcW w:w="9341" w:type="dxa"/>
            <w:gridSpan w:val="2"/>
          </w:tcPr>
          <w:p w:rsidR="00CE4225" w:rsidRPr="00AF4577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AF4577">
              <w:rPr>
                <w:rFonts w:asciiTheme="minorHAnsi" w:hAnsiTheme="minorHAnsi"/>
                <w:b/>
                <w:sz w:val="24"/>
                <w:szCs w:val="24"/>
              </w:rPr>
              <w:t>Part 1. Based on the output from R, answer the following questions</w:t>
            </w:r>
          </w:p>
        </w:tc>
      </w:tr>
      <w:tr w:rsidR="00CE4225" w:rsidRPr="004D6439" w:rsidTr="000C5705">
        <w:trPr>
          <w:trHeight w:val="422"/>
        </w:trPr>
        <w:tc>
          <w:tcPr>
            <w:tcW w:w="1251" w:type="dxa"/>
          </w:tcPr>
          <w:p w:rsidR="00CE4225" w:rsidRPr="004D6439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1</w:t>
            </w:r>
          </w:p>
        </w:tc>
        <w:tc>
          <w:tcPr>
            <w:tcW w:w="8090" w:type="dxa"/>
            <w:vAlign w:val="center"/>
          </w:tcPr>
          <w:p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:rsidR="00CE4225" w:rsidRPr="004D6439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225" w:rsidRPr="004D6439" w:rsidTr="000C5705">
        <w:trPr>
          <w:trHeight w:val="395"/>
        </w:trPr>
        <w:tc>
          <w:tcPr>
            <w:tcW w:w="1251" w:type="dxa"/>
          </w:tcPr>
          <w:p w:rsidR="00CE4225" w:rsidRPr="004D6439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2</w:t>
            </w:r>
          </w:p>
        </w:tc>
        <w:tc>
          <w:tcPr>
            <w:tcW w:w="8090" w:type="dxa"/>
            <w:vAlign w:val="center"/>
          </w:tcPr>
          <w:p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:rsidR="00CE4225" w:rsidRPr="004D6439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225" w:rsidRPr="004D6439" w:rsidTr="000C5705">
        <w:tc>
          <w:tcPr>
            <w:tcW w:w="1251" w:type="dxa"/>
          </w:tcPr>
          <w:p w:rsidR="00CE4225" w:rsidRPr="004D6439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3</w:t>
            </w:r>
          </w:p>
        </w:tc>
        <w:tc>
          <w:tcPr>
            <w:tcW w:w="8090" w:type="dxa"/>
            <w:vAlign w:val="center"/>
          </w:tcPr>
          <w:p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noProof/>
                <w:sz w:val="24"/>
                <w:szCs w:val="24"/>
              </w:rPr>
            </w:pPr>
          </w:p>
          <w:p w:rsidR="00CE4225" w:rsidRPr="004D6439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noProof/>
                <w:sz w:val="24"/>
                <w:szCs w:val="24"/>
              </w:rPr>
            </w:pPr>
          </w:p>
        </w:tc>
      </w:tr>
      <w:tr w:rsidR="00CE4225" w:rsidRPr="004D6439" w:rsidTr="000C5705">
        <w:tc>
          <w:tcPr>
            <w:tcW w:w="1251" w:type="dxa"/>
          </w:tcPr>
          <w:p w:rsidR="00CE4225" w:rsidRPr="004D6439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4</w:t>
            </w:r>
          </w:p>
        </w:tc>
        <w:tc>
          <w:tcPr>
            <w:tcW w:w="8090" w:type="dxa"/>
            <w:vAlign w:val="center"/>
          </w:tcPr>
          <w:p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:rsidR="00CE4225" w:rsidRPr="004D6439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225" w:rsidRPr="004D6439" w:rsidTr="000C5705">
        <w:tc>
          <w:tcPr>
            <w:tcW w:w="9341" w:type="dxa"/>
            <w:gridSpan w:val="2"/>
          </w:tcPr>
          <w:p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AF4577">
              <w:rPr>
                <w:rFonts w:asciiTheme="minorHAnsi" w:hAnsiTheme="minorHAnsi"/>
                <w:b/>
                <w:sz w:val="24"/>
              </w:rPr>
              <w:t>Part 2. Answer the following questions based on calculation. You won’t be using R for the following problems:</w:t>
            </w:r>
          </w:p>
        </w:tc>
      </w:tr>
      <w:tr w:rsidR="00CE4225" w:rsidRPr="004D6439" w:rsidTr="000C5705">
        <w:tc>
          <w:tcPr>
            <w:tcW w:w="1251" w:type="dxa"/>
          </w:tcPr>
          <w:p w:rsidR="00CE4225" w:rsidRPr="004D6439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5a</w:t>
            </w:r>
          </w:p>
        </w:tc>
        <w:tc>
          <w:tcPr>
            <w:tcW w:w="8090" w:type="dxa"/>
            <w:vAlign w:val="center"/>
          </w:tcPr>
          <w:p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:rsidR="00CE4225" w:rsidRPr="004D6439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CE4225" w:rsidRPr="004D6439" w:rsidTr="000C5705">
        <w:tc>
          <w:tcPr>
            <w:tcW w:w="1251" w:type="dxa"/>
          </w:tcPr>
          <w:p w:rsidR="00CE4225" w:rsidRPr="004D6439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5b</w:t>
            </w:r>
          </w:p>
        </w:tc>
        <w:tc>
          <w:tcPr>
            <w:tcW w:w="8090" w:type="dxa"/>
            <w:vAlign w:val="center"/>
          </w:tcPr>
          <w:p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CE4225" w:rsidRPr="004D6439" w:rsidTr="000C5705">
        <w:tc>
          <w:tcPr>
            <w:tcW w:w="1251" w:type="dxa"/>
          </w:tcPr>
          <w:p w:rsidR="00CE4225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090" w:type="dxa"/>
            <w:vAlign w:val="center"/>
          </w:tcPr>
          <w:p w:rsidR="00CE4225" w:rsidRDefault="006D05A7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Yes or no:</w:t>
            </w:r>
          </w:p>
          <w:p w:rsidR="006D05A7" w:rsidRDefault="006D05A7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</w:tbl>
    <w:p w:rsidR="00C00061" w:rsidRDefault="00C00061" w:rsidP="00EA0FE9">
      <w:pPr>
        <w:widowControl/>
        <w:autoSpaceDE/>
        <w:autoSpaceDN/>
        <w:adjustRightInd/>
        <w:spacing w:after="160"/>
        <w:rPr>
          <w:rFonts w:asciiTheme="minorHAnsi" w:hAnsiTheme="minorHAnsi"/>
          <w:sz w:val="22"/>
          <w:szCs w:val="22"/>
        </w:rPr>
      </w:pPr>
    </w:p>
    <w:sectPr w:rsidR="00C00061" w:rsidSect="00010070">
      <w:footerReference w:type="default" r:id="rId7"/>
      <w:pgSz w:w="12240" w:h="15840"/>
      <w:pgMar w:top="1440" w:right="1440" w:bottom="1440" w:left="1440" w:header="720" w:footer="720" w:gutter="0"/>
      <w:cols w:space="720" w:equalWidth="0">
        <w:col w:w="94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7BD" w:rsidRDefault="003277BD" w:rsidP="004C173C">
      <w:r>
        <w:separator/>
      </w:r>
    </w:p>
  </w:endnote>
  <w:endnote w:type="continuationSeparator" w:id="0">
    <w:p w:rsidR="003277BD" w:rsidRDefault="003277BD" w:rsidP="004C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826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73C" w:rsidRDefault="004C17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173C" w:rsidRDefault="004C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7BD" w:rsidRDefault="003277BD" w:rsidP="004C173C">
      <w:r>
        <w:separator/>
      </w:r>
    </w:p>
  </w:footnote>
  <w:footnote w:type="continuationSeparator" w:id="0">
    <w:p w:rsidR="003277BD" w:rsidRDefault="003277BD" w:rsidP="004C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9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03" w:hanging="360"/>
      </w:pPr>
    </w:lvl>
    <w:lvl w:ilvl="2">
      <w:numFmt w:val="bullet"/>
      <w:lvlText w:val="•"/>
      <w:lvlJc w:val="left"/>
      <w:pPr>
        <w:ind w:left="2567" w:hanging="360"/>
      </w:pPr>
    </w:lvl>
    <w:lvl w:ilvl="3">
      <w:numFmt w:val="bullet"/>
      <w:lvlText w:val="•"/>
      <w:lvlJc w:val="left"/>
      <w:pPr>
        <w:ind w:left="3431" w:hanging="360"/>
      </w:pPr>
    </w:lvl>
    <w:lvl w:ilvl="4">
      <w:numFmt w:val="bullet"/>
      <w:lvlText w:val="•"/>
      <w:lvlJc w:val="left"/>
      <w:pPr>
        <w:ind w:left="4295" w:hanging="360"/>
      </w:pPr>
    </w:lvl>
    <w:lvl w:ilvl="5">
      <w:numFmt w:val="bullet"/>
      <w:lvlText w:val="•"/>
      <w:lvlJc w:val="left"/>
      <w:pPr>
        <w:ind w:left="5159" w:hanging="360"/>
      </w:pPr>
    </w:lvl>
    <w:lvl w:ilvl="6">
      <w:numFmt w:val="bullet"/>
      <w:lvlText w:val="•"/>
      <w:lvlJc w:val="left"/>
      <w:pPr>
        <w:ind w:left="6023" w:hanging="360"/>
      </w:pPr>
    </w:lvl>
    <w:lvl w:ilvl="7">
      <w:numFmt w:val="bullet"/>
      <w:lvlText w:val="•"/>
      <w:lvlJc w:val="left"/>
      <w:pPr>
        <w:ind w:left="6887" w:hanging="360"/>
      </w:pPr>
    </w:lvl>
    <w:lvl w:ilvl="8">
      <w:numFmt w:val="bullet"/>
      <w:lvlText w:val="•"/>
      <w:lvlJc w:val="left"/>
      <w:pPr>
        <w:ind w:left="775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79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o"/>
      <w:lvlJc w:val="left"/>
      <w:pPr>
        <w:ind w:left="1199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199" w:hanging="360"/>
      </w:pPr>
    </w:lvl>
    <w:lvl w:ilvl="3">
      <w:numFmt w:val="bullet"/>
      <w:lvlText w:val="•"/>
      <w:lvlJc w:val="left"/>
      <w:pPr>
        <w:ind w:left="2234" w:hanging="360"/>
      </w:pPr>
    </w:lvl>
    <w:lvl w:ilvl="4">
      <w:numFmt w:val="bullet"/>
      <w:lvlText w:val="•"/>
      <w:lvlJc w:val="left"/>
      <w:pPr>
        <w:ind w:left="3269" w:hanging="360"/>
      </w:pPr>
    </w:lvl>
    <w:lvl w:ilvl="5">
      <w:numFmt w:val="bullet"/>
      <w:lvlText w:val="•"/>
      <w:lvlJc w:val="left"/>
      <w:pPr>
        <w:ind w:left="4304" w:hanging="360"/>
      </w:pPr>
    </w:lvl>
    <w:lvl w:ilvl="6">
      <w:numFmt w:val="bullet"/>
      <w:lvlText w:val="•"/>
      <w:lvlJc w:val="left"/>
      <w:pPr>
        <w:ind w:left="5340" w:hanging="360"/>
      </w:pPr>
    </w:lvl>
    <w:lvl w:ilvl="7">
      <w:numFmt w:val="bullet"/>
      <w:lvlText w:val="•"/>
      <w:lvlJc w:val="left"/>
      <w:pPr>
        <w:ind w:left="6375" w:hanging="360"/>
      </w:pPr>
    </w:lvl>
    <w:lvl w:ilvl="8">
      <w:numFmt w:val="bullet"/>
      <w:lvlText w:val="•"/>
      <w:lvlJc w:val="left"/>
      <w:pPr>
        <w:ind w:left="7410" w:hanging="360"/>
      </w:pPr>
    </w:lvl>
  </w:abstractNum>
  <w:abstractNum w:abstractNumId="2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C0B23"/>
    <w:multiLevelType w:val="hybridMultilevel"/>
    <w:tmpl w:val="D0689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2A41391"/>
    <w:multiLevelType w:val="hybridMultilevel"/>
    <w:tmpl w:val="92D0C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2E7A"/>
    <w:multiLevelType w:val="hybridMultilevel"/>
    <w:tmpl w:val="7A4EA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E5C4D"/>
    <w:multiLevelType w:val="hybridMultilevel"/>
    <w:tmpl w:val="7AE29988"/>
    <w:lvl w:ilvl="0" w:tplc="BBE841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C95F23"/>
    <w:multiLevelType w:val="hybridMultilevel"/>
    <w:tmpl w:val="1F0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7696C"/>
    <w:multiLevelType w:val="hybridMultilevel"/>
    <w:tmpl w:val="2D86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65058"/>
    <w:multiLevelType w:val="hybridMultilevel"/>
    <w:tmpl w:val="3B20C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FB4048"/>
    <w:multiLevelType w:val="hybridMultilevel"/>
    <w:tmpl w:val="7C78A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C56FDD"/>
    <w:multiLevelType w:val="hybridMultilevel"/>
    <w:tmpl w:val="6718A436"/>
    <w:lvl w:ilvl="0" w:tplc="31BC3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4790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44992"/>
    <w:multiLevelType w:val="hybridMultilevel"/>
    <w:tmpl w:val="85D6D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15"/>
  </w:num>
  <w:num w:numId="10">
    <w:abstractNumId w:val="14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  <w:num w:numId="15">
    <w:abstractNumId w:val="4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bO0AAITCxMTSyUdpeDU4uLM/DyQAsNaAG2mswksAAAA"/>
  </w:docVars>
  <w:rsids>
    <w:rsidRoot w:val="008D1DB4"/>
    <w:rsid w:val="00010070"/>
    <w:rsid w:val="00073A2A"/>
    <w:rsid w:val="00081F5A"/>
    <w:rsid w:val="00085704"/>
    <w:rsid w:val="00090809"/>
    <w:rsid w:val="00096A10"/>
    <w:rsid w:val="000D428F"/>
    <w:rsid w:val="0010124B"/>
    <w:rsid w:val="00102200"/>
    <w:rsid w:val="00105EBF"/>
    <w:rsid w:val="001170E4"/>
    <w:rsid w:val="00121BCE"/>
    <w:rsid w:val="00135B5B"/>
    <w:rsid w:val="001366F8"/>
    <w:rsid w:val="00137E7D"/>
    <w:rsid w:val="00154F0D"/>
    <w:rsid w:val="00187D9B"/>
    <w:rsid w:val="001A49E1"/>
    <w:rsid w:val="001C64C4"/>
    <w:rsid w:val="001D07CA"/>
    <w:rsid w:val="001D7C9B"/>
    <w:rsid w:val="001E61FB"/>
    <w:rsid w:val="00227A97"/>
    <w:rsid w:val="002418E5"/>
    <w:rsid w:val="002714A2"/>
    <w:rsid w:val="00277F4E"/>
    <w:rsid w:val="00283D5B"/>
    <w:rsid w:val="00284A22"/>
    <w:rsid w:val="002B3164"/>
    <w:rsid w:val="002B619F"/>
    <w:rsid w:val="002C6BBA"/>
    <w:rsid w:val="002E6DBE"/>
    <w:rsid w:val="00320302"/>
    <w:rsid w:val="003277BD"/>
    <w:rsid w:val="00331D10"/>
    <w:rsid w:val="003445F2"/>
    <w:rsid w:val="003542F0"/>
    <w:rsid w:val="00354C35"/>
    <w:rsid w:val="00365248"/>
    <w:rsid w:val="00366C6C"/>
    <w:rsid w:val="00381736"/>
    <w:rsid w:val="0038732A"/>
    <w:rsid w:val="003A1A42"/>
    <w:rsid w:val="003B3EF1"/>
    <w:rsid w:val="003C39E7"/>
    <w:rsid w:val="00446181"/>
    <w:rsid w:val="00447E35"/>
    <w:rsid w:val="00460533"/>
    <w:rsid w:val="00472E7C"/>
    <w:rsid w:val="004803AF"/>
    <w:rsid w:val="00480A49"/>
    <w:rsid w:val="004936E6"/>
    <w:rsid w:val="00495191"/>
    <w:rsid w:val="004A0B1D"/>
    <w:rsid w:val="004A31C6"/>
    <w:rsid w:val="004B066C"/>
    <w:rsid w:val="004B363E"/>
    <w:rsid w:val="004B6F4E"/>
    <w:rsid w:val="004C173C"/>
    <w:rsid w:val="004C571C"/>
    <w:rsid w:val="004D17EB"/>
    <w:rsid w:val="004E6A21"/>
    <w:rsid w:val="004F2071"/>
    <w:rsid w:val="004F60D9"/>
    <w:rsid w:val="005155D5"/>
    <w:rsid w:val="00516E77"/>
    <w:rsid w:val="0052791D"/>
    <w:rsid w:val="00566A16"/>
    <w:rsid w:val="00566C71"/>
    <w:rsid w:val="005901D2"/>
    <w:rsid w:val="00592B85"/>
    <w:rsid w:val="00594C07"/>
    <w:rsid w:val="005D59B2"/>
    <w:rsid w:val="005D60F1"/>
    <w:rsid w:val="005F1C90"/>
    <w:rsid w:val="0062247D"/>
    <w:rsid w:val="00625E57"/>
    <w:rsid w:val="00641D76"/>
    <w:rsid w:val="00664EE1"/>
    <w:rsid w:val="006766D7"/>
    <w:rsid w:val="00684B3E"/>
    <w:rsid w:val="006B49E2"/>
    <w:rsid w:val="006B6CF5"/>
    <w:rsid w:val="006C1C76"/>
    <w:rsid w:val="006C41B6"/>
    <w:rsid w:val="006D05A7"/>
    <w:rsid w:val="007015A2"/>
    <w:rsid w:val="00731563"/>
    <w:rsid w:val="007419F6"/>
    <w:rsid w:val="00751046"/>
    <w:rsid w:val="007519D4"/>
    <w:rsid w:val="0076340A"/>
    <w:rsid w:val="00765D5F"/>
    <w:rsid w:val="007926D6"/>
    <w:rsid w:val="00792FC6"/>
    <w:rsid w:val="00794C47"/>
    <w:rsid w:val="00796F19"/>
    <w:rsid w:val="007A3F49"/>
    <w:rsid w:val="007A7855"/>
    <w:rsid w:val="007B26B4"/>
    <w:rsid w:val="007C7B33"/>
    <w:rsid w:val="007E1AE4"/>
    <w:rsid w:val="007E1B1F"/>
    <w:rsid w:val="007F3843"/>
    <w:rsid w:val="0080081A"/>
    <w:rsid w:val="00810E05"/>
    <w:rsid w:val="008243A8"/>
    <w:rsid w:val="008247A2"/>
    <w:rsid w:val="0084654C"/>
    <w:rsid w:val="00852409"/>
    <w:rsid w:val="00863EEC"/>
    <w:rsid w:val="008655DD"/>
    <w:rsid w:val="00892580"/>
    <w:rsid w:val="008C085B"/>
    <w:rsid w:val="008C595A"/>
    <w:rsid w:val="008D1DB4"/>
    <w:rsid w:val="008E0F76"/>
    <w:rsid w:val="008E6711"/>
    <w:rsid w:val="008F7310"/>
    <w:rsid w:val="00902E1F"/>
    <w:rsid w:val="0092335E"/>
    <w:rsid w:val="0093278D"/>
    <w:rsid w:val="00935C26"/>
    <w:rsid w:val="00946AAE"/>
    <w:rsid w:val="00950BCD"/>
    <w:rsid w:val="009628B5"/>
    <w:rsid w:val="00965691"/>
    <w:rsid w:val="00974540"/>
    <w:rsid w:val="00996A9D"/>
    <w:rsid w:val="009C0D47"/>
    <w:rsid w:val="009D141E"/>
    <w:rsid w:val="009D698B"/>
    <w:rsid w:val="009E7871"/>
    <w:rsid w:val="009F3B39"/>
    <w:rsid w:val="009F48C7"/>
    <w:rsid w:val="00A01493"/>
    <w:rsid w:val="00A0281E"/>
    <w:rsid w:val="00A37E41"/>
    <w:rsid w:val="00A53131"/>
    <w:rsid w:val="00A60E14"/>
    <w:rsid w:val="00A7485F"/>
    <w:rsid w:val="00AA0D5B"/>
    <w:rsid w:val="00AA1F1E"/>
    <w:rsid w:val="00AA71E3"/>
    <w:rsid w:val="00AB45FA"/>
    <w:rsid w:val="00AB7FFB"/>
    <w:rsid w:val="00AC1D53"/>
    <w:rsid w:val="00AC1D88"/>
    <w:rsid w:val="00AE0FAE"/>
    <w:rsid w:val="00AF4577"/>
    <w:rsid w:val="00B05533"/>
    <w:rsid w:val="00B15255"/>
    <w:rsid w:val="00B4784B"/>
    <w:rsid w:val="00B51834"/>
    <w:rsid w:val="00B52514"/>
    <w:rsid w:val="00B73B4F"/>
    <w:rsid w:val="00B84DF0"/>
    <w:rsid w:val="00B90F75"/>
    <w:rsid w:val="00B94765"/>
    <w:rsid w:val="00BC700A"/>
    <w:rsid w:val="00BD3895"/>
    <w:rsid w:val="00BF5F62"/>
    <w:rsid w:val="00C00061"/>
    <w:rsid w:val="00C202A7"/>
    <w:rsid w:val="00C21603"/>
    <w:rsid w:val="00C36F32"/>
    <w:rsid w:val="00C50F8A"/>
    <w:rsid w:val="00C91AFF"/>
    <w:rsid w:val="00C94AD1"/>
    <w:rsid w:val="00CC171B"/>
    <w:rsid w:val="00CD07C3"/>
    <w:rsid w:val="00CE3FC5"/>
    <w:rsid w:val="00CE4225"/>
    <w:rsid w:val="00CF5B6A"/>
    <w:rsid w:val="00CF7F51"/>
    <w:rsid w:val="00D050D4"/>
    <w:rsid w:val="00D0532B"/>
    <w:rsid w:val="00D13681"/>
    <w:rsid w:val="00D213A7"/>
    <w:rsid w:val="00D3422A"/>
    <w:rsid w:val="00D34F0A"/>
    <w:rsid w:val="00D7238B"/>
    <w:rsid w:val="00DC7AF6"/>
    <w:rsid w:val="00DD49B5"/>
    <w:rsid w:val="00DE504C"/>
    <w:rsid w:val="00DF0E1E"/>
    <w:rsid w:val="00DF1510"/>
    <w:rsid w:val="00E06E7F"/>
    <w:rsid w:val="00E168DB"/>
    <w:rsid w:val="00E32399"/>
    <w:rsid w:val="00E42C2A"/>
    <w:rsid w:val="00E5440E"/>
    <w:rsid w:val="00E64EAB"/>
    <w:rsid w:val="00E72FDE"/>
    <w:rsid w:val="00EA0FE9"/>
    <w:rsid w:val="00EB193B"/>
    <w:rsid w:val="00ED7DC4"/>
    <w:rsid w:val="00EF1D6D"/>
    <w:rsid w:val="00EF2F34"/>
    <w:rsid w:val="00F02ABC"/>
    <w:rsid w:val="00F13BE5"/>
    <w:rsid w:val="00F324A0"/>
    <w:rsid w:val="00F53D1E"/>
    <w:rsid w:val="00F65EF8"/>
    <w:rsid w:val="00F66E05"/>
    <w:rsid w:val="00FD37D0"/>
    <w:rsid w:val="00FF51D3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BAFC5"/>
  <w14:defaultImageDpi w14:val="96"/>
  <w15:docId w15:val="{AB14881D-A8EE-469F-84E2-2242417B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9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38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52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10124B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umberingExercise">
    <w:name w:val="Numbering(Exercise)"/>
    <w:basedOn w:val="Normal"/>
    <w:rsid w:val="00D213A7"/>
    <w:pPr>
      <w:widowControl/>
      <w:numPr>
        <w:numId w:val="13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C1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7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73C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63E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Assignment - Data Visualization [2502]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Assignment - Data Visualization [2502]</dc:title>
  <dc:subject/>
  <dc:creator>David</dc:creator>
  <cp:keywords/>
  <dc:description/>
  <cp:lastModifiedBy>AdaWang</cp:lastModifiedBy>
  <cp:revision>92</cp:revision>
  <cp:lastPrinted>2014-11-03T00:47:00Z</cp:lastPrinted>
  <dcterms:created xsi:type="dcterms:W3CDTF">2015-10-02T22:36:00Z</dcterms:created>
  <dcterms:modified xsi:type="dcterms:W3CDTF">2018-12-03T17:59:00Z</dcterms:modified>
</cp:coreProperties>
</file>