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16D6" w14:textId="0E4A462F" w:rsidR="004D7B53" w:rsidRDefault="004D7B53" w:rsidP="004D7B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In-Class </w:t>
      </w:r>
      <w:r w:rsidR="006B0012">
        <w:rPr>
          <w:rFonts w:asciiTheme="minorHAnsi" w:hAnsiTheme="minorHAnsi"/>
        </w:rPr>
        <w:t>Activity</w:t>
      </w:r>
      <w:r>
        <w:rPr>
          <w:rFonts w:asciiTheme="minorHAnsi" w:hAnsiTheme="minorHAnsi"/>
        </w:rPr>
        <w:t xml:space="preserve"> #1</w:t>
      </w:r>
      <w:r w:rsidR="00B3610B">
        <w:rPr>
          <w:rFonts w:asciiTheme="minorHAnsi" w:hAnsiTheme="minorHAnsi"/>
        </w:rPr>
        <w:t>5</w:t>
      </w:r>
      <w:bookmarkStart w:id="0" w:name="_GoBack"/>
      <w:bookmarkEnd w:id="0"/>
      <w:r>
        <w:rPr>
          <w:rFonts w:asciiTheme="minorHAnsi" w:hAnsiTheme="minorHAnsi"/>
        </w:rPr>
        <w:t xml:space="preserve">: </w:t>
      </w:r>
      <w:r w:rsidRPr="00355667">
        <w:rPr>
          <w:rFonts w:asciiTheme="minorHAnsi" w:hAnsiTheme="minorHAnsi"/>
        </w:rPr>
        <w:t>Answer Key</w:t>
      </w:r>
    </w:p>
    <w:p w14:paraId="4FE3E83B" w14:textId="77777777" w:rsidR="003E7FB0" w:rsidRDefault="003E7FB0" w:rsidP="004D7B53">
      <w:pPr>
        <w:rPr>
          <w:rFonts w:asciiTheme="minorHAnsi" w:hAnsiTheme="minorHAnsi"/>
        </w:rPr>
      </w:pPr>
    </w:p>
    <w:p w14:paraId="75510D20" w14:textId="77777777" w:rsidR="00AF6F60" w:rsidRPr="003A43B0" w:rsidRDefault="00AF6F60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</w:rPr>
      </w:pPr>
      <w:r w:rsidRPr="003A43B0">
        <w:rPr>
          <w:rFonts w:asciiTheme="minorHAnsi" w:hAnsiTheme="minorHAnsi"/>
          <w:b/>
        </w:rPr>
        <w:t>Part 5: Try it yourself</w:t>
      </w:r>
    </w:p>
    <w:p w14:paraId="417181D5" w14:textId="77777777" w:rsidR="00C37EE1" w:rsidRDefault="00AF6F60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0"/>
        </w:rPr>
      </w:pPr>
      <w:r w:rsidRPr="00F43829">
        <w:rPr>
          <w:rFonts w:ascii="Calibri" w:hAnsi="Calibri"/>
          <w:sz w:val="20"/>
          <w:szCs w:val="20"/>
        </w:rPr>
        <w:br/>
      </w:r>
      <w:r w:rsidRPr="003A43B0">
        <w:rPr>
          <w:rFonts w:ascii="Calibri" w:hAnsi="Calibri"/>
          <w:sz w:val="22"/>
          <w:szCs w:val="20"/>
        </w:rPr>
        <w:t>Looking at your Excel worksheet with the imported rules</w:t>
      </w:r>
      <w:r>
        <w:rPr>
          <w:rFonts w:ascii="Calibri" w:hAnsi="Calibri"/>
          <w:sz w:val="22"/>
          <w:szCs w:val="20"/>
        </w:rPr>
        <w:t xml:space="preserve"> and answer the following questions</w:t>
      </w:r>
      <w:r w:rsidRPr="003A43B0">
        <w:rPr>
          <w:rFonts w:ascii="Calibri" w:hAnsi="Calibri"/>
          <w:sz w:val="22"/>
          <w:szCs w:val="20"/>
        </w:rPr>
        <w:t>:</w:t>
      </w:r>
      <w:r w:rsidRPr="003A43B0">
        <w:rPr>
          <w:rFonts w:ascii="Calibri" w:hAnsi="Calibri"/>
          <w:sz w:val="22"/>
          <w:szCs w:val="20"/>
        </w:rPr>
        <w:br/>
      </w:r>
      <w:r w:rsidRPr="003A43B0">
        <w:rPr>
          <w:rFonts w:ascii="Calibri" w:hAnsi="Calibri"/>
          <w:sz w:val="22"/>
          <w:szCs w:val="20"/>
        </w:rPr>
        <w:br/>
        <w:t>a) How many rules are there with a lift value between 4 and 5?</w:t>
      </w:r>
    </w:p>
    <w:p w14:paraId="3A8E8FF0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rFonts w:ascii="Calibri" w:hAnsi="Calibri"/>
          <w:b/>
          <w:color w:val="FF0000"/>
          <w:sz w:val="22"/>
          <w:szCs w:val="20"/>
        </w:rPr>
      </w:pPr>
      <w:r w:rsidRPr="00C37EE1">
        <w:rPr>
          <w:rFonts w:ascii="Calibri" w:hAnsi="Calibri"/>
          <w:b/>
          <w:color w:val="FF0000"/>
          <w:sz w:val="22"/>
          <w:szCs w:val="20"/>
        </w:rPr>
        <w:t>6</w:t>
      </w:r>
    </w:p>
    <w:p w14:paraId="0A34AF93" w14:textId="77777777" w:rsidR="00AF6F60" w:rsidRDefault="00AF6F60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0"/>
        </w:rPr>
      </w:pPr>
      <w:r w:rsidRPr="003A43B0">
        <w:rPr>
          <w:rFonts w:ascii="Calibri" w:hAnsi="Calibri"/>
          <w:sz w:val="22"/>
          <w:szCs w:val="20"/>
        </w:rPr>
        <w:br/>
        <w:t>b) What service are customers with an automobile loan (AUTO) and a checking account (CKING) most likely to also have (or be interested in having)? Explain your answer.</w:t>
      </w:r>
      <w:r w:rsidRPr="003A43B0">
        <w:rPr>
          <w:rFonts w:ascii="Calibri" w:hAnsi="Calibri"/>
          <w:sz w:val="22"/>
          <w:szCs w:val="20"/>
        </w:rPr>
        <w:br/>
      </w:r>
      <w:r w:rsidRPr="003A43B0">
        <w:rPr>
          <w:rFonts w:ascii="Calibri" w:hAnsi="Calibri"/>
          <w:b/>
          <w:sz w:val="22"/>
          <w:szCs w:val="20"/>
        </w:rPr>
        <w:t xml:space="preserve">     (HINT: Sort the rules in alphabetical order to make those rules easier to find.)</w:t>
      </w:r>
    </w:p>
    <w:p w14:paraId="22405586" w14:textId="77777777" w:rsidR="0044575E" w:rsidRDefault="0044575E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color w:val="FF0000"/>
          <w:sz w:val="22"/>
          <w:szCs w:val="20"/>
        </w:rPr>
        <w:t xml:space="preserve">{AUTO,CKING} </w:t>
      </w:r>
      <w:r w:rsidRPr="0044575E">
        <w:rPr>
          <w:rFonts w:ascii="Calibri" w:hAnsi="Calibri"/>
          <w:b/>
          <w:color w:val="FF0000"/>
          <w:sz w:val="22"/>
          <w:szCs w:val="20"/>
        </w:rPr>
        <w:sym w:font="Wingdings" w:char="F0E0"/>
      </w:r>
      <w:r>
        <w:rPr>
          <w:rFonts w:ascii="Calibri" w:hAnsi="Calibri"/>
          <w:b/>
          <w:color w:val="FF0000"/>
          <w:sz w:val="22"/>
          <w:szCs w:val="20"/>
        </w:rPr>
        <w:t>{??????????}</w:t>
      </w:r>
    </w:p>
    <w:p w14:paraId="191DB539" w14:textId="77777777" w:rsidR="0044575E" w:rsidRDefault="0044575E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0"/>
        </w:rPr>
      </w:pPr>
    </w:p>
    <w:p w14:paraId="23BE0062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color w:val="FF0000"/>
          <w:sz w:val="22"/>
          <w:szCs w:val="20"/>
        </w:rPr>
      </w:pPr>
      <w:r w:rsidRPr="00C37EE1">
        <w:rPr>
          <w:rFonts w:ascii="Calibri" w:hAnsi="Calibri"/>
          <w:b/>
          <w:color w:val="FF0000"/>
          <w:sz w:val="22"/>
          <w:szCs w:val="20"/>
        </w:rPr>
        <w:t>If you looked at lift, the answer would be -- a home equity loan.</w:t>
      </w:r>
    </w:p>
    <w:p w14:paraId="4B217DAD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color w:val="FF0000"/>
          <w:sz w:val="22"/>
          <w:szCs w:val="20"/>
        </w:rPr>
      </w:pPr>
      <w:r w:rsidRPr="00C37EE1">
        <w:rPr>
          <w:rFonts w:ascii="Calibri" w:hAnsi="Calibri"/>
          <w:b/>
          <w:color w:val="FF0000"/>
          <w:sz w:val="22"/>
          <w:szCs w:val="20"/>
        </w:rPr>
        <w:t>{AUTO, CKING } =&gt; {HMEQLC } has the highest lift (1.80). It also has a moderate level of confidence (0.297). This means that it isn’t a strong relationship, but it does occur more often than random chance (so we can rule out coincidence).</w:t>
      </w:r>
    </w:p>
    <w:p w14:paraId="5EDF3A06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color w:val="FF0000"/>
          <w:sz w:val="22"/>
          <w:szCs w:val="20"/>
        </w:rPr>
      </w:pPr>
    </w:p>
    <w:p w14:paraId="34C1F2C3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color w:val="FF0000"/>
          <w:sz w:val="22"/>
          <w:szCs w:val="20"/>
        </w:rPr>
      </w:pPr>
      <w:r w:rsidRPr="00C37EE1">
        <w:rPr>
          <w:rFonts w:ascii="Calibri" w:hAnsi="Calibri"/>
          <w:b/>
          <w:color w:val="FF0000"/>
          <w:sz w:val="22"/>
          <w:szCs w:val="20"/>
        </w:rPr>
        <w:t>If you looked at confidence, the answer would be – saving account.</w:t>
      </w:r>
    </w:p>
    <w:p w14:paraId="0F8B02FA" w14:textId="77777777" w:rsidR="00C37EE1" w:rsidRP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color w:val="FF0000"/>
          <w:sz w:val="22"/>
          <w:szCs w:val="20"/>
        </w:rPr>
      </w:pPr>
      <w:r w:rsidRPr="00C37EE1">
        <w:rPr>
          <w:rFonts w:ascii="Calibri" w:hAnsi="Calibri"/>
          <w:b/>
          <w:color w:val="FF0000"/>
          <w:sz w:val="22"/>
          <w:szCs w:val="20"/>
        </w:rPr>
        <w:t xml:space="preserve">{AUTO,CKING} =&gt; {SVG} has the highest </w:t>
      </w:r>
      <w:r>
        <w:rPr>
          <w:rFonts w:ascii="Calibri" w:hAnsi="Calibri"/>
          <w:b/>
          <w:color w:val="FF0000"/>
          <w:sz w:val="22"/>
          <w:szCs w:val="20"/>
        </w:rPr>
        <w:t>confidence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 (0.70</w:t>
      </w:r>
      <w:r>
        <w:rPr>
          <w:rFonts w:ascii="Calibri" w:hAnsi="Calibri"/>
          <w:b/>
          <w:color w:val="FF0000"/>
          <w:sz w:val="22"/>
          <w:szCs w:val="20"/>
        </w:rPr>
        <w:t>), meaning that the probability that a customer with auto loan and checking account will also have a saving account is 70%.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 It also has a </w:t>
      </w:r>
      <w:r>
        <w:rPr>
          <w:rFonts w:ascii="Calibri" w:hAnsi="Calibri"/>
          <w:b/>
          <w:color w:val="FF0000"/>
          <w:sz w:val="22"/>
          <w:szCs w:val="20"/>
        </w:rPr>
        <w:t>lift value higher than 1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 (</w:t>
      </w:r>
      <w:r>
        <w:rPr>
          <w:rFonts w:ascii="Calibri" w:hAnsi="Calibri"/>
          <w:b/>
          <w:color w:val="FF0000"/>
          <w:sz w:val="22"/>
          <w:szCs w:val="20"/>
        </w:rPr>
        <w:t>1.11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). This means that it </w:t>
      </w:r>
      <w:r>
        <w:rPr>
          <w:rFonts w:ascii="Calibri" w:hAnsi="Calibri"/>
          <w:b/>
          <w:color w:val="FF0000"/>
          <w:sz w:val="22"/>
          <w:szCs w:val="20"/>
        </w:rPr>
        <w:t>is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 a strong relationship</w:t>
      </w:r>
      <w:r>
        <w:rPr>
          <w:rFonts w:ascii="Calibri" w:hAnsi="Calibri"/>
          <w:b/>
          <w:color w:val="FF0000"/>
          <w:sz w:val="22"/>
          <w:szCs w:val="20"/>
        </w:rPr>
        <w:t xml:space="preserve"> (high confidence</w:t>
      </w:r>
      <w:proofErr w:type="gramStart"/>
      <w:r>
        <w:rPr>
          <w:rFonts w:ascii="Calibri" w:hAnsi="Calibri"/>
          <w:b/>
          <w:color w:val="FF0000"/>
          <w:sz w:val="22"/>
          <w:szCs w:val="20"/>
        </w:rPr>
        <w:t>)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, </w:t>
      </w:r>
      <w:r>
        <w:rPr>
          <w:rFonts w:ascii="Calibri" w:hAnsi="Calibri"/>
          <w:b/>
          <w:color w:val="FF0000"/>
          <w:sz w:val="22"/>
          <w:szCs w:val="20"/>
        </w:rPr>
        <w:t>and</w:t>
      </w:r>
      <w:proofErr w:type="gramEnd"/>
      <w:r w:rsidRPr="00C37EE1">
        <w:rPr>
          <w:rFonts w:ascii="Calibri" w:hAnsi="Calibri"/>
          <w:b/>
          <w:color w:val="FF0000"/>
          <w:sz w:val="22"/>
          <w:szCs w:val="20"/>
        </w:rPr>
        <w:t xml:space="preserve"> occur</w:t>
      </w:r>
      <w:r>
        <w:rPr>
          <w:rFonts w:ascii="Calibri" w:hAnsi="Calibri"/>
          <w:b/>
          <w:color w:val="FF0000"/>
          <w:sz w:val="22"/>
          <w:szCs w:val="20"/>
        </w:rPr>
        <w:t>s</w:t>
      </w:r>
      <w:r w:rsidRPr="00C37EE1">
        <w:rPr>
          <w:rFonts w:ascii="Calibri" w:hAnsi="Calibri"/>
          <w:b/>
          <w:color w:val="FF0000"/>
          <w:sz w:val="22"/>
          <w:szCs w:val="20"/>
        </w:rPr>
        <w:t xml:space="preserve"> more often than random chance (</w:t>
      </w:r>
      <w:r>
        <w:rPr>
          <w:rFonts w:ascii="Calibri" w:hAnsi="Calibri"/>
          <w:b/>
          <w:color w:val="FF0000"/>
          <w:sz w:val="22"/>
          <w:szCs w:val="20"/>
        </w:rPr>
        <w:t>lift&gt;1</w:t>
      </w:r>
      <w:r w:rsidRPr="00C37EE1">
        <w:rPr>
          <w:rFonts w:ascii="Calibri" w:hAnsi="Calibri"/>
          <w:b/>
          <w:color w:val="FF0000"/>
          <w:sz w:val="22"/>
          <w:szCs w:val="20"/>
        </w:rPr>
        <w:t>).</w:t>
      </w:r>
    </w:p>
    <w:p w14:paraId="62FDE605" w14:textId="77777777" w:rsidR="00AF6F60" w:rsidRDefault="00AF6F60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0"/>
        </w:rPr>
      </w:pPr>
    </w:p>
    <w:p w14:paraId="416E264F" w14:textId="77777777" w:rsidR="004D7B53" w:rsidRDefault="00AF6F60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0"/>
        </w:rPr>
      </w:pPr>
      <w:r w:rsidRPr="00AF6F60">
        <w:rPr>
          <w:rFonts w:ascii="Calibri" w:hAnsi="Calibri"/>
          <w:sz w:val="22"/>
          <w:szCs w:val="20"/>
        </w:rPr>
        <w:t xml:space="preserve">c) Find rule 138: {SVG,TRUST} =&gt; {CD}). Explain in business terms what it means and what you, as a bank manager, </w:t>
      </w:r>
      <w:r>
        <w:rPr>
          <w:rFonts w:ascii="Calibri" w:hAnsi="Calibri"/>
          <w:sz w:val="22"/>
          <w:szCs w:val="20"/>
        </w:rPr>
        <w:t>should do with that information.</w:t>
      </w:r>
    </w:p>
    <w:p w14:paraId="39C06C08" w14:textId="77777777" w:rsidR="00C37EE1" w:rsidRDefault="00C37EE1" w:rsidP="00AF6F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0"/>
        </w:rPr>
      </w:pPr>
    </w:p>
    <w:p w14:paraId="25FD45C0" w14:textId="77777777" w:rsidR="00C37EE1" w:rsidRPr="000A0293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olor w:val="FF0000"/>
          <w:sz w:val="22"/>
        </w:rPr>
      </w:pPr>
      <w:r w:rsidRPr="000A0293">
        <w:rPr>
          <w:rFonts w:asciiTheme="minorHAnsi" w:hAnsiTheme="minorHAnsi"/>
          <w:b/>
          <w:color w:val="FF0000"/>
          <w:sz w:val="22"/>
        </w:rPr>
        <w:t>Rule: { SVG, TRUST } =&gt; { CD }</w:t>
      </w:r>
    </w:p>
    <w:p w14:paraId="00699E3C" w14:textId="77777777" w:rsidR="00C37EE1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olor w:val="FF0000"/>
          <w:sz w:val="22"/>
        </w:rPr>
      </w:pPr>
      <w:r w:rsidRPr="000A0293">
        <w:rPr>
          <w:rFonts w:asciiTheme="minorHAnsi" w:hAnsiTheme="minorHAnsi"/>
          <w:b/>
          <w:color w:val="FF0000"/>
          <w:sz w:val="22"/>
        </w:rPr>
        <w:t>The lift is 3.108 and the confidence is also high (0.762). This implies a strong relationship</w:t>
      </w:r>
      <w:r w:rsidR="00680210">
        <w:rPr>
          <w:rFonts w:asciiTheme="minorHAnsi" w:hAnsiTheme="minorHAnsi"/>
          <w:b/>
          <w:color w:val="FF0000"/>
          <w:sz w:val="22"/>
        </w:rPr>
        <w:t xml:space="preserve"> </w:t>
      </w:r>
      <w:r w:rsidR="00680210">
        <w:rPr>
          <w:rFonts w:ascii="Calibri" w:hAnsi="Calibri"/>
          <w:b/>
          <w:color w:val="FF0000"/>
          <w:sz w:val="22"/>
          <w:szCs w:val="20"/>
        </w:rPr>
        <w:t>(high confidence)</w:t>
      </w:r>
      <w:r w:rsidRPr="000A0293">
        <w:rPr>
          <w:rFonts w:asciiTheme="minorHAnsi" w:hAnsiTheme="minorHAnsi"/>
          <w:b/>
          <w:color w:val="FF0000"/>
          <w:sz w:val="22"/>
        </w:rPr>
        <w:t xml:space="preserve"> that is also predictive (more likely than random chance</w:t>
      </w:r>
      <w:r w:rsidR="00680210">
        <w:rPr>
          <w:rFonts w:asciiTheme="minorHAnsi" w:hAnsiTheme="minorHAnsi"/>
          <w:b/>
          <w:color w:val="FF0000"/>
          <w:sz w:val="22"/>
        </w:rPr>
        <w:t xml:space="preserve">, with </w:t>
      </w:r>
      <w:r w:rsidR="00680210">
        <w:rPr>
          <w:rFonts w:ascii="Calibri" w:hAnsi="Calibri"/>
          <w:b/>
          <w:color w:val="FF0000"/>
          <w:sz w:val="22"/>
          <w:szCs w:val="20"/>
        </w:rPr>
        <w:t>lift&gt;1</w:t>
      </w:r>
      <w:r w:rsidRPr="000A0293">
        <w:rPr>
          <w:rFonts w:asciiTheme="minorHAnsi" w:hAnsiTheme="minorHAnsi"/>
          <w:b/>
          <w:color w:val="FF0000"/>
          <w:sz w:val="22"/>
        </w:rPr>
        <w:t>).</w:t>
      </w:r>
    </w:p>
    <w:p w14:paraId="6EE82236" w14:textId="77777777" w:rsidR="00680210" w:rsidRPr="000A0293" w:rsidRDefault="00680210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olor w:val="FF0000"/>
          <w:sz w:val="22"/>
        </w:rPr>
      </w:pPr>
    </w:p>
    <w:p w14:paraId="5A755738" w14:textId="77777777" w:rsidR="00C37EE1" w:rsidRPr="000A0293" w:rsidRDefault="00C37EE1" w:rsidP="00C37E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olor w:val="FF0000"/>
          <w:sz w:val="22"/>
        </w:rPr>
      </w:pPr>
      <w:r w:rsidRPr="000A0293">
        <w:rPr>
          <w:rFonts w:asciiTheme="minorHAnsi" w:hAnsiTheme="minorHAnsi"/>
          <w:b/>
          <w:color w:val="FF0000"/>
          <w:sz w:val="22"/>
        </w:rPr>
        <w:t>This means that customers who have a savings account and a trust account are also likely to have or want a certificate of deposit. As a bank manager, we could target these customers with a campaign highlighting CDs as an investment opportunity.</w:t>
      </w:r>
    </w:p>
    <w:p w14:paraId="629FF342" w14:textId="77777777" w:rsidR="00AF6F60" w:rsidRDefault="00AF6F60" w:rsidP="00AF6F60">
      <w:pPr>
        <w:pStyle w:val="ListParagraph"/>
        <w:ind w:left="360"/>
        <w:rPr>
          <w:rFonts w:asciiTheme="minorHAnsi" w:hAnsiTheme="minorHAnsi"/>
          <w:sz w:val="20"/>
        </w:rPr>
      </w:pPr>
    </w:p>
    <w:p w14:paraId="2D4404BE" w14:textId="77777777" w:rsidR="00C37EE1" w:rsidRPr="00C37EE1" w:rsidRDefault="00C37EE1" w:rsidP="00C37EE1">
      <w:pPr>
        <w:ind w:left="360"/>
        <w:rPr>
          <w:rFonts w:asciiTheme="minorHAnsi" w:hAnsiTheme="minorHAnsi"/>
          <w:color w:val="FF0000"/>
          <w:sz w:val="20"/>
        </w:rPr>
      </w:pPr>
    </w:p>
    <w:p w14:paraId="2576B7BB" w14:textId="77777777" w:rsidR="00B61F9D" w:rsidRPr="004D7B53" w:rsidRDefault="00B61F9D" w:rsidP="004D7B53"/>
    <w:sectPr w:rsidR="00B61F9D" w:rsidRPr="004D7B53" w:rsidSect="00530675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5E2B" w14:textId="77777777" w:rsidR="002A7EC5" w:rsidRDefault="002A7EC5" w:rsidP="00530675">
      <w:r>
        <w:separator/>
      </w:r>
    </w:p>
  </w:endnote>
  <w:endnote w:type="continuationSeparator" w:id="0">
    <w:p w14:paraId="10E79C07" w14:textId="77777777" w:rsidR="002A7EC5" w:rsidRDefault="002A7EC5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B873" w14:textId="77777777" w:rsidR="00530675" w:rsidRPr="00107276" w:rsidRDefault="00530675">
    <w:pPr>
      <w:pStyle w:val="Footer"/>
      <w:rPr>
        <w:rFonts w:asciiTheme="minorHAnsi" w:hAnsiTheme="minorHAnsi"/>
        <w:sz w:val="20"/>
        <w:szCs w:val="20"/>
      </w:rPr>
    </w:pPr>
    <w:r w:rsidRPr="00107276">
      <w:rPr>
        <w:rFonts w:asciiTheme="minorHAnsi" w:hAnsiTheme="minorHAnsi"/>
        <w:sz w:val="20"/>
        <w:szCs w:val="20"/>
      </w:rPr>
      <w:t xml:space="preserve">Page </w:t>
    </w:r>
    <w:r w:rsidRPr="00107276">
      <w:rPr>
        <w:rFonts w:asciiTheme="minorHAnsi" w:hAnsiTheme="minorHAnsi"/>
        <w:sz w:val="20"/>
        <w:szCs w:val="20"/>
      </w:rPr>
      <w:fldChar w:fldCharType="begin"/>
    </w:r>
    <w:r w:rsidRPr="00B011CE">
      <w:rPr>
        <w:rFonts w:asciiTheme="minorHAnsi" w:hAnsiTheme="minorHAnsi"/>
        <w:sz w:val="20"/>
        <w:szCs w:val="20"/>
      </w:rPr>
      <w:instrText xml:space="preserve"> PAGE   \* MERGEFORMAT </w:instrText>
    </w:r>
    <w:r w:rsidRPr="00107276">
      <w:rPr>
        <w:rFonts w:asciiTheme="minorHAnsi" w:hAnsiTheme="minorHAnsi"/>
        <w:sz w:val="20"/>
        <w:szCs w:val="20"/>
      </w:rPr>
      <w:fldChar w:fldCharType="separate"/>
    </w:r>
    <w:r w:rsidR="004D7B53">
      <w:rPr>
        <w:rFonts w:asciiTheme="minorHAnsi" w:hAnsiTheme="minorHAnsi"/>
        <w:noProof/>
        <w:sz w:val="20"/>
        <w:szCs w:val="20"/>
      </w:rPr>
      <w:t>5</w:t>
    </w:r>
    <w:r w:rsidRPr="00107276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E70C" w14:textId="77777777" w:rsidR="002A7EC5" w:rsidRDefault="002A7EC5" w:rsidP="00530675">
      <w:r>
        <w:separator/>
      </w:r>
    </w:p>
  </w:footnote>
  <w:footnote w:type="continuationSeparator" w:id="0">
    <w:p w14:paraId="0884D350" w14:textId="77777777" w:rsidR="002A7EC5" w:rsidRDefault="002A7EC5" w:rsidP="005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605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4AAF"/>
    <w:multiLevelType w:val="hybridMultilevel"/>
    <w:tmpl w:val="FA066C36"/>
    <w:lvl w:ilvl="0" w:tplc="D98ED8D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7E5"/>
    <w:multiLevelType w:val="hybridMultilevel"/>
    <w:tmpl w:val="F1562D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39B5"/>
    <w:multiLevelType w:val="hybridMultilevel"/>
    <w:tmpl w:val="4838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90BE0"/>
    <w:multiLevelType w:val="hybridMultilevel"/>
    <w:tmpl w:val="65387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C753E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5F94"/>
    <w:multiLevelType w:val="hybridMultilevel"/>
    <w:tmpl w:val="FCD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6EE"/>
    <w:multiLevelType w:val="hybridMultilevel"/>
    <w:tmpl w:val="248453F8"/>
    <w:lvl w:ilvl="0" w:tplc="AE40642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B14C1"/>
    <w:multiLevelType w:val="hybridMultilevel"/>
    <w:tmpl w:val="C9D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C61F8"/>
    <w:multiLevelType w:val="hybridMultilevel"/>
    <w:tmpl w:val="7898FE84"/>
    <w:lvl w:ilvl="0" w:tplc="9B3A6FB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E7147"/>
    <w:multiLevelType w:val="hybridMultilevel"/>
    <w:tmpl w:val="DF5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5C4F"/>
    <w:multiLevelType w:val="hybridMultilevel"/>
    <w:tmpl w:val="11A0AC52"/>
    <w:lvl w:ilvl="0" w:tplc="E1A0632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D7EB4"/>
    <w:multiLevelType w:val="hybridMultilevel"/>
    <w:tmpl w:val="1DA0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6986"/>
    <w:multiLevelType w:val="hybridMultilevel"/>
    <w:tmpl w:val="376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9A3"/>
    <w:multiLevelType w:val="hybridMultilevel"/>
    <w:tmpl w:val="A36A8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6F0"/>
    <w:multiLevelType w:val="hybridMultilevel"/>
    <w:tmpl w:val="97BECF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131D2"/>
    <w:multiLevelType w:val="hybridMultilevel"/>
    <w:tmpl w:val="81AAFC68"/>
    <w:lvl w:ilvl="0" w:tplc="DF32252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92815"/>
    <w:multiLevelType w:val="hybridMultilevel"/>
    <w:tmpl w:val="1224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94DD2"/>
    <w:multiLevelType w:val="hybridMultilevel"/>
    <w:tmpl w:val="28E2C6BC"/>
    <w:lvl w:ilvl="0" w:tplc="A94EA5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19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rUwMDUxNzIztDRW0lEKTi0uzszPAykwrAUARpAqsSwAAAA="/>
  </w:docVars>
  <w:rsids>
    <w:rsidRoot w:val="00FE1E23"/>
    <w:rsid w:val="00001C92"/>
    <w:rsid w:val="000022D6"/>
    <w:rsid w:val="000038AA"/>
    <w:rsid w:val="0001144A"/>
    <w:rsid w:val="00014CE1"/>
    <w:rsid w:val="0006179C"/>
    <w:rsid w:val="0007064A"/>
    <w:rsid w:val="0007142D"/>
    <w:rsid w:val="00081B50"/>
    <w:rsid w:val="00083529"/>
    <w:rsid w:val="000A0293"/>
    <w:rsid w:val="000B1527"/>
    <w:rsid w:val="000C369C"/>
    <w:rsid w:val="000C36E7"/>
    <w:rsid w:val="000F6D9C"/>
    <w:rsid w:val="00107276"/>
    <w:rsid w:val="001109CE"/>
    <w:rsid w:val="00121575"/>
    <w:rsid w:val="00122137"/>
    <w:rsid w:val="001251E1"/>
    <w:rsid w:val="00137B7D"/>
    <w:rsid w:val="00145148"/>
    <w:rsid w:val="00147F10"/>
    <w:rsid w:val="001570D5"/>
    <w:rsid w:val="00165D86"/>
    <w:rsid w:val="00167FAD"/>
    <w:rsid w:val="00190CE2"/>
    <w:rsid w:val="001A061C"/>
    <w:rsid w:val="001A4CE2"/>
    <w:rsid w:val="001B74F8"/>
    <w:rsid w:val="001C3A96"/>
    <w:rsid w:val="001C470F"/>
    <w:rsid w:val="001F3320"/>
    <w:rsid w:val="00206715"/>
    <w:rsid w:val="00220EB8"/>
    <w:rsid w:val="00224E04"/>
    <w:rsid w:val="002523F1"/>
    <w:rsid w:val="002529B8"/>
    <w:rsid w:val="00252BBC"/>
    <w:rsid w:val="00261493"/>
    <w:rsid w:val="00284AEA"/>
    <w:rsid w:val="002A096B"/>
    <w:rsid w:val="002A1D94"/>
    <w:rsid w:val="002A20CC"/>
    <w:rsid w:val="002A7EC5"/>
    <w:rsid w:val="002C396F"/>
    <w:rsid w:val="002C524B"/>
    <w:rsid w:val="002F5EA1"/>
    <w:rsid w:val="00302541"/>
    <w:rsid w:val="00302FDC"/>
    <w:rsid w:val="00303348"/>
    <w:rsid w:val="00310638"/>
    <w:rsid w:val="003112C6"/>
    <w:rsid w:val="00315369"/>
    <w:rsid w:val="00323751"/>
    <w:rsid w:val="00342A6D"/>
    <w:rsid w:val="003454A8"/>
    <w:rsid w:val="00351889"/>
    <w:rsid w:val="00355667"/>
    <w:rsid w:val="0037012C"/>
    <w:rsid w:val="00383B7F"/>
    <w:rsid w:val="003916D6"/>
    <w:rsid w:val="003A0341"/>
    <w:rsid w:val="003A2DB2"/>
    <w:rsid w:val="003B14CD"/>
    <w:rsid w:val="003C487C"/>
    <w:rsid w:val="003D4F7B"/>
    <w:rsid w:val="003D5A87"/>
    <w:rsid w:val="003E30EF"/>
    <w:rsid w:val="003E577D"/>
    <w:rsid w:val="003E7A38"/>
    <w:rsid w:val="003E7FB0"/>
    <w:rsid w:val="003F0D95"/>
    <w:rsid w:val="003F23B7"/>
    <w:rsid w:val="00402E83"/>
    <w:rsid w:val="00403491"/>
    <w:rsid w:val="00407A29"/>
    <w:rsid w:val="004134A4"/>
    <w:rsid w:val="0041370D"/>
    <w:rsid w:val="00427C6E"/>
    <w:rsid w:val="004436AE"/>
    <w:rsid w:val="0044469B"/>
    <w:rsid w:val="0044575E"/>
    <w:rsid w:val="00475C20"/>
    <w:rsid w:val="00476DAE"/>
    <w:rsid w:val="00476E95"/>
    <w:rsid w:val="00481A91"/>
    <w:rsid w:val="00485C66"/>
    <w:rsid w:val="004C09AC"/>
    <w:rsid w:val="004C1458"/>
    <w:rsid w:val="004C5B50"/>
    <w:rsid w:val="004D4B0D"/>
    <w:rsid w:val="004D7B53"/>
    <w:rsid w:val="004F068F"/>
    <w:rsid w:val="005003A4"/>
    <w:rsid w:val="00500BE1"/>
    <w:rsid w:val="00503853"/>
    <w:rsid w:val="005138AA"/>
    <w:rsid w:val="00530675"/>
    <w:rsid w:val="00540551"/>
    <w:rsid w:val="00563C9B"/>
    <w:rsid w:val="005649B5"/>
    <w:rsid w:val="005A6DFF"/>
    <w:rsid w:val="005B241B"/>
    <w:rsid w:val="005B4FAC"/>
    <w:rsid w:val="005C30D0"/>
    <w:rsid w:val="005D0CDE"/>
    <w:rsid w:val="005E1AFC"/>
    <w:rsid w:val="005E4A01"/>
    <w:rsid w:val="005F3DFB"/>
    <w:rsid w:val="005F4EB4"/>
    <w:rsid w:val="00605133"/>
    <w:rsid w:val="00605B93"/>
    <w:rsid w:val="00607F00"/>
    <w:rsid w:val="006163FC"/>
    <w:rsid w:val="006205A2"/>
    <w:rsid w:val="006206EC"/>
    <w:rsid w:val="00626BBC"/>
    <w:rsid w:val="00627FC1"/>
    <w:rsid w:val="00634BAD"/>
    <w:rsid w:val="00635F69"/>
    <w:rsid w:val="00637FFD"/>
    <w:rsid w:val="006520D5"/>
    <w:rsid w:val="0066073F"/>
    <w:rsid w:val="00664ACC"/>
    <w:rsid w:val="00670066"/>
    <w:rsid w:val="00680210"/>
    <w:rsid w:val="00681760"/>
    <w:rsid w:val="0068389F"/>
    <w:rsid w:val="00690B7D"/>
    <w:rsid w:val="00691E9D"/>
    <w:rsid w:val="0069560F"/>
    <w:rsid w:val="006A4CB9"/>
    <w:rsid w:val="006A5139"/>
    <w:rsid w:val="006A76A2"/>
    <w:rsid w:val="006B0012"/>
    <w:rsid w:val="006B6C43"/>
    <w:rsid w:val="006B7DB8"/>
    <w:rsid w:val="006C30A5"/>
    <w:rsid w:val="006C6798"/>
    <w:rsid w:val="007109BE"/>
    <w:rsid w:val="00710CB1"/>
    <w:rsid w:val="00712D1F"/>
    <w:rsid w:val="007160A8"/>
    <w:rsid w:val="00740B00"/>
    <w:rsid w:val="00754948"/>
    <w:rsid w:val="00755FFC"/>
    <w:rsid w:val="00761007"/>
    <w:rsid w:val="007A202C"/>
    <w:rsid w:val="007B1CA3"/>
    <w:rsid w:val="007C484A"/>
    <w:rsid w:val="007C48F9"/>
    <w:rsid w:val="007F2432"/>
    <w:rsid w:val="00805244"/>
    <w:rsid w:val="008154A8"/>
    <w:rsid w:val="00816996"/>
    <w:rsid w:val="00844D88"/>
    <w:rsid w:val="008548DB"/>
    <w:rsid w:val="0086571D"/>
    <w:rsid w:val="008665C2"/>
    <w:rsid w:val="0086755D"/>
    <w:rsid w:val="00877F5C"/>
    <w:rsid w:val="008864B7"/>
    <w:rsid w:val="00890BF6"/>
    <w:rsid w:val="008931BA"/>
    <w:rsid w:val="008C47ED"/>
    <w:rsid w:val="008C4B37"/>
    <w:rsid w:val="008C673B"/>
    <w:rsid w:val="008D085A"/>
    <w:rsid w:val="008D7A1F"/>
    <w:rsid w:val="008F50E1"/>
    <w:rsid w:val="0090081D"/>
    <w:rsid w:val="00924F9C"/>
    <w:rsid w:val="00932391"/>
    <w:rsid w:val="0093396D"/>
    <w:rsid w:val="00943116"/>
    <w:rsid w:val="0094374E"/>
    <w:rsid w:val="00966333"/>
    <w:rsid w:val="00976AF7"/>
    <w:rsid w:val="00990A10"/>
    <w:rsid w:val="009A01DA"/>
    <w:rsid w:val="009A07AE"/>
    <w:rsid w:val="009B0584"/>
    <w:rsid w:val="009B3275"/>
    <w:rsid w:val="009E48E1"/>
    <w:rsid w:val="00A322C3"/>
    <w:rsid w:val="00A36F50"/>
    <w:rsid w:val="00A54F39"/>
    <w:rsid w:val="00A70E93"/>
    <w:rsid w:val="00AA026F"/>
    <w:rsid w:val="00AB1F64"/>
    <w:rsid w:val="00AB7F9B"/>
    <w:rsid w:val="00AD273A"/>
    <w:rsid w:val="00AD5834"/>
    <w:rsid w:val="00AF42B6"/>
    <w:rsid w:val="00AF5A6C"/>
    <w:rsid w:val="00AF6F60"/>
    <w:rsid w:val="00B011CE"/>
    <w:rsid w:val="00B1159B"/>
    <w:rsid w:val="00B11AFF"/>
    <w:rsid w:val="00B1210C"/>
    <w:rsid w:val="00B20FF6"/>
    <w:rsid w:val="00B21806"/>
    <w:rsid w:val="00B3610B"/>
    <w:rsid w:val="00B51B74"/>
    <w:rsid w:val="00B54780"/>
    <w:rsid w:val="00B61F9D"/>
    <w:rsid w:val="00B6658E"/>
    <w:rsid w:val="00B813D7"/>
    <w:rsid w:val="00B84124"/>
    <w:rsid w:val="00BA3706"/>
    <w:rsid w:val="00BA671B"/>
    <w:rsid w:val="00BB7AB8"/>
    <w:rsid w:val="00C12C57"/>
    <w:rsid w:val="00C1568B"/>
    <w:rsid w:val="00C16AB6"/>
    <w:rsid w:val="00C30670"/>
    <w:rsid w:val="00C32157"/>
    <w:rsid w:val="00C37577"/>
    <w:rsid w:val="00C37EE1"/>
    <w:rsid w:val="00C552A7"/>
    <w:rsid w:val="00C62E8B"/>
    <w:rsid w:val="00C653F1"/>
    <w:rsid w:val="00C92F80"/>
    <w:rsid w:val="00CA281B"/>
    <w:rsid w:val="00CA6FFC"/>
    <w:rsid w:val="00CC73F2"/>
    <w:rsid w:val="00CF3DCD"/>
    <w:rsid w:val="00CF6D1B"/>
    <w:rsid w:val="00D02BF9"/>
    <w:rsid w:val="00D070C6"/>
    <w:rsid w:val="00D2470F"/>
    <w:rsid w:val="00D259BE"/>
    <w:rsid w:val="00D27D2B"/>
    <w:rsid w:val="00D345F9"/>
    <w:rsid w:val="00D90724"/>
    <w:rsid w:val="00D9270B"/>
    <w:rsid w:val="00D94FA5"/>
    <w:rsid w:val="00DB691F"/>
    <w:rsid w:val="00DC0AE0"/>
    <w:rsid w:val="00DD4B78"/>
    <w:rsid w:val="00E167C6"/>
    <w:rsid w:val="00E27F06"/>
    <w:rsid w:val="00E50572"/>
    <w:rsid w:val="00E5286F"/>
    <w:rsid w:val="00E57399"/>
    <w:rsid w:val="00E835E1"/>
    <w:rsid w:val="00E84D0E"/>
    <w:rsid w:val="00E87D28"/>
    <w:rsid w:val="00EA2E03"/>
    <w:rsid w:val="00EA7F3D"/>
    <w:rsid w:val="00EC009F"/>
    <w:rsid w:val="00ED29C6"/>
    <w:rsid w:val="00ED6919"/>
    <w:rsid w:val="00EE31F5"/>
    <w:rsid w:val="00EF2020"/>
    <w:rsid w:val="00EF7A37"/>
    <w:rsid w:val="00F04AE2"/>
    <w:rsid w:val="00F06F10"/>
    <w:rsid w:val="00F109F1"/>
    <w:rsid w:val="00F13E4A"/>
    <w:rsid w:val="00F35FFA"/>
    <w:rsid w:val="00F379CF"/>
    <w:rsid w:val="00F41CB1"/>
    <w:rsid w:val="00F60220"/>
    <w:rsid w:val="00F61895"/>
    <w:rsid w:val="00F67390"/>
    <w:rsid w:val="00F760DC"/>
    <w:rsid w:val="00F87A46"/>
    <w:rsid w:val="00F9237D"/>
    <w:rsid w:val="00FA2A34"/>
    <w:rsid w:val="00FB3E8D"/>
    <w:rsid w:val="00FB7B1D"/>
    <w:rsid w:val="00FD7238"/>
    <w:rsid w:val="00FE1E23"/>
    <w:rsid w:val="00FE6643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ECD15"/>
  <w15:docId w15:val="{BED7DAD3-C727-430E-ABA3-CD16244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760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0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09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3A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8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806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806"/>
    <w:rPr>
      <w:vertAlign w:val="superscript"/>
    </w:rPr>
  </w:style>
  <w:style w:type="character" w:customStyle="1" w:styleId="gem3dmtclgb">
    <w:name w:val="gem3dmtclgb"/>
    <w:basedOn w:val="DefaultParagraphFont"/>
    <w:rsid w:val="004C1458"/>
  </w:style>
  <w:style w:type="character" w:customStyle="1" w:styleId="gem3dmtclfb">
    <w:name w:val="gem3dmtclfb"/>
    <w:basedOn w:val="DefaultParagraphFont"/>
    <w:rsid w:val="004C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5EB6-2526-4057-8561-63CD54F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Zhe Deng</cp:lastModifiedBy>
  <cp:revision>229</cp:revision>
  <cp:lastPrinted>2015-11-16T19:32:00Z</cp:lastPrinted>
  <dcterms:created xsi:type="dcterms:W3CDTF">2014-10-12T18:11:00Z</dcterms:created>
  <dcterms:modified xsi:type="dcterms:W3CDTF">2019-04-02T18:00:00Z</dcterms:modified>
</cp:coreProperties>
</file>