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A9" w:rsidRDefault="005E5CA9"/>
    <w:p w:rsidR="005E5CA9" w:rsidRDefault="00DD0E1C">
      <w:proofErr w:type="spellStart"/>
      <w:r>
        <w:t>HealthWatch</w:t>
      </w:r>
      <w:proofErr w:type="spellEnd"/>
      <w:r w:rsidR="00B72274">
        <w:t xml:space="preserve"> Business Model</w:t>
      </w:r>
      <w:r w:rsidR="00B72274">
        <w:tab/>
      </w:r>
      <w:r w:rsidR="00B72274">
        <w:tab/>
      </w:r>
      <w:r w:rsidR="00DA25E7">
        <w:t>V1.2</w:t>
      </w:r>
      <w:r w:rsidR="00B72274">
        <w:tab/>
      </w:r>
      <w:r w:rsidR="00B72274">
        <w:tab/>
      </w:r>
      <w:r w:rsidR="00B72274">
        <w:tab/>
      </w:r>
      <w:r w:rsidR="00DA25E7">
        <w:t>Updated 9 March 2015</w:t>
      </w:r>
    </w:p>
    <w:tbl>
      <w:tblPr>
        <w:tblStyle w:val="TableGrid"/>
        <w:tblW w:w="9592" w:type="dxa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382CFA" w:rsidTr="005E5CA9">
        <w:trPr>
          <w:trHeight w:val="350"/>
        </w:trPr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 w:rsidP="00043348">
            <w:pPr>
              <w:rPr>
                <w:b/>
              </w:rPr>
            </w:pPr>
            <w:r w:rsidRPr="005E5CA9">
              <w:rPr>
                <w:b/>
              </w:rPr>
              <w:t>Value Propositions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 w:rsidP="00382CFA">
            <w:pPr>
              <w:rPr>
                <w:b/>
              </w:rPr>
            </w:pPr>
            <w:r w:rsidRPr="005E5CA9">
              <w:rPr>
                <w:b/>
              </w:rPr>
              <w:t>Customer Segments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Channels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Customer Relationships</w:t>
            </w:r>
          </w:p>
        </w:tc>
      </w:tr>
      <w:tr w:rsidR="00382CFA" w:rsidTr="00382CFA">
        <w:trPr>
          <w:trHeight w:val="946"/>
        </w:trPr>
        <w:tc>
          <w:tcPr>
            <w:tcW w:w="2398" w:type="dxa"/>
          </w:tcPr>
          <w:p w:rsidR="00382CFA" w:rsidRDefault="00DD0E1C" w:rsidP="00382CFA">
            <w:pPr>
              <w:pStyle w:val="ListParagraph"/>
              <w:numPr>
                <w:ilvl w:val="0"/>
                <w:numId w:val="1"/>
              </w:numPr>
            </w:pPr>
            <w:r>
              <w:t>Patients are able to receive real time health metrics from their home</w:t>
            </w:r>
          </w:p>
          <w:p w:rsidR="00382CFA" w:rsidRDefault="00DD0E1C" w:rsidP="00382CFA">
            <w:pPr>
              <w:pStyle w:val="ListParagraph"/>
              <w:numPr>
                <w:ilvl w:val="0"/>
                <w:numId w:val="1"/>
              </w:numPr>
            </w:pPr>
            <w:r>
              <w:t>Doctors can provide better quality of care by using historical patient data</w:t>
            </w:r>
          </w:p>
          <w:p w:rsidR="00382CFA" w:rsidRDefault="00DD0E1C" w:rsidP="00DD0E1C">
            <w:pPr>
              <w:pStyle w:val="ListParagraph"/>
              <w:numPr>
                <w:ilvl w:val="0"/>
                <w:numId w:val="1"/>
              </w:numPr>
            </w:pPr>
            <w:r>
              <w:t>Insurance companies will be able to better compose risk pools to reduce payout</w:t>
            </w:r>
          </w:p>
        </w:tc>
        <w:tc>
          <w:tcPr>
            <w:tcW w:w="2398" w:type="dxa"/>
          </w:tcPr>
          <w:p w:rsidR="00382CFA" w:rsidRDefault="00DD0E1C" w:rsidP="00382CFA">
            <w:pPr>
              <w:pStyle w:val="ListParagraph"/>
              <w:numPr>
                <w:ilvl w:val="0"/>
                <w:numId w:val="1"/>
              </w:numPr>
            </w:pPr>
            <w:r>
              <w:t>Health conscious senior citizens</w:t>
            </w:r>
          </w:p>
          <w:p w:rsidR="00382CFA" w:rsidRDefault="00382CFA" w:rsidP="00382CFA">
            <w:pPr>
              <w:pStyle w:val="ListParagraph"/>
              <w:numPr>
                <w:ilvl w:val="0"/>
                <w:numId w:val="1"/>
              </w:numPr>
            </w:pPr>
            <w:r>
              <w:t>Elderly</w:t>
            </w:r>
            <w:r w:rsidR="00DD0E1C">
              <w:t xml:space="preserve"> or persons with a condition</w:t>
            </w:r>
          </w:p>
          <w:p w:rsidR="00382CFA" w:rsidRDefault="00DD0E1C" w:rsidP="00382CFA">
            <w:pPr>
              <w:pStyle w:val="ListParagraph"/>
              <w:numPr>
                <w:ilvl w:val="0"/>
                <w:numId w:val="1"/>
              </w:numPr>
            </w:pPr>
            <w:r>
              <w:t>Family of senior citizens</w:t>
            </w:r>
          </w:p>
          <w:p w:rsidR="00382CFA" w:rsidRDefault="00382CFA" w:rsidP="00382CFA"/>
          <w:p w:rsidR="00382CFA" w:rsidRDefault="00DD0E1C" w:rsidP="00382CFA">
            <w:pPr>
              <w:pStyle w:val="ListParagraph"/>
              <w:numPr>
                <w:ilvl w:val="0"/>
                <w:numId w:val="1"/>
              </w:numPr>
            </w:pPr>
            <w:r>
              <w:t>HW</w:t>
            </w:r>
            <w:r w:rsidR="00382CFA">
              <w:t xml:space="preserve"> allows both segments to find peace of mind knowing that they can contact a doctor easily</w:t>
            </w:r>
          </w:p>
        </w:tc>
        <w:tc>
          <w:tcPr>
            <w:tcW w:w="2398" w:type="dxa"/>
          </w:tcPr>
          <w:p w:rsidR="00382CFA" w:rsidRDefault="00382CFA" w:rsidP="00382CFA">
            <w:pPr>
              <w:pStyle w:val="ListParagraph"/>
              <w:numPr>
                <w:ilvl w:val="0"/>
                <w:numId w:val="1"/>
              </w:numPr>
            </w:pPr>
            <w:r>
              <w:t xml:space="preserve">Patients can be contacted </w:t>
            </w:r>
            <w:r w:rsidR="00DD0E1C">
              <w:t>from their own home</w:t>
            </w:r>
          </w:p>
          <w:p w:rsidR="00382CFA" w:rsidRDefault="00382CFA" w:rsidP="00382CFA">
            <w:r>
              <w:t xml:space="preserve"> </w:t>
            </w:r>
          </w:p>
          <w:p w:rsidR="00382CFA" w:rsidRDefault="00382CFA" w:rsidP="00DD0E1C">
            <w:pPr>
              <w:pStyle w:val="ListParagraph"/>
              <w:ind w:left="360"/>
            </w:pPr>
          </w:p>
        </w:tc>
        <w:tc>
          <w:tcPr>
            <w:tcW w:w="2398" w:type="dxa"/>
          </w:tcPr>
          <w:p w:rsidR="005E5CA9" w:rsidRDefault="00DD0E1C" w:rsidP="005E5CA9">
            <w:pPr>
              <w:pStyle w:val="ListParagraph"/>
              <w:numPr>
                <w:ilvl w:val="0"/>
                <w:numId w:val="1"/>
              </w:numPr>
            </w:pPr>
            <w:r>
              <w:t>HW</w:t>
            </w:r>
            <w:r w:rsidR="005E5CA9">
              <w:t xml:space="preserve"> can grow to be implemented in elderly homes, to assist nurses</w:t>
            </w:r>
          </w:p>
          <w:p w:rsidR="005E5CA9" w:rsidRDefault="005E5CA9" w:rsidP="00DD0E1C">
            <w:pPr>
              <w:pStyle w:val="ListParagraph"/>
              <w:numPr>
                <w:ilvl w:val="0"/>
                <w:numId w:val="1"/>
              </w:numPr>
            </w:pPr>
            <w:r>
              <w:t xml:space="preserve">Continued use of </w:t>
            </w:r>
            <w:r w:rsidR="00DD0E1C">
              <w:t>HW</w:t>
            </w:r>
            <w:r>
              <w:t xml:space="preserve"> will be paid for through</w:t>
            </w:r>
            <w:r w:rsidR="00C42811">
              <w:t xml:space="preserve"> </w:t>
            </w:r>
            <w:r w:rsidR="00DD0E1C">
              <w:t xml:space="preserve">monthly, per-patient </w:t>
            </w:r>
            <w:r w:rsidR="00C42811">
              <w:t xml:space="preserve">subscription costs </w:t>
            </w:r>
            <w:r w:rsidR="00DD0E1C">
              <w:t>from health insurance companies</w:t>
            </w:r>
          </w:p>
        </w:tc>
      </w:tr>
      <w:tr w:rsidR="00382CFA" w:rsidRPr="005E5CA9" w:rsidTr="005E5CA9">
        <w:trPr>
          <w:trHeight w:val="377"/>
        </w:trPr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Key Activities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Key Resources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Key Partners</w:t>
            </w:r>
          </w:p>
        </w:tc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Revenue Streams</w:t>
            </w:r>
          </w:p>
        </w:tc>
      </w:tr>
      <w:tr w:rsidR="00382CFA" w:rsidTr="00382CFA">
        <w:trPr>
          <w:trHeight w:val="946"/>
        </w:trPr>
        <w:tc>
          <w:tcPr>
            <w:tcW w:w="2398" w:type="dxa"/>
          </w:tcPr>
          <w:p w:rsidR="00382CFA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Available Doctors to contact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Constant up-time to ensure network availability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 xml:space="preserve">Secure database administration </w:t>
            </w:r>
          </w:p>
        </w:tc>
        <w:tc>
          <w:tcPr>
            <w:tcW w:w="2398" w:type="dxa"/>
          </w:tcPr>
          <w:p w:rsidR="00C42811" w:rsidRDefault="00C42811" w:rsidP="005E5CA9">
            <w:pPr>
              <w:pStyle w:val="ListParagraph"/>
              <w:numPr>
                <w:ilvl w:val="0"/>
                <w:numId w:val="2"/>
              </w:numPr>
            </w:pPr>
            <w:r>
              <w:t>Insurance Companies</w:t>
            </w:r>
          </w:p>
          <w:p w:rsidR="00382CFA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Doctors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Hospitals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Health professionals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IT professionals</w:t>
            </w:r>
          </w:p>
        </w:tc>
        <w:tc>
          <w:tcPr>
            <w:tcW w:w="2398" w:type="dxa"/>
          </w:tcPr>
          <w:p w:rsidR="00382CFA" w:rsidRDefault="00C42811" w:rsidP="005E5CA9">
            <w:pPr>
              <w:pStyle w:val="ListParagraph"/>
              <w:numPr>
                <w:ilvl w:val="0"/>
                <w:numId w:val="2"/>
              </w:numPr>
            </w:pPr>
            <w:r>
              <w:t>Insurance Brokers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Doctors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Secure database Admin</w:t>
            </w:r>
          </w:p>
        </w:tc>
        <w:tc>
          <w:tcPr>
            <w:tcW w:w="2398" w:type="dxa"/>
          </w:tcPr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>Upfront cost for one week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2"/>
              </w:numPr>
            </w:pPr>
            <w:r>
              <w:t xml:space="preserve">Monthly subscription </w:t>
            </w:r>
          </w:p>
        </w:tc>
      </w:tr>
      <w:tr w:rsidR="00382CFA" w:rsidTr="005E5CA9">
        <w:trPr>
          <w:trHeight w:val="395"/>
        </w:trPr>
        <w:tc>
          <w:tcPr>
            <w:tcW w:w="2398" w:type="dxa"/>
            <w:shd w:val="clear" w:color="auto" w:fill="BFBFBF" w:themeFill="background1" w:themeFillShade="BF"/>
          </w:tcPr>
          <w:p w:rsidR="00382CFA" w:rsidRPr="005E5CA9" w:rsidRDefault="00382CFA">
            <w:pPr>
              <w:rPr>
                <w:b/>
              </w:rPr>
            </w:pPr>
            <w:r w:rsidRPr="005E5CA9">
              <w:rPr>
                <w:b/>
              </w:rPr>
              <w:t>Cost Structure</w:t>
            </w:r>
          </w:p>
        </w:tc>
        <w:tc>
          <w:tcPr>
            <w:tcW w:w="2398" w:type="dxa"/>
            <w:shd w:val="clear" w:color="auto" w:fill="000000" w:themeFill="text1"/>
          </w:tcPr>
          <w:p w:rsidR="00382CFA" w:rsidRDefault="00382CFA"/>
        </w:tc>
        <w:tc>
          <w:tcPr>
            <w:tcW w:w="2398" w:type="dxa"/>
            <w:shd w:val="clear" w:color="auto" w:fill="000000" w:themeFill="text1"/>
          </w:tcPr>
          <w:p w:rsidR="00382CFA" w:rsidRDefault="00382CFA"/>
        </w:tc>
        <w:tc>
          <w:tcPr>
            <w:tcW w:w="2398" w:type="dxa"/>
            <w:shd w:val="clear" w:color="auto" w:fill="000000" w:themeFill="text1"/>
          </w:tcPr>
          <w:p w:rsidR="00382CFA" w:rsidRDefault="00382CFA"/>
        </w:tc>
      </w:tr>
      <w:tr w:rsidR="00382CFA" w:rsidTr="00382CFA">
        <w:trPr>
          <w:trHeight w:val="1005"/>
        </w:trPr>
        <w:tc>
          <w:tcPr>
            <w:tcW w:w="2398" w:type="dxa"/>
          </w:tcPr>
          <w:p w:rsidR="00382CFA" w:rsidRDefault="00C42811" w:rsidP="005E5CA9">
            <w:pPr>
              <w:pStyle w:val="ListParagraph"/>
              <w:numPr>
                <w:ilvl w:val="0"/>
                <w:numId w:val="3"/>
              </w:numPr>
            </w:pPr>
            <w:r>
              <w:t>Always-up network</w:t>
            </w:r>
          </w:p>
          <w:p w:rsidR="005E5CA9" w:rsidRDefault="005E5CA9" w:rsidP="005E5CA9">
            <w:pPr>
              <w:pStyle w:val="ListParagraph"/>
              <w:numPr>
                <w:ilvl w:val="0"/>
                <w:numId w:val="3"/>
              </w:numPr>
            </w:pPr>
            <w:r>
              <w:t>Doctors</w:t>
            </w:r>
            <w:bookmarkStart w:id="0" w:name="_GoBack"/>
            <w:bookmarkEnd w:id="0"/>
            <w:r>
              <w:t xml:space="preserve"> on-call available to take requests</w:t>
            </w:r>
          </w:p>
        </w:tc>
        <w:tc>
          <w:tcPr>
            <w:tcW w:w="2398" w:type="dxa"/>
            <w:shd w:val="clear" w:color="auto" w:fill="000000" w:themeFill="text1"/>
          </w:tcPr>
          <w:p w:rsidR="00382CFA" w:rsidRDefault="00382CFA"/>
        </w:tc>
        <w:tc>
          <w:tcPr>
            <w:tcW w:w="2398" w:type="dxa"/>
            <w:shd w:val="clear" w:color="auto" w:fill="000000" w:themeFill="text1"/>
          </w:tcPr>
          <w:p w:rsidR="00382CFA" w:rsidRDefault="00382CFA"/>
        </w:tc>
        <w:tc>
          <w:tcPr>
            <w:tcW w:w="2398" w:type="dxa"/>
            <w:shd w:val="clear" w:color="auto" w:fill="000000" w:themeFill="text1"/>
          </w:tcPr>
          <w:p w:rsidR="00382CFA" w:rsidRDefault="00382CFA"/>
        </w:tc>
      </w:tr>
    </w:tbl>
    <w:p w:rsidR="008E732E" w:rsidRDefault="008E732E"/>
    <w:sectPr w:rsidR="008E7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032A"/>
    <w:multiLevelType w:val="hybridMultilevel"/>
    <w:tmpl w:val="3EAA7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C624A"/>
    <w:multiLevelType w:val="hybridMultilevel"/>
    <w:tmpl w:val="E19239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C34F2D"/>
    <w:multiLevelType w:val="hybridMultilevel"/>
    <w:tmpl w:val="C5BC6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FA"/>
    <w:rsid w:val="00061331"/>
    <w:rsid w:val="000F3EFD"/>
    <w:rsid w:val="001B0EE1"/>
    <w:rsid w:val="00231920"/>
    <w:rsid w:val="00255E71"/>
    <w:rsid w:val="00290B69"/>
    <w:rsid w:val="003313A4"/>
    <w:rsid w:val="00382CFA"/>
    <w:rsid w:val="00395899"/>
    <w:rsid w:val="003B147E"/>
    <w:rsid w:val="003D186C"/>
    <w:rsid w:val="003F3170"/>
    <w:rsid w:val="00412CA1"/>
    <w:rsid w:val="00414B8E"/>
    <w:rsid w:val="004C1582"/>
    <w:rsid w:val="004E211A"/>
    <w:rsid w:val="004E6565"/>
    <w:rsid w:val="00507E96"/>
    <w:rsid w:val="00565593"/>
    <w:rsid w:val="005857D8"/>
    <w:rsid w:val="005B488D"/>
    <w:rsid w:val="005B603F"/>
    <w:rsid w:val="005E5CA9"/>
    <w:rsid w:val="00665095"/>
    <w:rsid w:val="006F0E34"/>
    <w:rsid w:val="007327C7"/>
    <w:rsid w:val="00753219"/>
    <w:rsid w:val="007A14BC"/>
    <w:rsid w:val="007D01F4"/>
    <w:rsid w:val="007D3C9D"/>
    <w:rsid w:val="00826426"/>
    <w:rsid w:val="00871A30"/>
    <w:rsid w:val="008D0015"/>
    <w:rsid w:val="008D41B0"/>
    <w:rsid w:val="008E732E"/>
    <w:rsid w:val="009233C9"/>
    <w:rsid w:val="00936AEC"/>
    <w:rsid w:val="009612E7"/>
    <w:rsid w:val="009B3883"/>
    <w:rsid w:val="009C1403"/>
    <w:rsid w:val="009E3FA6"/>
    <w:rsid w:val="009E7E32"/>
    <w:rsid w:val="00A145BA"/>
    <w:rsid w:val="00A22DDF"/>
    <w:rsid w:val="00A46A84"/>
    <w:rsid w:val="00B15646"/>
    <w:rsid w:val="00B24530"/>
    <w:rsid w:val="00B50277"/>
    <w:rsid w:val="00B718B7"/>
    <w:rsid w:val="00B72274"/>
    <w:rsid w:val="00BE2498"/>
    <w:rsid w:val="00BE628D"/>
    <w:rsid w:val="00C062EE"/>
    <w:rsid w:val="00C0647C"/>
    <w:rsid w:val="00C23FEA"/>
    <w:rsid w:val="00C42811"/>
    <w:rsid w:val="00C563DB"/>
    <w:rsid w:val="00C7779C"/>
    <w:rsid w:val="00CF1E07"/>
    <w:rsid w:val="00D1307A"/>
    <w:rsid w:val="00D52BD0"/>
    <w:rsid w:val="00D65861"/>
    <w:rsid w:val="00D73C61"/>
    <w:rsid w:val="00D82DCF"/>
    <w:rsid w:val="00D919F3"/>
    <w:rsid w:val="00DA25E7"/>
    <w:rsid w:val="00DB62C6"/>
    <w:rsid w:val="00DD0E1C"/>
    <w:rsid w:val="00DE6AB7"/>
    <w:rsid w:val="00DF16C3"/>
    <w:rsid w:val="00E15578"/>
    <w:rsid w:val="00E2693E"/>
    <w:rsid w:val="00E33064"/>
    <w:rsid w:val="00EB7125"/>
    <w:rsid w:val="00EC3177"/>
    <w:rsid w:val="00F42C5B"/>
    <w:rsid w:val="00FB3DBA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Cigna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Kane, Thomas C      A101</dc:creator>
  <cp:lastModifiedBy>Lauren Snyder</cp:lastModifiedBy>
  <cp:revision>2</cp:revision>
  <dcterms:created xsi:type="dcterms:W3CDTF">2015-05-04T15:58:00Z</dcterms:created>
  <dcterms:modified xsi:type="dcterms:W3CDTF">2015-05-04T15:58:00Z</dcterms:modified>
</cp:coreProperties>
</file>