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D8383" w14:textId="726DACD6" w:rsidR="00AF7213" w:rsidRPr="00AF7213" w:rsidRDefault="00AF7213" w:rsidP="00AF7213">
      <w:pPr>
        <w:spacing w:after="100" w:afterAutospacing="1"/>
        <w:outlineLvl w:val="0"/>
        <w:rPr>
          <w:rFonts w:ascii="Segoe UI" w:eastAsia="Times New Roman" w:hAnsi="Segoe UI" w:cs="Segoe UI"/>
          <w:b/>
          <w:bCs/>
          <w:color w:val="343A40"/>
          <w:kern w:val="36"/>
          <w:sz w:val="48"/>
          <w:szCs w:val="48"/>
        </w:rPr>
      </w:pPr>
      <w:r w:rsidRPr="00AF7213">
        <w:rPr>
          <w:rFonts w:ascii="Segoe UI" w:eastAsia="Times New Roman" w:hAnsi="Segoe UI" w:cs="Segoe UI"/>
          <w:b/>
          <w:bCs/>
          <w:color w:val="343A40"/>
          <w:kern w:val="36"/>
          <w:sz w:val="48"/>
          <w:szCs w:val="48"/>
        </w:rPr>
        <w:t xml:space="preserve">Milestone </w:t>
      </w:r>
      <w:r w:rsidR="009A4027">
        <w:rPr>
          <w:rFonts w:ascii="Segoe UI" w:eastAsia="Times New Roman" w:hAnsi="Segoe UI" w:cs="Segoe UI"/>
          <w:b/>
          <w:bCs/>
          <w:color w:val="343A40"/>
          <w:kern w:val="36"/>
          <w:sz w:val="48"/>
          <w:szCs w:val="48"/>
        </w:rPr>
        <w:t>3</w:t>
      </w:r>
      <w:r w:rsidRPr="00AF7213">
        <w:rPr>
          <w:rFonts w:ascii="Segoe UI" w:eastAsia="Times New Roman" w:hAnsi="Segoe UI" w:cs="Segoe UI"/>
          <w:b/>
          <w:bCs/>
          <w:color w:val="343A40"/>
          <w:kern w:val="36"/>
          <w:sz w:val="48"/>
          <w:szCs w:val="48"/>
        </w:rPr>
        <w:t xml:space="preserve"> Instructions</w:t>
      </w:r>
    </w:p>
    <w:p w14:paraId="187B3559" w14:textId="62BA64AF" w:rsidR="00AF7213" w:rsidRPr="00AF7213" w:rsidRDefault="00AF7213" w:rsidP="00AF7213">
      <w:pPr>
        <w:spacing w:after="100" w:afterAutospacing="1"/>
        <w:rPr>
          <w:rFonts w:ascii="Segoe UI" w:eastAsia="Times New Roman" w:hAnsi="Segoe UI" w:cs="Segoe UI"/>
          <w:color w:val="343A40"/>
          <w:sz w:val="26"/>
          <w:szCs w:val="26"/>
        </w:rPr>
      </w:pPr>
      <w:bookmarkStart w:id="0" w:name="OLE_LINK407"/>
      <w:bookmarkStart w:id="1" w:name="OLE_LINK408"/>
      <w:r w:rsidRPr="00AF7213">
        <w:rPr>
          <w:rFonts w:ascii="Segoe UI" w:eastAsia="Times New Roman" w:hAnsi="Segoe UI" w:cs="Segoe UI"/>
          <w:i/>
          <w:iCs/>
          <w:color w:val="343A40"/>
          <w:sz w:val="26"/>
          <w:szCs w:val="26"/>
        </w:rPr>
        <w:t>By Drs. </w:t>
      </w:r>
      <w:hyperlink r:id="rId5" w:history="1">
        <w:r w:rsidRPr="00AF7213">
          <w:rPr>
            <w:rFonts w:ascii="Segoe UI" w:eastAsia="Times New Roman" w:hAnsi="Segoe UI" w:cs="Segoe UI"/>
            <w:i/>
            <w:iCs/>
            <w:color w:val="4582EC"/>
            <w:sz w:val="26"/>
            <w:szCs w:val="26"/>
          </w:rPr>
          <w:t>Anthony Vance</w:t>
        </w:r>
      </w:hyperlink>
      <w:r w:rsidR="009A4027" w:rsidRPr="00AF7213">
        <w:rPr>
          <w:rFonts w:ascii="Segoe UI" w:eastAsia="Times New Roman" w:hAnsi="Segoe UI" w:cs="Segoe UI"/>
          <w:color w:val="343A40"/>
          <w:sz w:val="26"/>
          <w:szCs w:val="26"/>
        </w:rPr>
        <w:t xml:space="preserve"> </w:t>
      </w:r>
    </w:p>
    <w:p w14:paraId="0CAF7128" w14:textId="0927523E" w:rsidR="009A4027" w:rsidRDefault="009A4027" w:rsidP="00AF7213">
      <w:pPr>
        <w:spacing w:after="100" w:afterAutospacing="1"/>
        <w:rPr>
          <w:rFonts w:ascii="Segoe UI" w:eastAsia="Times New Roman" w:hAnsi="Segoe UI" w:cs="Segoe UI"/>
          <w:color w:val="343A40"/>
          <w:sz w:val="26"/>
          <w:szCs w:val="26"/>
        </w:rPr>
      </w:pPr>
      <w:bookmarkStart w:id="2" w:name="OLE_LINK409"/>
      <w:bookmarkStart w:id="3" w:name="OLE_LINK410"/>
      <w:bookmarkEnd w:id="0"/>
      <w:bookmarkEnd w:id="1"/>
      <w:r>
        <w:rPr>
          <w:rFonts w:ascii="Segoe UI" w:eastAsia="Times New Roman" w:hAnsi="Segoe UI" w:cs="Segoe UI"/>
          <w:color w:val="343A40"/>
          <w:sz w:val="26"/>
          <w:szCs w:val="26"/>
        </w:rPr>
        <w:t xml:space="preserve">The objective of Milestone 3 is </w:t>
      </w:r>
      <w:r w:rsidR="00AF7213" w:rsidRPr="00AF7213">
        <w:rPr>
          <w:rFonts w:ascii="Segoe UI" w:eastAsia="Times New Roman" w:hAnsi="Segoe UI" w:cs="Segoe UI"/>
          <w:color w:val="343A40"/>
          <w:sz w:val="26"/>
          <w:szCs w:val="26"/>
        </w:rPr>
        <w:t xml:space="preserve">to </w:t>
      </w:r>
      <w:r>
        <w:rPr>
          <w:rFonts w:ascii="Segoe UI" w:eastAsia="Times New Roman" w:hAnsi="Segoe UI" w:cs="Segoe UI"/>
          <w:color w:val="343A40"/>
          <w:sz w:val="26"/>
          <w:szCs w:val="26"/>
        </w:rPr>
        <w:t>revise your</w:t>
      </w:r>
      <w:r w:rsidR="00AF7213" w:rsidRPr="00AF7213">
        <w:rPr>
          <w:rFonts w:ascii="Segoe UI" w:eastAsia="Times New Roman" w:hAnsi="Segoe UI" w:cs="Segoe UI"/>
          <w:color w:val="343A40"/>
          <w:sz w:val="26"/>
          <w:szCs w:val="26"/>
        </w:rPr>
        <w:t xml:space="preserve"> securi</w:t>
      </w:r>
      <w:bookmarkStart w:id="4" w:name="_GoBack"/>
      <w:bookmarkEnd w:id="4"/>
      <w:r w:rsidR="00AF7213" w:rsidRPr="00AF7213">
        <w:rPr>
          <w:rFonts w:ascii="Segoe UI" w:eastAsia="Times New Roman" w:hAnsi="Segoe UI" w:cs="Segoe UI"/>
          <w:color w:val="343A40"/>
          <w:sz w:val="26"/>
          <w:szCs w:val="26"/>
        </w:rPr>
        <w:t xml:space="preserve">ty assessment report </w:t>
      </w:r>
      <w:r>
        <w:rPr>
          <w:rFonts w:ascii="Segoe UI" w:eastAsia="Times New Roman" w:hAnsi="Segoe UI" w:cs="Segoe UI"/>
          <w:color w:val="343A40"/>
          <w:sz w:val="26"/>
          <w:szCs w:val="26"/>
        </w:rPr>
        <w:t>according to the feedback received from the instructor. You will no longer have access to the server, and no additional findings from the server will be scored for points.</w:t>
      </w:r>
    </w:p>
    <w:p w14:paraId="448AD171" w14:textId="21650809" w:rsidR="009A4027" w:rsidRDefault="009A4027" w:rsidP="00AF7213">
      <w:pPr>
        <w:spacing w:after="100" w:afterAutospacing="1"/>
        <w:rPr>
          <w:rFonts w:ascii="Segoe UI" w:eastAsia="Times New Roman" w:hAnsi="Segoe UI" w:cs="Segoe UI"/>
          <w:color w:val="343A40"/>
          <w:sz w:val="26"/>
          <w:szCs w:val="26"/>
        </w:rPr>
      </w:pPr>
      <w:r>
        <w:rPr>
          <w:rFonts w:ascii="Segoe UI" w:eastAsia="Times New Roman" w:hAnsi="Segoe UI" w:cs="Segoe UI"/>
          <w:color w:val="343A40"/>
          <w:sz w:val="26"/>
          <w:szCs w:val="26"/>
        </w:rPr>
        <w:t>The below instructions are repeated from Milestone 2.</w:t>
      </w:r>
    </w:p>
    <w:p w14:paraId="0D4FFC4B" w14:textId="646B72FD" w:rsidR="00AF7213" w:rsidRPr="00AF7213" w:rsidRDefault="00AF7213" w:rsidP="00AF7213">
      <w:pPr>
        <w:spacing w:after="100" w:afterAutospacing="1"/>
        <w:outlineLvl w:val="0"/>
        <w:rPr>
          <w:rFonts w:ascii="Segoe UI" w:eastAsia="Times New Roman" w:hAnsi="Segoe UI" w:cs="Segoe UI"/>
          <w:b/>
          <w:bCs/>
          <w:color w:val="343A40"/>
          <w:kern w:val="36"/>
          <w:sz w:val="48"/>
          <w:szCs w:val="48"/>
        </w:rPr>
      </w:pPr>
      <w:bookmarkStart w:id="5" w:name="OLE_LINK411"/>
      <w:bookmarkStart w:id="6" w:name="OLE_LINK412"/>
      <w:bookmarkEnd w:id="2"/>
      <w:bookmarkEnd w:id="3"/>
      <w:r w:rsidRPr="00AF7213">
        <w:rPr>
          <w:rFonts w:ascii="Segoe UI" w:eastAsia="Times New Roman" w:hAnsi="Segoe UI" w:cs="Segoe UI"/>
          <w:b/>
          <w:bCs/>
          <w:color w:val="343A40"/>
          <w:kern w:val="36"/>
          <w:sz w:val="48"/>
          <w:szCs w:val="48"/>
        </w:rPr>
        <w:t>Objectives</w:t>
      </w:r>
    </w:p>
    <w:bookmarkEnd w:id="5"/>
    <w:bookmarkEnd w:id="6"/>
    <w:p w14:paraId="508E863D" w14:textId="77777777"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Your objectives are threefold:</w:t>
      </w:r>
    </w:p>
    <w:p w14:paraId="06C0A675" w14:textId="77777777" w:rsidR="00AF7213" w:rsidRPr="00AF7213" w:rsidRDefault="00AF7213" w:rsidP="00AF7213">
      <w:pPr>
        <w:numPr>
          <w:ilvl w:val="0"/>
          <w:numId w:val="1"/>
        </w:num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Document vulnerabilities that you are able to successfully exploit on the server. Describe in detail what you did and what level of access you were able to obtain. If you obtain a user account with limited privileges, document whether you were able to escalate the privileges to root. Document each exploit that you are able to successfully launch.</w:t>
      </w:r>
    </w:p>
    <w:p w14:paraId="27BE973E" w14:textId="77777777" w:rsidR="00AF7213" w:rsidRPr="00AF7213" w:rsidRDefault="00AF7213" w:rsidP="00AF7213">
      <w:pPr>
        <w:numPr>
          <w:ilvl w:val="0"/>
          <w:numId w:val="1"/>
        </w:num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Document potentially sensitive information that you are able to obtain from the server. These could include user files or web, database, or other server files.</w:t>
      </w:r>
    </w:p>
    <w:p w14:paraId="55BCFCF7" w14:textId="77777777" w:rsidR="00AF7213" w:rsidRPr="00AF7213" w:rsidRDefault="00AF7213" w:rsidP="00AF7213">
      <w:pPr>
        <w:numPr>
          <w:ilvl w:val="0"/>
          <w:numId w:val="1"/>
        </w:num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For both 1 and 2 above, suggest ways that vulnerabilities exploited or sensitive information obtained could be protected.</w:t>
      </w:r>
    </w:p>
    <w:p w14:paraId="4E416898" w14:textId="77777777" w:rsidR="00AF7213" w:rsidRPr="00AF7213" w:rsidRDefault="00AF7213" w:rsidP="00AF7213">
      <w:pPr>
        <w:shd w:val="clear" w:color="auto" w:fill="F7DDDC"/>
        <w:rPr>
          <w:rFonts w:ascii="Segoe UI" w:eastAsia="Times New Roman" w:hAnsi="Segoe UI" w:cs="Segoe UI"/>
          <w:color w:val="712B29"/>
          <w:sz w:val="26"/>
          <w:szCs w:val="26"/>
        </w:rPr>
      </w:pPr>
      <w:r w:rsidRPr="00AF7213">
        <w:rPr>
          <w:rFonts w:ascii="Segoe UI" w:eastAsia="Times New Roman" w:hAnsi="Segoe UI" w:cs="Segoe UI"/>
          <w:color w:val="712B29"/>
          <w:sz w:val="26"/>
          <w:szCs w:val="26"/>
        </w:rPr>
        <w:t>The scope of your project is restricted to the computer belonging to the IP address communicated to you via Slack.</w:t>
      </w:r>
    </w:p>
    <w:p w14:paraId="396DBBB5" w14:textId="77777777" w:rsidR="00AF7213" w:rsidRDefault="00AF7213" w:rsidP="00AF7213">
      <w:pPr>
        <w:spacing w:after="100" w:afterAutospacing="1"/>
        <w:rPr>
          <w:rFonts w:ascii="Segoe UI" w:eastAsia="Times New Roman" w:hAnsi="Segoe UI" w:cs="Segoe UI"/>
          <w:color w:val="343A40"/>
          <w:sz w:val="26"/>
          <w:szCs w:val="26"/>
        </w:rPr>
      </w:pPr>
    </w:p>
    <w:p w14:paraId="3E567964" w14:textId="34FF18F8"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The server you are to evaluate is running on a private network that you can only get access to if you connect Kali to a VPN. Download </w:t>
      </w:r>
      <w:proofErr w:type="spellStart"/>
      <w:r w:rsidRPr="00AF7213">
        <w:rPr>
          <w:rFonts w:ascii="Menlo" w:eastAsia="Times New Roman" w:hAnsi="Menlo" w:cs="Menlo"/>
          <w:color w:val="E83E8C"/>
          <w:szCs w:val="22"/>
        </w:rPr>
        <w:t>client.conf</w:t>
      </w:r>
      <w:proofErr w:type="spellEnd"/>
      <w:r w:rsidRPr="00AF7213">
        <w:rPr>
          <w:rFonts w:ascii="Segoe UI" w:eastAsia="Times New Roman" w:hAnsi="Segoe UI" w:cs="Segoe UI"/>
          <w:color w:val="343A40"/>
          <w:sz w:val="26"/>
          <w:szCs w:val="26"/>
        </w:rPr>
        <w:t> to Kali from Canvas (under the “Files” page). Open a separate Terminal session, and run </w:t>
      </w:r>
      <w:proofErr w:type="spellStart"/>
      <w:r w:rsidRPr="00AF7213">
        <w:rPr>
          <w:rFonts w:ascii="Menlo" w:eastAsia="Times New Roman" w:hAnsi="Menlo" w:cs="Menlo"/>
          <w:color w:val="E83E8C"/>
          <w:szCs w:val="22"/>
        </w:rPr>
        <w:t>openvpn</w:t>
      </w:r>
      <w:proofErr w:type="spellEnd"/>
      <w:r w:rsidRPr="00AF7213">
        <w:rPr>
          <w:rFonts w:ascii="Menlo" w:eastAsia="Times New Roman" w:hAnsi="Menlo" w:cs="Menlo"/>
          <w:color w:val="E83E8C"/>
          <w:szCs w:val="22"/>
        </w:rPr>
        <w:t xml:space="preserve"> </w:t>
      </w:r>
      <w:proofErr w:type="spellStart"/>
      <w:r w:rsidRPr="00AF7213">
        <w:rPr>
          <w:rFonts w:ascii="Menlo" w:eastAsia="Times New Roman" w:hAnsi="Menlo" w:cs="Menlo"/>
          <w:color w:val="E83E8C"/>
          <w:szCs w:val="22"/>
        </w:rPr>
        <w:t>client.conf</w:t>
      </w:r>
      <w:proofErr w:type="spellEnd"/>
      <w:r w:rsidRPr="00AF7213">
        <w:rPr>
          <w:rFonts w:ascii="Segoe UI" w:eastAsia="Times New Roman" w:hAnsi="Segoe UI" w:cs="Segoe UI"/>
          <w:color w:val="343A40"/>
          <w:sz w:val="26"/>
          <w:szCs w:val="26"/>
        </w:rPr>
        <w:t xml:space="preserve">. Leave this terminal running for as long as you need to connect to the Milestone 2 VM. Running this will give you an </w:t>
      </w:r>
      <w:proofErr w:type="spellStart"/>
      <w:r w:rsidRPr="00AF7213">
        <w:rPr>
          <w:rFonts w:ascii="Segoe UI" w:eastAsia="Times New Roman" w:hAnsi="Segoe UI" w:cs="Segoe UI"/>
          <w:color w:val="343A40"/>
          <w:sz w:val="26"/>
          <w:szCs w:val="26"/>
        </w:rPr>
        <w:t>ip</w:t>
      </w:r>
      <w:proofErr w:type="spellEnd"/>
      <w:r w:rsidRPr="00AF7213">
        <w:rPr>
          <w:rFonts w:ascii="Segoe UI" w:eastAsia="Times New Roman" w:hAnsi="Segoe UI" w:cs="Segoe UI"/>
          <w:color w:val="343A40"/>
          <w:sz w:val="26"/>
          <w:szCs w:val="26"/>
        </w:rPr>
        <w:t xml:space="preserve"> address on VPN in the </w:t>
      </w:r>
      <w:r w:rsidRPr="00AF7213">
        <w:rPr>
          <w:rFonts w:ascii="Menlo" w:eastAsia="Times New Roman" w:hAnsi="Menlo" w:cs="Menlo"/>
          <w:color w:val="E83E8C"/>
          <w:szCs w:val="22"/>
        </w:rPr>
        <w:t>10.8.</w:t>
      </w:r>
      <w:r w:rsidRPr="00AF7213">
        <w:rPr>
          <w:rFonts w:ascii="Segoe UI" w:eastAsia="Times New Roman" w:hAnsi="Segoe UI" w:cs="Segoe UI"/>
          <w:color w:val="343A40"/>
          <w:sz w:val="26"/>
          <w:szCs w:val="26"/>
        </w:rPr>
        <w:t> network space.</w:t>
      </w:r>
    </w:p>
    <w:p w14:paraId="167BD9EE" w14:textId="77777777"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b/>
          <w:bCs/>
          <w:color w:val="343A40"/>
          <w:sz w:val="26"/>
          <w:szCs w:val="26"/>
        </w:rPr>
        <w:t xml:space="preserve">Use this new </w:t>
      </w:r>
      <w:proofErr w:type="spellStart"/>
      <w:r w:rsidRPr="00AF7213">
        <w:rPr>
          <w:rFonts w:ascii="Segoe UI" w:eastAsia="Times New Roman" w:hAnsi="Segoe UI" w:cs="Segoe UI"/>
          <w:b/>
          <w:bCs/>
          <w:color w:val="343A40"/>
          <w:sz w:val="26"/>
          <w:szCs w:val="26"/>
        </w:rPr>
        <w:t>ip</w:t>
      </w:r>
      <w:proofErr w:type="spellEnd"/>
      <w:r w:rsidRPr="00AF7213">
        <w:rPr>
          <w:rFonts w:ascii="Segoe UI" w:eastAsia="Times New Roman" w:hAnsi="Segoe UI" w:cs="Segoe UI"/>
          <w:b/>
          <w:bCs/>
          <w:color w:val="343A40"/>
          <w:sz w:val="26"/>
          <w:szCs w:val="26"/>
        </w:rPr>
        <w:t xml:space="preserve"> address as your LHOST whenever needed, not your </w:t>
      </w:r>
      <w:r w:rsidRPr="00AF7213">
        <w:rPr>
          <w:rFonts w:ascii="Menlo" w:eastAsia="Times New Roman" w:hAnsi="Menlo" w:cs="Menlo"/>
          <w:b/>
          <w:bCs/>
          <w:color w:val="E83E8C"/>
          <w:szCs w:val="22"/>
        </w:rPr>
        <w:t>192.</w:t>
      </w:r>
      <w:r w:rsidRPr="00AF7213">
        <w:rPr>
          <w:rFonts w:ascii="Segoe UI" w:eastAsia="Times New Roman" w:hAnsi="Segoe UI" w:cs="Segoe UI"/>
          <w:b/>
          <w:bCs/>
          <w:color w:val="343A40"/>
          <w:sz w:val="26"/>
          <w:szCs w:val="26"/>
        </w:rPr>
        <w:t> one.</w:t>
      </w:r>
    </w:p>
    <w:p w14:paraId="286448D1" w14:textId="77777777"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lastRenderedPageBreak/>
        <w:t xml:space="preserve">You can view your </w:t>
      </w:r>
      <w:proofErr w:type="spellStart"/>
      <w:r w:rsidRPr="00AF7213">
        <w:rPr>
          <w:rFonts w:ascii="Segoe UI" w:eastAsia="Times New Roman" w:hAnsi="Segoe UI" w:cs="Segoe UI"/>
          <w:color w:val="343A40"/>
          <w:sz w:val="26"/>
          <w:szCs w:val="26"/>
        </w:rPr>
        <w:t>ip</w:t>
      </w:r>
      <w:proofErr w:type="spellEnd"/>
      <w:r w:rsidRPr="00AF7213">
        <w:rPr>
          <w:rFonts w:ascii="Segoe UI" w:eastAsia="Times New Roman" w:hAnsi="Segoe UI" w:cs="Segoe UI"/>
          <w:color w:val="343A40"/>
          <w:sz w:val="26"/>
          <w:szCs w:val="26"/>
        </w:rPr>
        <w:t xml:space="preserve"> address by running </w:t>
      </w:r>
      <w:r w:rsidRPr="00AF7213">
        <w:rPr>
          <w:rFonts w:ascii="Menlo" w:eastAsia="Times New Roman" w:hAnsi="Menlo" w:cs="Menlo"/>
          <w:color w:val="E83E8C"/>
          <w:szCs w:val="22"/>
        </w:rPr>
        <w:t>ifconfig</w:t>
      </w:r>
      <w:r w:rsidRPr="00AF7213">
        <w:rPr>
          <w:rFonts w:ascii="Segoe UI" w:eastAsia="Times New Roman" w:hAnsi="Segoe UI" w:cs="Segoe UI"/>
          <w:color w:val="343A40"/>
          <w:sz w:val="26"/>
          <w:szCs w:val="26"/>
        </w:rPr>
        <w:t>. You will be able to connect to the private </w:t>
      </w:r>
      <w:r w:rsidRPr="00AF7213">
        <w:rPr>
          <w:rFonts w:ascii="Menlo" w:eastAsia="Times New Roman" w:hAnsi="Menlo" w:cs="Menlo"/>
          <w:color w:val="E83E8C"/>
          <w:szCs w:val="22"/>
        </w:rPr>
        <w:t>172.32.0.0/16</w:t>
      </w:r>
      <w:r w:rsidRPr="00AF7213">
        <w:rPr>
          <w:rFonts w:ascii="Segoe UI" w:eastAsia="Times New Roman" w:hAnsi="Segoe UI" w:cs="Segoe UI"/>
          <w:color w:val="343A40"/>
          <w:sz w:val="26"/>
          <w:szCs w:val="26"/>
        </w:rPr>
        <w:t> address of your target server even though it is on a different subnet, because the VPN server passes traffic through for you.</w:t>
      </w:r>
    </w:p>
    <w:p w14:paraId="2A4A4D19" w14:textId="20DA4DC5" w:rsidR="00AF7213" w:rsidRPr="00AF7213" w:rsidRDefault="00AF7213" w:rsidP="00AF7213">
      <w:pPr>
        <w:spacing w:after="100" w:afterAutospacing="1"/>
        <w:outlineLvl w:val="1"/>
        <w:rPr>
          <w:rFonts w:ascii="Segoe UI" w:eastAsia="Times New Roman" w:hAnsi="Segoe UI" w:cs="Segoe UI"/>
          <w:b/>
          <w:bCs/>
          <w:color w:val="343A40"/>
          <w:sz w:val="36"/>
          <w:szCs w:val="36"/>
        </w:rPr>
      </w:pPr>
      <w:r w:rsidRPr="00AF7213">
        <w:rPr>
          <w:rFonts w:ascii="Segoe UI" w:eastAsia="Times New Roman" w:hAnsi="Segoe UI" w:cs="Segoe UI"/>
          <w:b/>
          <w:bCs/>
          <w:color w:val="343A40"/>
          <w:sz w:val="36"/>
          <w:szCs w:val="36"/>
        </w:rPr>
        <w:t>Written Report Deliverable</w:t>
      </w:r>
    </w:p>
    <w:p w14:paraId="7F7C8362" w14:textId="77777777"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You should write the report for a managerial audience, one that isn’t versed in information security concepts. In other words, you need to explain the concepts in terms that can be easily understood by managers without technical experience. If you use technical or unfamiliar terms, include a glossary of the terms used.</w:t>
      </w:r>
    </w:p>
    <w:p w14:paraId="66C9357E" w14:textId="77777777"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There is no length requirement for the report, but your report must not exceed 20 pages (not including appendices).</w:t>
      </w:r>
    </w:p>
    <w:p w14:paraId="50161C62" w14:textId="77777777"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In writing your report, organize for impact. This means you should discuss the most serious vulnerabilities first. Further, in your description, start by describing macro-level issues and then discuss micro-level details. This practice makes it easier for a readers to quickly process your report.</w:t>
      </w:r>
    </w:p>
    <w:p w14:paraId="7B4BADDF" w14:textId="77777777"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You can think of this process like a pyramid, where at the top you have the one-page executive summary of your findings, and each successive section provides more granular detail. At the end of the main body of your report, the “supporting details” section should have sufficient details on how to replicate the exploits you found, including step-by-step commands run in Metasploit or other tools. This way, a manager can quickly get a sense of the report by reading the first page and then can choose to continue reading to get lower-level details.</w:t>
      </w:r>
    </w:p>
    <w:p w14:paraId="215A2EC9" w14:textId="77777777"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Continuing the pyramid analogy, appendices are at the very base. Appendices are for very technical information that would bog down the report if included in the main body. For example, a Nessus report or detailed output from NMAP do not belong in the report because the information is too technical for a managerial reader to process. Also, they tend to be lengthy and would interrupt the flow of your report. Instead, refer the reader to the appendices for very technical and lengthy information. (I am not interested in seeing a Nessus report. Don’t give me one.)</w:t>
      </w:r>
    </w:p>
    <w:p w14:paraId="1BC1A8B8" w14:textId="77777777"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 xml:space="preserve">Finally, whenever you show a command or output from a command in the main body of your report, use excerpts or highlighting to point out the most relevant information, and explain what you show with accompanying text. Imagine you are </w:t>
      </w:r>
      <w:r w:rsidRPr="00AF7213">
        <w:rPr>
          <w:rFonts w:ascii="Segoe UI" w:eastAsia="Times New Roman" w:hAnsi="Segoe UI" w:cs="Segoe UI"/>
          <w:color w:val="343A40"/>
          <w:sz w:val="26"/>
          <w:szCs w:val="26"/>
        </w:rPr>
        <w:lastRenderedPageBreak/>
        <w:t>writing to a manager or executive who doesn’t understand security and needs you to clearly explain your findings and their implications.</w:t>
      </w:r>
    </w:p>
    <w:p w14:paraId="6F724A32" w14:textId="77777777"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Writing technical material for a managerial audience is crucial skill for information systems practitioners and managers alike – especially in information security.</w:t>
      </w:r>
    </w:p>
    <w:p w14:paraId="0E955894" w14:textId="77777777" w:rsidR="00AF7213" w:rsidRPr="00AF7213" w:rsidRDefault="00AF7213" w:rsidP="00AF7213">
      <w:pPr>
        <w:spacing w:after="100" w:afterAutospacing="1"/>
        <w:outlineLvl w:val="1"/>
        <w:rPr>
          <w:rFonts w:ascii="Segoe UI" w:eastAsia="Times New Roman" w:hAnsi="Segoe UI" w:cs="Segoe UI"/>
          <w:b/>
          <w:bCs/>
          <w:color w:val="343A40"/>
          <w:sz w:val="36"/>
          <w:szCs w:val="36"/>
        </w:rPr>
      </w:pPr>
      <w:r w:rsidRPr="00AF7213">
        <w:rPr>
          <w:rFonts w:ascii="Segoe UI" w:eastAsia="Times New Roman" w:hAnsi="Segoe UI" w:cs="Segoe UI"/>
          <w:b/>
          <w:bCs/>
          <w:color w:val="343A40"/>
          <w:sz w:val="36"/>
          <w:szCs w:val="36"/>
        </w:rPr>
        <w:t>Rubric</w:t>
      </w:r>
    </w:p>
    <w:p w14:paraId="1273D559" w14:textId="77777777"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Your report will be graded using the following rubric:</w:t>
      </w:r>
    </w:p>
    <w:tbl>
      <w:tblPr>
        <w:tblW w:w="12375" w:type="dxa"/>
        <w:tblCellMar>
          <w:top w:w="15" w:type="dxa"/>
          <w:left w:w="15" w:type="dxa"/>
          <w:bottom w:w="15" w:type="dxa"/>
          <w:right w:w="15" w:type="dxa"/>
        </w:tblCellMar>
        <w:tblLook w:val="04A0" w:firstRow="1" w:lastRow="0" w:firstColumn="1" w:lastColumn="0" w:noHBand="0" w:noVBand="1"/>
      </w:tblPr>
      <w:tblGrid>
        <w:gridCol w:w="509"/>
        <w:gridCol w:w="11866"/>
      </w:tblGrid>
      <w:tr w:rsidR="00AF7213" w:rsidRPr="00AF7213" w14:paraId="7EC29F44" w14:textId="77777777" w:rsidTr="00AF7213">
        <w:tc>
          <w:tcPr>
            <w:tcW w:w="0" w:type="auto"/>
            <w:tcBorders>
              <w:top w:val="single" w:sz="6" w:space="0" w:color="auto"/>
            </w:tcBorders>
            <w:hideMark/>
          </w:tcPr>
          <w:p w14:paraId="00CC77ED"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5%</w:t>
            </w:r>
          </w:p>
        </w:tc>
        <w:tc>
          <w:tcPr>
            <w:tcW w:w="0" w:type="auto"/>
            <w:tcBorders>
              <w:top w:val="single" w:sz="6" w:space="0" w:color="auto"/>
            </w:tcBorders>
            <w:hideMark/>
          </w:tcPr>
          <w:p w14:paraId="3F21623D"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One page executive summary that highlights the most important findings of your report.</w:t>
            </w:r>
          </w:p>
        </w:tc>
      </w:tr>
      <w:tr w:rsidR="00AF7213" w:rsidRPr="00AF7213" w14:paraId="46B9E08A" w14:textId="77777777" w:rsidTr="00AF7213">
        <w:tc>
          <w:tcPr>
            <w:tcW w:w="0" w:type="auto"/>
            <w:tcBorders>
              <w:top w:val="single" w:sz="6" w:space="0" w:color="auto"/>
            </w:tcBorders>
            <w:hideMark/>
          </w:tcPr>
          <w:p w14:paraId="0B64E898"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5%</w:t>
            </w:r>
          </w:p>
        </w:tc>
        <w:tc>
          <w:tcPr>
            <w:tcW w:w="0" w:type="auto"/>
            <w:tcBorders>
              <w:top w:val="single" w:sz="6" w:space="0" w:color="auto"/>
            </w:tcBorders>
            <w:hideMark/>
          </w:tcPr>
          <w:p w14:paraId="393BD07B"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Description of the scope of the project, objectives, and your authorization to perform the assessment (i.e., my instructions to you in this document and in your email).</w:t>
            </w:r>
          </w:p>
        </w:tc>
      </w:tr>
      <w:tr w:rsidR="00AF7213" w:rsidRPr="00AF7213" w14:paraId="084EABEB" w14:textId="77777777" w:rsidTr="00AF7213">
        <w:tc>
          <w:tcPr>
            <w:tcW w:w="0" w:type="auto"/>
            <w:tcBorders>
              <w:top w:val="single" w:sz="6" w:space="0" w:color="auto"/>
            </w:tcBorders>
            <w:hideMark/>
          </w:tcPr>
          <w:p w14:paraId="63E7F083"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5%</w:t>
            </w:r>
          </w:p>
        </w:tc>
        <w:tc>
          <w:tcPr>
            <w:tcW w:w="0" w:type="auto"/>
            <w:tcBorders>
              <w:top w:val="single" w:sz="6" w:space="0" w:color="auto"/>
            </w:tcBorders>
            <w:hideMark/>
          </w:tcPr>
          <w:p w14:paraId="5402BE63"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Information about the server examined (OS, user accounts, applications installed, databases stored).</w:t>
            </w:r>
          </w:p>
        </w:tc>
      </w:tr>
      <w:tr w:rsidR="00AF7213" w:rsidRPr="00AF7213" w14:paraId="4B305DDC" w14:textId="77777777" w:rsidTr="00AF7213">
        <w:tc>
          <w:tcPr>
            <w:tcW w:w="0" w:type="auto"/>
            <w:tcBorders>
              <w:top w:val="single" w:sz="6" w:space="0" w:color="auto"/>
            </w:tcBorders>
            <w:hideMark/>
          </w:tcPr>
          <w:p w14:paraId="4D260294"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25%</w:t>
            </w:r>
          </w:p>
        </w:tc>
        <w:tc>
          <w:tcPr>
            <w:tcW w:w="0" w:type="auto"/>
            <w:tcBorders>
              <w:top w:val="single" w:sz="6" w:space="0" w:color="auto"/>
            </w:tcBorders>
            <w:hideMark/>
          </w:tcPr>
          <w:p w14:paraId="463DC80C"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High-level description of vulnerabilities successfully exploited and sensitive data obtained.</w:t>
            </w:r>
          </w:p>
        </w:tc>
      </w:tr>
      <w:tr w:rsidR="00AF7213" w:rsidRPr="00AF7213" w14:paraId="148D14FA" w14:textId="77777777" w:rsidTr="00AF7213">
        <w:tc>
          <w:tcPr>
            <w:tcW w:w="0" w:type="auto"/>
            <w:tcBorders>
              <w:top w:val="single" w:sz="6" w:space="0" w:color="auto"/>
            </w:tcBorders>
            <w:hideMark/>
          </w:tcPr>
          <w:p w14:paraId="198D912C"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30%</w:t>
            </w:r>
          </w:p>
        </w:tc>
        <w:tc>
          <w:tcPr>
            <w:tcW w:w="0" w:type="auto"/>
            <w:tcBorders>
              <w:top w:val="single" w:sz="6" w:space="0" w:color="auto"/>
            </w:tcBorders>
            <w:hideMark/>
          </w:tcPr>
          <w:p w14:paraId="67070D10"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Supporting details of successful exploits and sensitive data obtained. The detail should be sufficient for another person to replicate the results of your main findings using your report.</w:t>
            </w:r>
          </w:p>
        </w:tc>
      </w:tr>
      <w:tr w:rsidR="00AF7213" w:rsidRPr="00AF7213" w14:paraId="0383FB83" w14:textId="77777777" w:rsidTr="00AF7213">
        <w:tc>
          <w:tcPr>
            <w:tcW w:w="0" w:type="auto"/>
            <w:tcBorders>
              <w:top w:val="single" w:sz="6" w:space="0" w:color="auto"/>
            </w:tcBorders>
            <w:hideMark/>
          </w:tcPr>
          <w:p w14:paraId="036A7F75"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25%</w:t>
            </w:r>
          </w:p>
        </w:tc>
        <w:tc>
          <w:tcPr>
            <w:tcW w:w="0" w:type="auto"/>
            <w:tcBorders>
              <w:top w:val="single" w:sz="6" w:space="0" w:color="auto"/>
            </w:tcBorders>
            <w:hideMark/>
          </w:tcPr>
          <w:p w14:paraId="27A86DAB"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Explanation for how to protect against vulnerabilities successfully exploited and sensitive data obtained. Provide concrete steps.</w:t>
            </w:r>
          </w:p>
        </w:tc>
      </w:tr>
      <w:tr w:rsidR="00AF7213" w:rsidRPr="00AF7213" w14:paraId="3705BAF1" w14:textId="77777777" w:rsidTr="00AF7213">
        <w:tc>
          <w:tcPr>
            <w:tcW w:w="0" w:type="auto"/>
            <w:tcBorders>
              <w:top w:val="single" w:sz="6" w:space="0" w:color="auto"/>
            </w:tcBorders>
            <w:hideMark/>
          </w:tcPr>
          <w:p w14:paraId="79548184"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5%</w:t>
            </w:r>
          </w:p>
        </w:tc>
        <w:tc>
          <w:tcPr>
            <w:tcW w:w="0" w:type="auto"/>
            <w:tcBorders>
              <w:top w:val="single" w:sz="6" w:space="0" w:color="auto"/>
            </w:tcBorders>
            <w:hideMark/>
          </w:tcPr>
          <w:p w14:paraId="39F9963F" w14:textId="77777777" w:rsidR="00AF7213" w:rsidRPr="00AF7213" w:rsidRDefault="00AF7213" w:rsidP="00AF7213">
            <w:pPr>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Clarity of writing for a managerial audience.</w:t>
            </w:r>
          </w:p>
        </w:tc>
      </w:tr>
    </w:tbl>
    <w:p w14:paraId="71E17109" w14:textId="77777777"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Use </w:t>
      </w:r>
      <w:hyperlink r:id="rId6" w:history="1">
        <w:r w:rsidRPr="00AF7213">
          <w:rPr>
            <w:rFonts w:ascii="Segoe UI" w:eastAsia="Times New Roman" w:hAnsi="Segoe UI" w:cs="Segoe UI"/>
            <w:color w:val="4582EC"/>
            <w:sz w:val="26"/>
            <w:szCs w:val="26"/>
          </w:rPr>
          <w:t>this report template</w:t>
        </w:r>
      </w:hyperlink>
      <w:r w:rsidRPr="00AF7213">
        <w:rPr>
          <w:rFonts w:ascii="Segoe UI" w:eastAsia="Times New Roman" w:hAnsi="Segoe UI" w:cs="Segoe UI"/>
          <w:color w:val="343A40"/>
          <w:sz w:val="26"/>
          <w:szCs w:val="26"/>
        </w:rPr>
        <w:t> to create your report as a PDF file. For submission, have one person on your team submit the report on Canvas.</w:t>
      </w:r>
    </w:p>
    <w:p w14:paraId="70BA5D07" w14:textId="77777777" w:rsidR="00AF7213" w:rsidRPr="00AF7213" w:rsidRDefault="00AF7213" w:rsidP="00AF7213">
      <w:p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I look forward to reading your report. Let me know if you have any questions.</w:t>
      </w:r>
    </w:p>
    <w:p w14:paraId="388FD200" w14:textId="77777777" w:rsidR="00AF7213" w:rsidRPr="00AF7213" w:rsidRDefault="00AF7213" w:rsidP="00AF7213">
      <w:pPr>
        <w:spacing w:after="100" w:afterAutospacing="1"/>
        <w:outlineLvl w:val="1"/>
        <w:rPr>
          <w:rFonts w:ascii="Segoe UI" w:eastAsia="Times New Roman" w:hAnsi="Segoe UI" w:cs="Segoe UI"/>
          <w:b/>
          <w:bCs/>
          <w:color w:val="343A40"/>
          <w:sz w:val="36"/>
          <w:szCs w:val="36"/>
        </w:rPr>
      </w:pPr>
      <w:r w:rsidRPr="00AF7213">
        <w:rPr>
          <w:rFonts w:ascii="Segoe UI" w:eastAsia="Times New Roman" w:hAnsi="Segoe UI" w:cs="Segoe UI"/>
          <w:b/>
          <w:bCs/>
          <w:color w:val="343A40"/>
          <w:sz w:val="36"/>
          <w:szCs w:val="36"/>
        </w:rPr>
        <w:t>Tips – General</w:t>
      </w:r>
    </w:p>
    <w:p w14:paraId="0078189B" w14:textId="77777777" w:rsidR="00AF7213" w:rsidRPr="00AF7213" w:rsidRDefault="00AF7213" w:rsidP="00AF7213">
      <w:pPr>
        <w:numPr>
          <w:ilvl w:val="0"/>
          <w:numId w:val="2"/>
        </w:numPr>
        <w:spacing w:before="100" w:beforeAutospacing="1"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 xml:space="preserve">Did your scan show that the server is running something on port 80? It’s probably a web page! Try browsing to it by using Kali’s </w:t>
      </w:r>
      <w:proofErr w:type="spellStart"/>
      <w:r w:rsidRPr="00AF7213">
        <w:rPr>
          <w:rFonts w:ascii="Segoe UI" w:eastAsia="Times New Roman" w:hAnsi="Segoe UI" w:cs="Segoe UI"/>
          <w:color w:val="343A40"/>
          <w:sz w:val="26"/>
          <w:szCs w:val="26"/>
        </w:rPr>
        <w:t>firefox</w:t>
      </w:r>
      <w:proofErr w:type="spellEnd"/>
      <w:r w:rsidRPr="00AF7213">
        <w:rPr>
          <w:rFonts w:ascii="Segoe UI" w:eastAsia="Times New Roman" w:hAnsi="Segoe UI" w:cs="Segoe UI"/>
          <w:color w:val="343A40"/>
          <w:sz w:val="26"/>
          <w:szCs w:val="26"/>
        </w:rPr>
        <w:t xml:space="preserve">, and put your server’s </w:t>
      </w:r>
      <w:proofErr w:type="spellStart"/>
      <w:r w:rsidRPr="00AF7213">
        <w:rPr>
          <w:rFonts w:ascii="Segoe UI" w:eastAsia="Times New Roman" w:hAnsi="Segoe UI" w:cs="Segoe UI"/>
          <w:color w:val="343A40"/>
          <w:sz w:val="26"/>
          <w:szCs w:val="26"/>
        </w:rPr>
        <w:t>ip</w:t>
      </w:r>
      <w:proofErr w:type="spellEnd"/>
      <w:r w:rsidRPr="00AF7213">
        <w:rPr>
          <w:rFonts w:ascii="Segoe UI" w:eastAsia="Times New Roman" w:hAnsi="Segoe UI" w:cs="Segoe UI"/>
          <w:color w:val="343A40"/>
          <w:sz w:val="26"/>
          <w:szCs w:val="26"/>
        </w:rPr>
        <w:t xml:space="preserve"> address into the address bar.</w:t>
      </w:r>
    </w:p>
    <w:p w14:paraId="1A54942E" w14:textId="77777777" w:rsidR="00AF7213" w:rsidRPr="00AF7213" w:rsidRDefault="00AF7213" w:rsidP="00AF7213">
      <w:pPr>
        <w:numPr>
          <w:ilvl w:val="0"/>
          <w:numId w:val="2"/>
        </w:numPr>
        <w:spacing w:before="100" w:beforeAutospacing="1"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You will want to read up on using the following tools:</w:t>
      </w:r>
    </w:p>
    <w:p w14:paraId="39C56016" w14:textId="77777777" w:rsidR="00AF7213" w:rsidRPr="00AF7213" w:rsidRDefault="00AF7213" w:rsidP="00AF7213">
      <w:pPr>
        <w:numPr>
          <w:ilvl w:val="1"/>
          <w:numId w:val="2"/>
        </w:numPr>
        <w:spacing w:after="100" w:afterAutospacing="1"/>
        <w:rPr>
          <w:rFonts w:ascii="Segoe UI" w:eastAsia="Times New Roman" w:hAnsi="Segoe UI" w:cs="Segoe UI"/>
          <w:color w:val="343A40"/>
          <w:sz w:val="26"/>
          <w:szCs w:val="26"/>
        </w:rPr>
      </w:pPr>
      <w:proofErr w:type="spellStart"/>
      <w:r w:rsidRPr="00AF7213">
        <w:rPr>
          <w:rFonts w:ascii="Menlo" w:eastAsia="Times New Roman" w:hAnsi="Menlo" w:cs="Menlo"/>
          <w:color w:val="E83E8C"/>
          <w:szCs w:val="22"/>
        </w:rPr>
        <w:t>scp</w:t>
      </w:r>
      <w:proofErr w:type="spellEnd"/>
      <w:r w:rsidRPr="00AF7213">
        <w:rPr>
          <w:rFonts w:ascii="Segoe UI" w:eastAsia="Times New Roman" w:hAnsi="Segoe UI" w:cs="Segoe UI"/>
          <w:color w:val="343A40"/>
          <w:sz w:val="26"/>
          <w:szCs w:val="26"/>
        </w:rPr>
        <w:t xml:space="preserve"> - one way to copy files from one computer to another, including from your server to Kali. You could also use a </w:t>
      </w:r>
      <w:proofErr w:type="spellStart"/>
      <w:r w:rsidRPr="00AF7213">
        <w:rPr>
          <w:rFonts w:ascii="Segoe UI" w:eastAsia="Times New Roman" w:hAnsi="Segoe UI" w:cs="Segoe UI"/>
          <w:color w:val="343A40"/>
          <w:sz w:val="26"/>
          <w:szCs w:val="26"/>
        </w:rPr>
        <w:t>meterpreter</w:t>
      </w:r>
      <w:proofErr w:type="spellEnd"/>
      <w:r w:rsidRPr="00AF7213">
        <w:rPr>
          <w:rFonts w:ascii="Segoe UI" w:eastAsia="Times New Roman" w:hAnsi="Segoe UI" w:cs="Segoe UI"/>
          <w:color w:val="343A40"/>
          <w:sz w:val="26"/>
          <w:szCs w:val="26"/>
        </w:rPr>
        <w:t xml:space="preserve"> shell to download files if you have one.</w:t>
      </w:r>
    </w:p>
    <w:p w14:paraId="6403F3E2" w14:textId="77777777" w:rsidR="00AF7213" w:rsidRPr="00AF7213" w:rsidRDefault="00AF7213" w:rsidP="00AF7213">
      <w:pPr>
        <w:spacing w:after="100" w:afterAutospacing="1"/>
        <w:ind w:left="1440"/>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Example </w:t>
      </w:r>
      <w:proofErr w:type="spellStart"/>
      <w:r w:rsidRPr="00AF7213">
        <w:rPr>
          <w:rFonts w:ascii="Menlo" w:eastAsia="Times New Roman" w:hAnsi="Menlo" w:cs="Menlo"/>
          <w:color w:val="E83E8C"/>
          <w:szCs w:val="22"/>
        </w:rPr>
        <w:t>scp</w:t>
      </w:r>
      <w:proofErr w:type="spellEnd"/>
      <w:r w:rsidRPr="00AF7213">
        <w:rPr>
          <w:rFonts w:ascii="Segoe UI" w:eastAsia="Times New Roman" w:hAnsi="Segoe UI" w:cs="Segoe UI"/>
          <w:color w:val="343A40"/>
          <w:sz w:val="26"/>
          <w:szCs w:val="26"/>
        </w:rPr>
        <w:t> code (from Kali):</w:t>
      </w:r>
    </w:p>
    <w:p w14:paraId="06B01CFE" w14:textId="77777777" w:rsidR="00AF7213" w:rsidRPr="00AF7213" w:rsidRDefault="00AF7213" w:rsidP="00AF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Menlo" w:eastAsia="Times New Roman" w:hAnsi="Menlo" w:cs="Menlo"/>
          <w:color w:val="212529"/>
          <w:sz w:val="20"/>
          <w:szCs w:val="20"/>
        </w:rPr>
      </w:pPr>
      <w:proofErr w:type="spellStart"/>
      <w:r w:rsidRPr="00AF7213">
        <w:rPr>
          <w:rFonts w:ascii="Menlo" w:eastAsia="Times New Roman" w:hAnsi="Menlo" w:cs="Menlo"/>
          <w:color w:val="212529"/>
          <w:sz w:val="20"/>
          <w:szCs w:val="20"/>
        </w:rPr>
        <w:lastRenderedPageBreak/>
        <w:t>scp</w:t>
      </w:r>
      <w:proofErr w:type="spellEnd"/>
      <w:r w:rsidRPr="00AF7213">
        <w:rPr>
          <w:rFonts w:ascii="Menlo" w:eastAsia="Times New Roman" w:hAnsi="Menlo" w:cs="Menlo"/>
          <w:color w:val="212529"/>
          <w:sz w:val="20"/>
          <w:szCs w:val="20"/>
        </w:rPr>
        <w:t xml:space="preserve"> Milestone2-server-username@Milestone2-server-ip-address:/full/path/to/file/on/Milestone2/server .</w:t>
      </w:r>
    </w:p>
    <w:p w14:paraId="2D54E15D" w14:textId="77777777" w:rsidR="00AF7213" w:rsidRPr="00AF7213" w:rsidRDefault="00AF7213" w:rsidP="00AF7213">
      <w:pPr>
        <w:spacing w:after="100" w:afterAutospacing="1"/>
        <w:ind w:left="1440"/>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 xml:space="preserve">That will open </w:t>
      </w:r>
      <w:proofErr w:type="gramStart"/>
      <w:r w:rsidRPr="00AF7213">
        <w:rPr>
          <w:rFonts w:ascii="Segoe UI" w:eastAsia="Times New Roman" w:hAnsi="Segoe UI" w:cs="Segoe UI"/>
          <w:color w:val="343A40"/>
          <w:sz w:val="26"/>
          <w:szCs w:val="26"/>
        </w:rPr>
        <w:t>an</w:t>
      </w:r>
      <w:proofErr w:type="gramEnd"/>
      <w:r w:rsidRPr="00AF7213">
        <w:rPr>
          <w:rFonts w:ascii="Segoe UI" w:eastAsia="Times New Roman" w:hAnsi="Segoe UI" w:cs="Segoe UI"/>
          <w:color w:val="343A40"/>
          <w:sz w:val="26"/>
          <w:szCs w:val="26"/>
        </w:rPr>
        <w:t> </w:t>
      </w:r>
      <w:proofErr w:type="spellStart"/>
      <w:r w:rsidRPr="00AF7213">
        <w:rPr>
          <w:rFonts w:ascii="Menlo" w:eastAsia="Times New Roman" w:hAnsi="Menlo" w:cs="Menlo"/>
          <w:color w:val="E83E8C"/>
          <w:szCs w:val="22"/>
        </w:rPr>
        <w:t>ssh</w:t>
      </w:r>
      <w:proofErr w:type="spellEnd"/>
      <w:r w:rsidRPr="00AF7213">
        <w:rPr>
          <w:rFonts w:ascii="Segoe UI" w:eastAsia="Times New Roman" w:hAnsi="Segoe UI" w:cs="Segoe UI"/>
          <w:color w:val="343A40"/>
          <w:sz w:val="26"/>
          <w:szCs w:val="26"/>
        </w:rPr>
        <w:t> connection to the Milestone 2 server as the specified user, and copy a file (that the user must have permission to read!) from the specified path down to the current directory (</w:t>
      </w:r>
      <w:r w:rsidRPr="00AF7213">
        <w:rPr>
          <w:rFonts w:ascii="Menlo" w:eastAsia="Times New Roman" w:hAnsi="Menlo" w:cs="Menlo"/>
          <w:color w:val="E83E8C"/>
          <w:szCs w:val="22"/>
        </w:rPr>
        <w:t>.</w:t>
      </w:r>
      <w:r w:rsidRPr="00AF7213">
        <w:rPr>
          <w:rFonts w:ascii="Segoe UI" w:eastAsia="Times New Roman" w:hAnsi="Segoe UI" w:cs="Segoe UI"/>
          <w:color w:val="343A40"/>
          <w:sz w:val="26"/>
          <w:szCs w:val="26"/>
        </w:rPr>
        <w:t> means ‘current directory that I’m in on Kali’).</w:t>
      </w:r>
    </w:p>
    <w:p w14:paraId="2C568341" w14:textId="77777777" w:rsidR="00AF7213" w:rsidRPr="00AF7213" w:rsidRDefault="00AF7213" w:rsidP="00AF7213">
      <w:pPr>
        <w:spacing w:after="100" w:afterAutospacing="1"/>
        <w:ind w:left="1440"/>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 xml:space="preserve">Note that this must be run on Kali. Meaning it cannot be run from within an exploited shell on the Milestone 2 server or from within </w:t>
      </w:r>
      <w:proofErr w:type="gramStart"/>
      <w:r w:rsidRPr="00AF7213">
        <w:rPr>
          <w:rFonts w:ascii="Segoe UI" w:eastAsia="Times New Roman" w:hAnsi="Segoe UI" w:cs="Segoe UI"/>
          <w:color w:val="343A40"/>
          <w:sz w:val="26"/>
          <w:szCs w:val="26"/>
        </w:rPr>
        <w:t>an</w:t>
      </w:r>
      <w:proofErr w:type="gramEnd"/>
      <w:r w:rsidRPr="00AF7213">
        <w:rPr>
          <w:rFonts w:ascii="Segoe UI" w:eastAsia="Times New Roman" w:hAnsi="Segoe UI" w:cs="Segoe UI"/>
          <w:color w:val="343A40"/>
          <w:sz w:val="26"/>
          <w:szCs w:val="26"/>
        </w:rPr>
        <w:t xml:space="preserve"> </w:t>
      </w:r>
      <w:proofErr w:type="spellStart"/>
      <w:r w:rsidRPr="00AF7213">
        <w:rPr>
          <w:rFonts w:ascii="Segoe UI" w:eastAsia="Times New Roman" w:hAnsi="Segoe UI" w:cs="Segoe UI"/>
          <w:color w:val="343A40"/>
          <w:sz w:val="26"/>
          <w:szCs w:val="26"/>
        </w:rPr>
        <w:t>ssh</w:t>
      </w:r>
      <w:proofErr w:type="spellEnd"/>
      <w:r w:rsidRPr="00AF7213">
        <w:rPr>
          <w:rFonts w:ascii="Segoe UI" w:eastAsia="Times New Roman" w:hAnsi="Segoe UI" w:cs="Segoe UI"/>
          <w:color w:val="343A40"/>
          <w:sz w:val="26"/>
          <w:szCs w:val="26"/>
        </w:rPr>
        <w:t xml:space="preserve"> connection to the Milestone 2 server. You cannot </w:t>
      </w:r>
      <w:proofErr w:type="spellStart"/>
      <w:r w:rsidRPr="00AF7213">
        <w:rPr>
          <w:rFonts w:ascii="Segoe UI" w:eastAsia="Times New Roman" w:hAnsi="Segoe UI" w:cs="Segoe UI"/>
          <w:color w:val="343A40"/>
          <w:sz w:val="26"/>
          <w:szCs w:val="26"/>
        </w:rPr>
        <w:t>scp</w:t>
      </w:r>
      <w:proofErr w:type="spellEnd"/>
      <w:r w:rsidRPr="00AF7213">
        <w:rPr>
          <w:rFonts w:ascii="Segoe UI" w:eastAsia="Times New Roman" w:hAnsi="Segoe UI" w:cs="Segoe UI"/>
          <w:color w:val="343A40"/>
          <w:sz w:val="26"/>
          <w:szCs w:val="26"/>
        </w:rPr>
        <w:t xml:space="preserve"> a file </w:t>
      </w:r>
      <w:r w:rsidRPr="00AF7213">
        <w:rPr>
          <w:rFonts w:ascii="Segoe UI" w:eastAsia="Times New Roman" w:hAnsi="Segoe UI" w:cs="Segoe UI"/>
          <w:i/>
          <w:iCs/>
          <w:color w:val="343A40"/>
          <w:sz w:val="26"/>
          <w:szCs w:val="26"/>
        </w:rPr>
        <w:t>from</w:t>
      </w:r>
      <w:r w:rsidRPr="00AF7213">
        <w:rPr>
          <w:rFonts w:ascii="Segoe UI" w:eastAsia="Times New Roman" w:hAnsi="Segoe UI" w:cs="Segoe UI"/>
          <w:color w:val="343A40"/>
          <w:sz w:val="26"/>
          <w:szCs w:val="26"/>
        </w:rPr>
        <w:t> the Milestone 2 server </w:t>
      </w:r>
      <w:r w:rsidRPr="00AF7213">
        <w:rPr>
          <w:rFonts w:ascii="Segoe UI" w:eastAsia="Times New Roman" w:hAnsi="Segoe UI" w:cs="Segoe UI"/>
          <w:i/>
          <w:iCs/>
          <w:color w:val="343A40"/>
          <w:sz w:val="26"/>
          <w:szCs w:val="26"/>
        </w:rPr>
        <w:t>to</w:t>
      </w:r>
      <w:r w:rsidRPr="00AF7213">
        <w:rPr>
          <w:rFonts w:ascii="Segoe UI" w:eastAsia="Times New Roman" w:hAnsi="Segoe UI" w:cs="Segoe UI"/>
          <w:color w:val="343A40"/>
          <w:sz w:val="26"/>
          <w:szCs w:val="26"/>
        </w:rPr>
        <w:t xml:space="preserve"> Kali, because you cannot open </w:t>
      </w:r>
      <w:proofErr w:type="gramStart"/>
      <w:r w:rsidRPr="00AF7213">
        <w:rPr>
          <w:rFonts w:ascii="Segoe UI" w:eastAsia="Times New Roman" w:hAnsi="Segoe UI" w:cs="Segoe UI"/>
          <w:color w:val="343A40"/>
          <w:sz w:val="26"/>
          <w:szCs w:val="26"/>
        </w:rPr>
        <w:t>an</w:t>
      </w:r>
      <w:proofErr w:type="gramEnd"/>
      <w:r w:rsidRPr="00AF7213">
        <w:rPr>
          <w:rFonts w:ascii="Segoe UI" w:eastAsia="Times New Roman" w:hAnsi="Segoe UI" w:cs="Segoe UI"/>
          <w:color w:val="343A40"/>
          <w:sz w:val="26"/>
          <w:szCs w:val="26"/>
        </w:rPr>
        <w:t xml:space="preserve"> </w:t>
      </w:r>
      <w:proofErr w:type="spellStart"/>
      <w:r w:rsidRPr="00AF7213">
        <w:rPr>
          <w:rFonts w:ascii="Segoe UI" w:eastAsia="Times New Roman" w:hAnsi="Segoe UI" w:cs="Segoe UI"/>
          <w:color w:val="343A40"/>
          <w:sz w:val="26"/>
          <w:szCs w:val="26"/>
        </w:rPr>
        <w:t>ssh</w:t>
      </w:r>
      <w:proofErr w:type="spellEnd"/>
      <w:r w:rsidRPr="00AF7213">
        <w:rPr>
          <w:rFonts w:ascii="Segoe UI" w:eastAsia="Times New Roman" w:hAnsi="Segoe UI" w:cs="Segoe UI"/>
          <w:color w:val="343A40"/>
          <w:sz w:val="26"/>
          <w:szCs w:val="26"/>
        </w:rPr>
        <w:t xml:space="preserve"> session from the Milestone 2 server to Kali, because there is no </w:t>
      </w:r>
      <w:proofErr w:type="spellStart"/>
      <w:r w:rsidRPr="00AF7213">
        <w:rPr>
          <w:rFonts w:ascii="Segoe UI" w:eastAsia="Times New Roman" w:hAnsi="Segoe UI" w:cs="Segoe UI"/>
          <w:color w:val="343A40"/>
          <w:sz w:val="26"/>
          <w:szCs w:val="26"/>
        </w:rPr>
        <w:t>ssh</w:t>
      </w:r>
      <w:proofErr w:type="spellEnd"/>
      <w:r w:rsidRPr="00AF7213">
        <w:rPr>
          <w:rFonts w:ascii="Segoe UI" w:eastAsia="Times New Roman" w:hAnsi="Segoe UI" w:cs="Segoe UI"/>
          <w:color w:val="343A40"/>
          <w:sz w:val="26"/>
          <w:szCs w:val="26"/>
        </w:rPr>
        <w:t xml:space="preserve"> server listening on Kali. (If there were, you all could </w:t>
      </w:r>
      <w:proofErr w:type="spellStart"/>
      <w:r w:rsidRPr="00AF7213">
        <w:rPr>
          <w:rFonts w:ascii="Segoe UI" w:eastAsia="Times New Roman" w:hAnsi="Segoe UI" w:cs="Segoe UI"/>
          <w:color w:val="343A40"/>
          <w:sz w:val="26"/>
          <w:szCs w:val="26"/>
        </w:rPr>
        <w:t>ssh</w:t>
      </w:r>
      <w:proofErr w:type="spellEnd"/>
      <w:r w:rsidRPr="00AF7213">
        <w:rPr>
          <w:rFonts w:ascii="Segoe UI" w:eastAsia="Times New Roman" w:hAnsi="Segoe UI" w:cs="Segoe UI"/>
          <w:color w:val="343A40"/>
          <w:sz w:val="26"/>
          <w:szCs w:val="26"/>
        </w:rPr>
        <w:t xml:space="preserve"> into </w:t>
      </w:r>
      <w:proofErr w:type="spellStart"/>
      <w:r w:rsidRPr="00AF7213">
        <w:rPr>
          <w:rFonts w:ascii="Segoe UI" w:eastAsia="Times New Roman" w:hAnsi="Segoe UI" w:cs="Segoe UI"/>
          <w:color w:val="343A40"/>
          <w:sz w:val="26"/>
          <w:szCs w:val="26"/>
        </w:rPr>
        <w:t>each others’</w:t>
      </w:r>
      <w:proofErr w:type="spellEnd"/>
      <w:r w:rsidRPr="00AF7213">
        <w:rPr>
          <w:rFonts w:ascii="Segoe UI" w:eastAsia="Times New Roman" w:hAnsi="Segoe UI" w:cs="Segoe UI"/>
          <w:color w:val="343A40"/>
          <w:sz w:val="26"/>
          <w:szCs w:val="26"/>
        </w:rPr>
        <w:t xml:space="preserve"> Kali VMs while connected to the VPN, and we can’t have that!).</w:t>
      </w:r>
    </w:p>
    <w:p w14:paraId="0DF61F9F" w14:textId="77777777" w:rsidR="00AF7213" w:rsidRPr="00AF7213" w:rsidRDefault="00AF7213" w:rsidP="00AF7213">
      <w:pPr>
        <w:numPr>
          <w:ilvl w:val="1"/>
          <w:numId w:val="2"/>
        </w:numPr>
        <w:spacing w:before="100" w:beforeAutospacing="1" w:after="100" w:afterAutospacing="1"/>
        <w:rPr>
          <w:rFonts w:ascii="Segoe UI" w:eastAsia="Times New Roman" w:hAnsi="Segoe UI" w:cs="Segoe UI"/>
          <w:color w:val="343A40"/>
          <w:sz w:val="26"/>
          <w:szCs w:val="26"/>
        </w:rPr>
      </w:pPr>
      <w:proofErr w:type="spellStart"/>
      <w:r w:rsidRPr="00AF7213">
        <w:rPr>
          <w:rFonts w:ascii="Menlo" w:eastAsia="Times New Roman" w:hAnsi="Menlo" w:cs="Menlo"/>
          <w:color w:val="E83E8C"/>
          <w:szCs w:val="22"/>
        </w:rPr>
        <w:t>ssh</w:t>
      </w:r>
      <w:proofErr w:type="spellEnd"/>
      <w:r w:rsidRPr="00AF7213">
        <w:rPr>
          <w:rFonts w:ascii="Segoe UI" w:eastAsia="Times New Roman" w:hAnsi="Segoe UI" w:cs="Segoe UI"/>
          <w:color w:val="343A40"/>
          <w:sz w:val="26"/>
          <w:szCs w:val="26"/>
        </w:rPr>
        <w:t> - for logging into remote servers</w:t>
      </w:r>
    </w:p>
    <w:p w14:paraId="3627C36B" w14:textId="77777777" w:rsidR="00AF7213" w:rsidRPr="00AF7213" w:rsidRDefault="00AF7213" w:rsidP="00AF7213">
      <w:pPr>
        <w:numPr>
          <w:ilvl w:val="1"/>
          <w:numId w:val="2"/>
        </w:numPr>
        <w:spacing w:before="100" w:beforeAutospacing="1" w:after="100" w:afterAutospacing="1"/>
        <w:rPr>
          <w:rFonts w:ascii="Segoe UI" w:eastAsia="Times New Roman" w:hAnsi="Segoe UI" w:cs="Segoe UI"/>
          <w:color w:val="343A40"/>
          <w:sz w:val="26"/>
          <w:szCs w:val="26"/>
        </w:rPr>
      </w:pPr>
      <w:proofErr w:type="spellStart"/>
      <w:r w:rsidRPr="00AF7213">
        <w:rPr>
          <w:rFonts w:ascii="Menlo" w:eastAsia="Times New Roman" w:hAnsi="Menlo" w:cs="Menlo"/>
          <w:color w:val="E83E8C"/>
          <w:szCs w:val="22"/>
        </w:rPr>
        <w:t>sudo</w:t>
      </w:r>
      <w:proofErr w:type="spellEnd"/>
      <w:r w:rsidRPr="00AF7213">
        <w:rPr>
          <w:rFonts w:ascii="Segoe UI" w:eastAsia="Times New Roman" w:hAnsi="Segoe UI" w:cs="Segoe UI"/>
          <w:color w:val="343A40"/>
          <w:sz w:val="26"/>
          <w:szCs w:val="26"/>
        </w:rPr>
        <w:t> (including </w:t>
      </w:r>
      <w:proofErr w:type="spellStart"/>
      <w:r w:rsidRPr="00AF7213">
        <w:rPr>
          <w:rFonts w:ascii="Menlo" w:eastAsia="Times New Roman" w:hAnsi="Menlo" w:cs="Menlo"/>
          <w:color w:val="E83E8C"/>
          <w:szCs w:val="22"/>
        </w:rPr>
        <w:t>sudo</w:t>
      </w:r>
      <w:proofErr w:type="spellEnd"/>
      <w:r w:rsidRPr="00AF7213">
        <w:rPr>
          <w:rFonts w:ascii="Menlo" w:eastAsia="Times New Roman" w:hAnsi="Menlo" w:cs="Menlo"/>
          <w:color w:val="E83E8C"/>
          <w:szCs w:val="22"/>
        </w:rPr>
        <w:t xml:space="preserve"> -l</w:t>
      </w:r>
      <w:r w:rsidRPr="00AF7213">
        <w:rPr>
          <w:rFonts w:ascii="Segoe UI" w:eastAsia="Times New Roman" w:hAnsi="Segoe UI" w:cs="Segoe UI"/>
          <w:color w:val="343A40"/>
          <w:sz w:val="26"/>
          <w:szCs w:val="26"/>
        </w:rPr>
        <w:t>)</w:t>
      </w:r>
    </w:p>
    <w:p w14:paraId="2E80C39A" w14:textId="77777777" w:rsidR="00AF7213" w:rsidRPr="00AF7213" w:rsidRDefault="00AF7213" w:rsidP="00AF7213">
      <w:pPr>
        <w:numPr>
          <w:ilvl w:val="1"/>
          <w:numId w:val="2"/>
        </w:numPr>
        <w:spacing w:before="100" w:beforeAutospacing="1" w:after="100" w:afterAutospacing="1"/>
        <w:rPr>
          <w:rFonts w:ascii="Segoe UI" w:eastAsia="Times New Roman" w:hAnsi="Segoe UI" w:cs="Segoe UI"/>
          <w:color w:val="343A40"/>
          <w:sz w:val="26"/>
          <w:szCs w:val="26"/>
        </w:rPr>
      </w:pPr>
      <w:r w:rsidRPr="00AF7213">
        <w:rPr>
          <w:rFonts w:ascii="Menlo" w:eastAsia="Times New Roman" w:hAnsi="Menlo" w:cs="Menlo"/>
          <w:color w:val="E83E8C"/>
          <w:szCs w:val="22"/>
        </w:rPr>
        <w:t>id</w:t>
      </w:r>
    </w:p>
    <w:p w14:paraId="1CDCBBB8" w14:textId="77777777" w:rsidR="00AF7213" w:rsidRPr="00AF7213" w:rsidRDefault="00AF7213" w:rsidP="00AF7213">
      <w:pPr>
        <w:numPr>
          <w:ilvl w:val="1"/>
          <w:numId w:val="2"/>
        </w:numPr>
        <w:spacing w:before="100" w:beforeAutospacing="1" w:after="100" w:afterAutospacing="1"/>
        <w:rPr>
          <w:rFonts w:ascii="Segoe UI" w:eastAsia="Times New Roman" w:hAnsi="Segoe UI" w:cs="Segoe UI"/>
          <w:color w:val="343A40"/>
          <w:sz w:val="26"/>
          <w:szCs w:val="26"/>
        </w:rPr>
      </w:pPr>
      <w:r w:rsidRPr="00AF7213">
        <w:rPr>
          <w:rFonts w:ascii="Menlo" w:eastAsia="Times New Roman" w:hAnsi="Menlo" w:cs="Menlo"/>
          <w:color w:val="E83E8C"/>
          <w:szCs w:val="22"/>
        </w:rPr>
        <w:t>hydra</w:t>
      </w:r>
      <w:r w:rsidRPr="00AF7213">
        <w:rPr>
          <w:rFonts w:ascii="Segoe UI" w:eastAsia="Times New Roman" w:hAnsi="Segoe UI" w:cs="Segoe UI"/>
          <w:color w:val="343A40"/>
          <w:sz w:val="26"/>
          <w:szCs w:val="26"/>
        </w:rPr>
        <w:t xml:space="preserve"> to crack </w:t>
      </w:r>
      <w:proofErr w:type="spellStart"/>
      <w:r w:rsidRPr="00AF7213">
        <w:rPr>
          <w:rFonts w:ascii="Segoe UI" w:eastAsia="Times New Roman" w:hAnsi="Segoe UI" w:cs="Segoe UI"/>
          <w:color w:val="343A40"/>
          <w:sz w:val="26"/>
          <w:szCs w:val="26"/>
        </w:rPr>
        <w:t>ssh</w:t>
      </w:r>
      <w:proofErr w:type="spellEnd"/>
      <w:r w:rsidRPr="00AF7213">
        <w:rPr>
          <w:rFonts w:ascii="Segoe UI" w:eastAsia="Times New Roman" w:hAnsi="Segoe UI" w:cs="Segoe UI"/>
          <w:color w:val="343A40"/>
          <w:sz w:val="26"/>
          <w:szCs w:val="26"/>
        </w:rPr>
        <w:t xml:space="preserve"> logins</w:t>
      </w:r>
    </w:p>
    <w:p w14:paraId="5B1A5457" w14:textId="77777777" w:rsidR="00AF7213" w:rsidRPr="00AF7213" w:rsidRDefault="00AF7213" w:rsidP="00AF7213">
      <w:pPr>
        <w:numPr>
          <w:ilvl w:val="0"/>
          <w:numId w:val="2"/>
        </w:numPr>
        <w:spacing w:before="100" w:beforeAutospacing="1" w:after="100" w:afterAutospacing="1"/>
        <w:rPr>
          <w:rFonts w:ascii="Segoe UI" w:eastAsia="Times New Roman" w:hAnsi="Segoe UI" w:cs="Segoe UI"/>
          <w:color w:val="343A40"/>
          <w:sz w:val="26"/>
          <w:szCs w:val="26"/>
        </w:rPr>
      </w:pPr>
      <w:proofErr w:type="spellStart"/>
      <w:r w:rsidRPr="00AF7213">
        <w:rPr>
          <w:rFonts w:ascii="Menlo" w:eastAsia="Times New Roman" w:hAnsi="Menlo" w:cs="Menlo"/>
          <w:color w:val="E83E8C"/>
          <w:szCs w:val="22"/>
        </w:rPr>
        <w:t>hyrda</w:t>
      </w:r>
      <w:proofErr w:type="spellEnd"/>
      <w:r w:rsidRPr="00AF7213">
        <w:rPr>
          <w:rFonts w:ascii="Segoe UI" w:eastAsia="Times New Roman" w:hAnsi="Segoe UI" w:cs="Segoe UI"/>
          <w:color w:val="343A40"/>
          <w:sz w:val="26"/>
          <w:szCs w:val="26"/>
        </w:rPr>
        <w:t xml:space="preserve"> can try to </w:t>
      </w:r>
      <w:proofErr w:type="spellStart"/>
      <w:r w:rsidRPr="00AF7213">
        <w:rPr>
          <w:rFonts w:ascii="Segoe UI" w:eastAsia="Times New Roman" w:hAnsi="Segoe UI" w:cs="Segoe UI"/>
          <w:color w:val="343A40"/>
          <w:sz w:val="26"/>
          <w:szCs w:val="26"/>
        </w:rPr>
        <w:t>bruteforce</w:t>
      </w:r>
      <w:proofErr w:type="spellEnd"/>
      <w:r w:rsidRPr="00AF7213">
        <w:rPr>
          <w:rFonts w:ascii="Segoe UI" w:eastAsia="Times New Roman" w:hAnsi="Segoe UI" w:cs="Segoe UI"/>
          <w:color w:val="343A40"/>
          <w:sz w:val="26"/>
          <w:szCs w:val="26"/>
        </w:rPr>
        <w:t xml:space="preserve"> </w:t>
      </w:r>
      <w:proofErr w:type="spellStart"/>
      <w:r w:rsidRPr="00AF7213">
        <w:rPr>
          <w:rFonts w:ascii="Segoe UI" w:eastAsia="Times New Roman" w:hAnsi="Segoe UI" w:cs="Segoe UI"/>
          <w:color w:val="343A40"/>
          <w:sz w:val="26"/>
          <w:szCs w:val="26"/>
        </w:rPr>
        <w:t>ssh</w:t>
      </w:r>
      <w:proofErr w:type="spellEnd"/>
      <w:r w:rsidRPr="00AF7213">
        <w:rPr>
          <w:rFonts w:ascii="Segoe UI" w:eastAsia="Times New Roman" w:hAnsi="Segoe UI" w:cs="Segoe UI"/>
          <w:color w:val="343A40"/>
          <w:sz w:val="26"/>
          <w:szCs w:val="26"/>
        </w:rPr>
        <w:t xml:space="preserve"> logins. It has some nice flags for that task. Read the documentation for hydra’s </w:t>
      </w:r>
      <w:r w:rsidRPr="00AF7213">
        <w:rPr>
          <w:rFonts w:ascii="Menlo" w:eastAsia="Times New Roman" w:hAnsi="Menlo" w:cs="Menlo"/>
          <w:color w:val="E83E8C"/>
          <w:szCs w:val="22"/>
        </w:rPr>
        <w:t>-</w:t>
      </w:r>
      <w:proofErr w:type="spellStart"/>
      <w:r w:rsidRPr="00AF7213">
        <w:rPr>
          <w:rFonts w:ascii="Menlo" w:eastAsia="Times New Roman" w:hAnsi="Menlo" w:cs="Menlo"/>
          <w:color w:val="E83E8C"/>
          <w:szCs w:val="22"/>
        </w:rPr>
        <w:t>e</w:t>
      </w:r>
      <w:r w:rsidRPr="00AF7213">
        <w:rPr>
          <w:rFonts w:ascii="Segoe UI" w:eastAsia="Times New Roman" w:hAnsi="Segoe UI" w:cs="Segoe UI"/>
          <w:color w:val="343A40"/>
          <w:sz w:val="26"/>
          <w:szCs w:val="26"/>
        </w:rPr>
        <w:t>flag</w:t>
      </w:r>
      <w:proofErr w:type="spellEnd"/>
      <w:r w:rsidRPr="00AF7213">
        <w:rPr>
          <w:rFonts w:ascii="Segoe UI" w:eastAsia="Times New Roman" w:hAnsi="Segoe UI" w:cs="Segoe UI"/>
          <w:color w:val="343A40"/>
          <w:sz w:val="26"/>
          <w:szCs w:val="26"/>
        </w:rPr>
        <w:t>. For example, to try the reverse of a username of a password, you would pass </w:t>
      </w:r>
      <w:r w:rsidRPr="00AF7213">
        <w:rPr>
          <w:rFonts w:ascii="Menlo" w:eastAsia="Times New Roman" w:hAnsi="Menlo" w:cs="Menlo"/>
          <w:color w:val="E83E8C"/>
          <w:szCs w:val="22"/>
        </w:rPr>
        <w:t>-e r</w:t>
      </w:r>
      <w:r w:rsidRPr="00AF7213">
        <w:rPr>
          <w:rFonts w:ascii="Segoe UI" w:eastAsia="Times New Roman" w:hAnsi="Segoe UI" w:cs="Segoe UI"/>
          <w:color w:val="343A40"/>
          <w:sz w:val="26"/>
          <w:szCs w:val="26"/>
        </w:rPr>
        <w:t>. You can pass multiple values for </w:t>
      </w:r>
      <w:r w:rsidRPr="00AF7213">
        <w:rPr>
          <w:rFonts w:ascii="Menlo" w:eastAsia="Times New Roman" w:hAnsi="Menlo" w:cs="Menlo"/>
          <w:color w:val="E83E8C"/>
          <w:szCs w:val="22"/>
        </w:rPr>
        <w:t>-e</w:t>
      </w:r>
      <w:r w:rsidRPr="00AF7213">
        <w:rPr>
          <w:rFonts w:ascii="Segoe UI" w:eastAsia="Times New Roman" w:hAnsi="Segoe UI" w:cs="Segoe UI"/>
          <w:color w:val="343A40"/>
          <w:sz w:val="26"/>
          <w:szCs w:val="26"/>
        </w:rPr>
        <w:t>, like it shows in the documentation.</w:t>
      </w:r>
    </w:p>
    <w:p w14:paraId="1C2266EC" w14:textId="77777777" w:rsidR="00AF7213" w:rsidRPr="00AF7213" w:rsidRDefault="00AF7213" w:rsidP="00AF7213">
      <w:pPr>
        <w:spacing w:after="100" w:afterAutospacing="1"/>
        <w:outlineLvl w:val="1"/>
        <w:rPr>
          <w:rFonts w:ascii="Segoe UI" w:eastAsia="Times New Roman" w:hAnsi="Segoe UI" w:cs="Segoe UI"/>
          <w:b/>
          <w:bCs/>
          <w:color w:val="343A40"/>
          <w:sz w:val="36"/>
          <w:szCs w:val="36"/>
        </w:rPr>
      </w:pPr>
      <w:r w:rsidRPr="00AF7213">
        <w:rPr>
          <w:rFonts w:ascii="Segoe UI" w:eastAsia="Times New Roman" w:hAnsi="Segoe UI" w:cs="Segoe UI"/>
          <w:b/>
          <w:bCs/>
          <w:color w:val="343A40"/>
          <w:sz w:val="36"/>
          <w:szCs w:val="36"/>
        </w:rPr>
        <w:t>Tips – Password Cracking</w:t>
      </w:r>
    </w:p>
    <w:p w14:paraId="6ED332FD" w14:textId="77777777" w:rsidR="00AF7213" w:rsidRPr="00AF7213" w:rsidRDefault="00AF7213" w:rsidP="00AF7213">
      <w:pPr>
        <w:numPr>
          <w:ilvl w:val="0"/>
          <w:numId w:val="3"/>
        </w:numPr>
        <w:spacing w:before="100" w:beforeAutospacing="1" w:after="100" w:afterAutospacing="1"/>
        <w:rPr>
          <w:rFonts w:ascii="Segoe UI" w:eastAsia="Times New Roman" w:hAnsi="Segoe UI" w:cs="Segoe UI"/>
          <w:color w:val="343A40"/>
          <w:sz w:val="26"/>
          <w:szCs w:val="26"/>
        </w:rPr>
      </w:pPr>
      <w:proofErr w:type="spellStart"/>
      <w:r w:rsidRPr="00AF7213">
        <w:rPr>
          <w:rFonts w:ascii="Segoe UI" w:eastAsia="Times New Roman" w:hAnsi="Segoe UI" w:cs="Segoe UI"/>
          <w:color w:val="343A40"/>
          <w:sz w:val="26"/>
          <w:szCs w:val="26"/>
        </w:rPr>
        <w:t>hashcat</w:t>
      </w:r>
      <w:proofErr w:type="spellEnd"/>
      <w:r w:rsidRPr="00AF7213">
        <w:rPr>
          <w:rFonts w:ascii="Segoe UI" w:eastAsia="Times New Roman" w:hAnsi="Segoe UI" w:cs="Segoe UI"/>
          <w:color w:val="343A40"/>
          <w:sz w:val="26"/>
          <w:szCs w:val="26"/>
        </w:rPr>
        <w:t xml:space="preserve"> expects hashes to be fed to it in a certain format. See </w:t>
      </w:r>
      <w:hyperlink r:id="rId7" w:history="1">
        <w:r w:rsidRPr="00AF7213">
          <w:rPr>
            <w:rFonts w:ascii="Segoe UI" w:eastAsia="Times New Roman" w:hAnsi="Segoe UI" w:cs="Segoe UI"/>
            <w:color w:val="4582EC"/>
            <w:sz w:val="26"/>
            <w:szCs w:val="26"/>
          </w:rPr>
          <w:t>here</w:t>
        </w:r>
      </w:hyperlink>
      <w:r w:rsidRPr="00AF7213">
        <w:rPr>
          <w:rFonts w:ascii="Segoe UI" w:eastAsia="Times New Roman" w:hAnsi="Segoe UI" w:cs="Segoe UI"/>
          <w:color w:val="343A40"/>
          <w:sz w:val="26"/>
          <w:szCs w:val="26"/>
        </w:rPr>
        <w:t> for guidance for that.</w:t>
      </w:r>
    </w:p>
    <w:p w14:paraId="37580A26" w14:textId="77777777" w:rsidR="00AF7213" w:rsidRPr="00AF7213" w:rsidRDefault="00AF7213" w:rsidP="00AF7213">
      <w:pPr>
        <w:numPr>
          <w:ilvl w:val="0"/>
          <w:numId w:val="3"/>
        </w:numPr>
        <w:spacing w:before="100" w:beforeAutospacing="1"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 xml:space="preserve">Remember that you need to tell </w:t>
      </w:r>
      <w:proofErr w:type="spellStart"/>
      <w:r w:rsidRPr="00AF7213">
        <w:rPr>
          <w:rFonts w:ascii="Segoe UI" w:eastAsia="Times New Roman" w:hAnsi="Segoe UI" w:cs="Segoe UI"/>
          <w:color w:val="343A40"/>
          <w:sz w:val="26"/>
          <w:szCs w:val="26"/>
        </w:rPr>
        <w:t>hashcat</w:t>
      </w:r>
      <w:proofErr w:type="spellEnd"/>
      <w:r w:rsidRPr="00AF7213">
        <w:rPr>
          <w:rFonts w:ascii="Segoe UI" w:eastAsia="Times New Roman" w:hAnsi="Segoe UI" w:cs="Segoe UI"/>
          <w:color w:val="343A40"/>
          <w:sz w:val="26"/>
          <w:szCs w:val="26"/>
        </w:rPr>
        <w:t xml:space="preserve"> what type of hash you are trying to crack (with the </w:t>
      </w:r>
      <w:r w:rsidRPr="00AF7213">
        <w:rPr>
          <w:rFonts w:ascii="Menlo" w:eastAsia="Times New Roman" w:hAnsi="Menlo" w:cs="Menlo"/>
          <w:color w:val="E83E8C"/>
          <w:szCs w:val="22"/>
        </w:rPr>
        <w:t>-m</w:t>
      </w:r>
      <w:r w:rsidRPr="00AF7213">
        <w:rPr>
          <w:rFonts w:ascii="Segoe UI" w:eastAsia="Times New Roman" w:hAnsi="Segoe UI" w:cs="Segoe UI"/>
          <w:color w:val="343A40"/>
          <w:sz w:val="26"/>
          <w:szCs w:val="26"/>
        </w:rPr>
        <w:t> flag). It can sometimes be tricky to know what kind of hash you are dealing with. Try installing and using the package </w:t>
      </w:r>
      <w:r w:rsidRPr="00AF7213">
        <w:rPr>
          <w:rFonts w:ascii="Menlo" w:eastAsia="Times New Roman" w:hAnsi="Menlo" w:cs="Menlo"/>
          <w:color w:val="E83E8C"/>
          <w:szCs w:val="22"/>
        </w:rPr>
        <w:t>hash-identifier</w:t>
      </w:r>
      <w:r w:rsidRPr="00AF7213">
        <w:rPr>
          <w:rFonts w:ascii="Segoe UI" w:eastAsia="Times New Roman" w:hAnsi="Segoe UI" w:cs="Segoe UI"/>
          <w:color w:val="343A40"/>
          <w:sz w:val="26"/>
          <w:szCs w:val="26"/>
        </w:rPr>
        <w:t>.</w:t>
      </w:r>
    </w:p>
    <w:p w14:paraId="478A1F8F" w14:textId="77777777" w:rsidR="00AF7213" w:rsidRPr="00AF7213" w:rsidRDefault="00AF7213" w:rsidP="00AF7213">
      <w:pPr>
        <w:numPr>
          <w:ilvl w:val="0"/>
          <w:numId w:val="3"/>
        </w:num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 xml:space="preserve">In your experience with </w:t>
      </w:r>
      <w:proofErr w:type="spellStart"/>
      <w:r w:rsidRPr="00AF7213">
        <w:rPr>
          <w:rFonts w:ascii="Segoe UI" w:eastAsia="Times New Roman" w:hAnsi="Segoe UI" w:cs="Segoe UI"/>
          <w:color w:val="343A40"/>
          <w:sz w:val="26"/>
          <w:szCs w:val="26"/>
        </w:rPr>
        <w:t>hashcat</w:t>
      </w:r>
      <w:proofErr w:type="spellEnd"/>
      <w:r w:rsidRPr="00AF7213">
        <w:rPr>
          <w:rFonts w:ascii="Segoe UI" w:eastAsia="Times New Roman" w:hAnsi="Segoe UI" w:cs="Segoe UI"/>
          <w:color w:val="343A40"/>
          <w:sz w:val="26"/>
          <w:szCs w:val="26"/>
        </w:rPr>
        <w:t>, you passed it a hash, and then if it cracked it, it would by default match the plaintext with the hash. For example, if I had:</w:t>
      </w:r>
    </w:p>
    <w:p w14:paraId="18E97CEE" w14:textId="77777777" w:rsidR="00AF7213" w:rsidRPr="00AF7213" w:rsidRDefault="00AF7213" w:rsidP="00AF7213">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AF7213">
        <w:rPr>
          <w:rFonts w:ascii="Menlo" w:eastAsia="Times New Roman" w:hAnsi="Menlo" w:cs="Menlo"/>
          <w:color w:val="212529"/>
          <w:sz w:val="20"/>
          <w:szCs w:val="20"/>
        </w:rPr>
        <w:t xml:space="preserve">user: </w:t>
      </w:r>
      <w:proofErr w:type="spellStart"/>
      <w:r w:rsidRPr="00AF7213">
        <w:rPr>
          <w:rFonts w:ascii="Menlo" w:eastAsia="Times New Roman" w:hAnsi="Menlo" w:cs="Menlo"/>
          <w:color w:val="212529"/>
          <w:sz w:val="20"/>
          <w:szCs w:val="20"/>
        </w:rPr>
        <w:t>foobar</w:t>
      </w:r>
      <w:proofErr w:type="spellEnd"/>
    </w:p>
    <w:p w14:paraId="506A70FB" w14:textId="77777777" w:rsidR="00AF7213" w:rsidRPr="00AF7213" w:rsidRDefault="00AF7213" w:rsidP="00AF7213">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AF7213">
        <w:rPr>
          <w:rFonts w:ascii="Menlo" w:eastAsia="Times New Roman" w:hAnsi="Menlo" w:cs="Menlo"/>
          <w:color w:val="212529"/>
          <w:sz w:val="20"/>
          <w:szCs w:val="20"/>
        </w:rPr>
        <w:t xml:space="preserve">password: </w:t>
      </w:r>
      <w:proofErr w:type="spellStart"/>
      <w:r w:rsidRPr="00AF7213">
        <w:rPr>
          <w:rFonts w:ascii="Menlo" w:eastAsia="Times New Roman" w:hAnsi="Menlo" w:cs="Menlo"/>
          <w:color w:val="212529"/>
          <w:sz w:val="20"/>
          <w:szCs w:val="20"/>
        </w:rPr>
        <w:t>dogman</w:t>
      </w:r>
      <w:proofErr w:type="spellEnd"/>
    </w:p>
    <w:p w14:paraId="1E7D21B5" w14:textId="77777777" w:rsidR="00AF7213" w:rsidRPr="00AF7213" w:rsidRDefault="00AF7213" w:rsidP="00AF7213">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AF7213">
        <w:rPr>
          <w:rFonts w:ascii="Menlo" w:eastAsia="Times New Roman" w:hAnsi="Menlo" w:cs="Menlo"/>
          <w:color w:val="212529"/>
          <w:sz w:val="20"/>
          <w:szCs w:val="20"/>
        </w:rPr>
        <w:t>hash: a8uf33kljufd88</w:t>
      </w:r>
    </w:p>
    <w:p w14:paraId="4182CC09" w14:textId="77777777" w:rsidR="00AF7213" w:rsidRPr="00AF7213" w:rsidRDefault="00AF7213" w:rsidP="00AF7213">
      <w:pPr>
        <w:spacing w:after="100" w:afterAutospacing="1"/>
        <w:ind w:left="720"/>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 xml:space="preserve">Then I could ignore the username, and feed the following to </w:t>
      </w:r>
      <w:proofErr w:type="spellStart"/>
      <w:r w:rsidRPr="00AF7213">
        <w:rPr>
          <w:rFonts w:ascii="Segoe UI" w:eastAsia="Times New Roman" w:hAnsi="Segoe UI" w:cs="Segoe UI"/>
          <w:color w:val="343A40"/>
          <w:sz w:val="26"/>
          <w:szCs w:val="26"/>
        </w:rPr>
        <w:t>hashcat</w:t>
      </w:r>
      <w:proofErr w:type="spellEnd"/>
      <w:r w:rsidRPr="00AF7213">
        <w:rPr>
          <w:rFonts w:ascii="Segoe UI" w:eastAsia="Times New Roman" w:hAnsi="Segoe UI" w:cs="Segoe UI"/>
          <w:color w:val="343A40"/>
          <w:sz w:val="26"/>
          <w:szCs w:val="26"/>
        </w:rPr>
        <w:t>:</w:t>
      </w:r>
    </w:p>
    <w:p w14:paraId="51DA4059" w14:textId="77777777" w:rsidR="00AF7213" w:rsidRPr="00AF7213" w:rsidRDefault="00AF7213" w:rsidP="00AF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Menlo" w:eastAsia="Times New Roman" w:hAnsi="Menlo" w:cs="Menlo"/>
          <w:color w:val="212529"/>
          <w:sz w:val="20"/>
          <w:szCs w:val="20"/>
        </w:rPr>
      </w:pPr>
      <w:r w:rsidRPr="00AF7213">
        <w:rPr>
          <w:rFonts w:ascii="Menlo" w:eastAsia="Times New Roman" w:hAnsi="Menlo" w:cs="Menlo"/>
          <w:color w:val="212529"/>
          <w:sz w:val="20"/>
          <w:szCs w:val="20"/>
        </w:rPr>
        <w:t>a8uf33kljufd88</w:t>
      </w:r>
    </w:p>
    <w:p w14:paraId="3CE37052" w14:textId="77777777" w:rsidR="00AF7213" w:rsidRPr="00AF7213" w:rsidRDefault="00AF7213" w:rsidP="00AF7213">
      <w:pPr>
        <w:spacing w:after="100" w:afterAutospacing="1"/>
        <w:ind w:left="720"/>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And if it cracked it, it would output:</w:t>
      </w:r>
    </w:p>
    <w:p w14:paraId="7C58D965" w14:textId="77777777" w:rsidR="00AF7213" w:rsidRPr="00AF7213" w:rsidRDefault="00AF7213" w:rsidP="00AF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Menlo" w:eastAsia="Times New Roman" w:hAnsi="Menlo" w:cs="Menlo"/>
          <w:color w:val="212529"/>
          <w:sz w:val="20"/>
          <w:szCs w:val="20"/>
        </w:rPr>
      </w:pPr>
      <w:r w:rsidRPr="00AF7213">
        <w:rPr>
          <w:rFonts w:ascii="Menlo" w:eastAsia="Times New Roman" w:hAnsi="Menlo" w:cs="Menlo"/>
          <w:color w:val="212529"/>
          <w:sz w:val="20"/>
          <w:szCs w:val="20"/>
        </w:rPr>
        <w:lastRenderedPageBreak/>
        <w:t>a8uf33kljufd88:dogman</w:t>
      </w:r>
    </w:p>
    <w:p w14:paraId="7798EF33" w14:textId="77777777" w:rsidR="00AF7213" w:rsidRPr="00AF7213" w:rsidRDefault="00AF7213" w:rsidP="00AF7213">
      <w:pPr>
        <w:spacing w:after="100" w:afterAutospacing="1"/>
        <w:ind w:left="720"/>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 xml:space="preserve">However, if you have several hashes you are trying to crack at once, it is convenient if </w:t>
      </w:r>
      <w:proofErr w:type="spellStart"/>
      <w:r w:rsidRPr="00AF7213">
        <w:rPr>
          <w:rFonts w:ascii="Segoe UI" w:eastAsia="Times New Roman" w:hAnsi="Segoe UI" w:cs="Segoe UI"/>
          <w:color w:val="343A40"/>
          <w:sz w:val="26"/>
          <w:szCs w:val="26"/>
        </w:rPr>
        <w:t>hashcat</w:t>
      </w:r>
      <w:proofErr w:type="spellEnd"/>
      <w:r w:rsidRPr="00AF7213">
        <w:rPr>
          <w:rFonts w:ascii="Segoe UI" w:eastAsia="Times New Roman" w:hAnsi="Segoe UI" w:cs="Segoe UI"/>
          <w:color w:val="343A40"/>
          <w:sz w:val="26"/>
          <w:szCs w:val="26"/>
        </w:rPr>
        <w:t xml:space="preserve"> also associates a hash with a username. You can do that by passing the </w:t>
      </w:r>
      <w:proofErr w:type="spellStart"/>
      <w:r w:rsidRPr="00AF7213">
        <w:rPr>
          <w:rFonts w:ascii="Segoe UI" w:eastAsia="Times New Roman" w:hAnsi="Segoe UI" w:cs="Segoe UI"/>
          <w:color w:val="343A40"/>
          <w:sz w:val="26"/>
          <w:szCs w:val="26"/>
        </w:rPr>
        <w:t>username:hash</w:t>
      </w:r>
      <w:proofErr w:type="spellEnd"/>
      <w:r w:rsidRPr="00AF7213">
        <w:rPr>
          <w:rFonts w:ascii="Segoe UI" w:eastAsia="Times New Roman" w:hAnsi="Segoe UI" w:cs="Segoe UI"/>
          <w:color w:val="343A40"/>
          <w:sz w:val="26"/>
          <w:szCs w:val="26"/>
        </w:rPr>
        <w:t xml:space="preserve"> to </w:t>
      </w:r>
      <w:proofErr w:type="spellStart"/>
      <w:r w:rsidRPr="00AF7213">
        <w:rPr>
          <w:rFonts w:ascii="Segoe UI" w:eastAsia="Times New Roman" w:hAnsi="Segoe UI" w:cs="Segoe UI"/>
          <w:color w:val="343A40"/>
          <w:sz w:val="26"/>
          <w:szCs w:val="26"/>
        </w:rPr>
        <w:t>hashcat</w:t>
      </w:r>
      <w:proofErr w:type="spellEnd"/>
      <w:r w:rsidRPr="00AF7213">
        <w:rPr>
          <w:rFonts w:ascii="Segoe UI" w:eastAsia="Times New Roman" w:hAnsi="Segoe UI" w:cs="Segoe UI"/>
          <w:color w:val="343A40"/>
          <w:sz w:val="26"/>
          <w:szCs w:val="26"/>
        </w:rPr>
        <w:t xml:space="preserve"> as follows:</w:t>
      </w:r>
    </w:p>
    <w:p w14:paraId="411D6CF1" w14:textId="77777777" w:rsidR="00AF7213" w:rsidRPr="00AF7213" w:rsidRDefault="00AF7213" w:rsidP="00AF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Menlo" w:eastAsia="Times New Roman" w:hAnsi="Menlo" w:cs="Menlo"/>
          <w:color w:val="212529"/>
          <w:sz w:val="20"/>
          <w:szCs w:val="20"/>
        </w:rPr>
      </w:pPr>
      <w:r w:rsidRPr="00AF7213">
        <w:rPr>
          <w:rFonts w:ascii="Menlo" w:eastAsia="Times New Roman" w:hAnsi="Menlo" w:cs="Menlo"/>
          <w:color w:val="212529"/>
          <w:sz w:val="20"/>
          <w:szCs w:val="20"/>
        </w:rPr>
        <w:t>foobar:a8uf33kljufd88</w:t>
      </w:r>
    </w:p>
    <w:p w14:paraId="20E9254E" w14:textId="77777777" w:rsidR="00AF7213" w:rsidRPr="00AF7213" w:rsidRDefault="00AF7213" w:rsidP="00AF7213">
      <w:pPr>
        <w:spacing w:after="100" w:afterAutospacing="1"/>
        <w:ind w:left="720"/>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 and also set the </w:t>
      </w:r>
      <w:r w:rsidRPr="00AF7213">
        <w:rPr>
          <w:rFonts w:ascii="Menlo" w:eastAsia="Times New Roman" w:hAnsi="Menlo" w:cs="Menlo"/>
          <w:color w:val="E83E8C"/>
          <w:szCs w:val="22"/>
        </w:rPr>
        <w:t>--username</w:t>
      </w:r>
      <w:r w:rsidRPr="00AF7213">
        <w:rPr>
          <w:rFonts w:ascii="Segoe UI" w:eastAsia="Times New Roman" w:hAnsi="Segoe UI" w:cs="Segoe UI"/>
          <w:color w:val="343A40"/>
          <w:sz w:val="26"/>
          <w:szCs w:val="26"/>
        </w:rPr>
        <w:t xml:space="preserve"> flag in your </w:t>
      </w:r>
      <w:proofErr w:type="spellStart"/>
      <w:r w:rsidRPr="00AF7213">
        <w:rPr>
          <w:rFonts w:ascii="Segoe UI" w:eastAsia="Times New Roman" w:hAnsi="Segoe UI" w:cs="Segoe UI"/>
          <w:color w:val="343A40"/>
          <w:sz w:val="26"/>
          <w:szCs w:val="26"/>
        </w:rPr>
        <w:t>hashcat</w:t>
      </w:r>
      <w:proofErr w:type="spellEnd"/>
      <w:r w:rsidRPr="00AF7213">
        <w:rPr>
          <w:rFonts w:ascii="Segoe UI" w:eastAsia="Times New Roman" w:hAnsi="Segoe UI" w:cs="Segoe UI"/>
          <w:color w:val="343A40"/>
          <w:sz w:val="26"/>
          <w:szCs w:val="26"/>
        </w:rPr>
        <w:t xml:space="preserve"> call, so that </w:t>
      </w:r>
      <w:proofErr w:type="spellStart"/>
      <w:r w:rsidRPr="00AF7213">
        <w:rPr>
          <w:rFonts w:ascii="Segoe UI" w:eastAsia="Times New Roman" w:hAnsi="Segoe UI" w:cs="Segoe UI"/>
          <w:color w:val="343A40"/>
          <w:sz w:val="26"/>
          <w:szCs w:val="26"/>
        </w:rPr>
        <w:t>hashcat</w:t>
      </w:r>
      <w:proofErr w:type="spellEnd"/>
      <w:r w:rsidRPr="00AF7213">
        <w:rPr>
          <w:rFonts w:ascii="Segoe UI" w:eastAsia="Times New Roman" w:hAnsi="Segoe UI" w:cs="Segoe UI"/>
          <w:color w:val="343A40"/>
          <w:sz w:val="26"/>
          <w:szCs w:val="26"/>
        </w:rPr>
        <w:t xml:space="preserve"> knows that you are feeding in a prepended username.</w:t>
      </w:r>
    </w:p>
    <w:p w14:paraId="2B48ED51" w14:textId="77777777" w:rsidR="00AF7213" w:rsidRPr="00AF7213" w:rsidRDefault="00AF7213" w:rsidP="00AF7213">
      <w:pPr>
        <w:spacing w:after="100" w:afterAutospacing="1"/>
        <w:ind w:left="720"/>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 xml:space="preserve">If you do this, </w:t>
      </w:r>
      <w:proofErr w:type="spellStart"/>
      <w:r w:rsidRPr="00AF7213">
        <w:rPr>
          <w:rFonts w:ascii="Segoe UI" w:eastAsia="Times New Roman" w:hAnsi="Segoe UI" w:cs="Segoe UI"/>
          <w:color w:val="343A40"/>
          <w:sz w:val="26"/>
          <w:szCs w:val="26"/>
        </w:rPr>
        <w:t>hashcat</w:t>
      </w:r>
      <w:proofErr w:type="spellEnd"/>
      <w:r w:rsidRPr="00AF7213">
        <w:rPr>
          <w:rFonts w:ascii="Segoe UI" w:eastAsia="Times New Roman" w:hAnsi="Segoe UI" w:cs="Segoe UI"/>
          <w:color w:val="343A40"/>
          <w:sz w:val="26"/>
          <w:szCs w:val="26"/>
        </w:rPr>
        <w:t xml:space="preserve"> will output the crack thusly:</w:t>
      </w:r>
    </w:p>
    <w:p w14:paraId="27C4F6F2" w14:textId="77777777" w:rsidR="00AF7213" w:rsidRPr="00AF7213" w:rsidRDefault="00AF7213" w:rsidP="00AF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Menlo" w:eastAsia="Times New Roman" w:hAnsi="Menlo" w:cs="Menlo"/>
          <w:color w:val="212529"/>
          <w:sz w:val="20"/>
          <w:szCs w:val="20"/>
        </w:rPr>
      </w:pPr>
      <w:r w:rsidRPr="00AF7213">
        <w:rPr>
          <w:rFonts w:ascii="Menlo" w:eastAsia="Times New Roman" w:hAnsi="Menlo" w:cs="Menlo"/>
          <w:color w:val="212529"/>
          <w:sz w:val="20"/>
          <w:szCs w:val="20"/>
        </w:rPr>
        <w:t>foobar:a8uf33kljufd88:dogman</w:t>
      </w:r>
    </w:p>
    <w:p w14:paraId="4A42766F" w14:textId="77777777" w:rsidR="00AF7213" w:rsidRPr="00AF7213" w:rsidRDefault="00AF7213" w:rsidP="00AF7213">
      <w:pPr>
        <w:spacing w:after="100" w:afterAutospacing="1"/>
        <w:ind w:left="720"/>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 xml:space="preserve">Remember that you can view cracked passwords that are saved in </w:t>
      </w:r>
      <w:proofErr w:type="spellStart"/>
      <w:r w:rsidRPr="00AF7213">
        <w:rPr>
          <w:rFonts w:ascii="Segoe UI" w:eastAsia="Times New Roman" w:hAnsi="Segoe UI" w:cs="Segoe UI"/>
          <w:color w:val="343A40"/>
          <w:sz w:val="26"/>
          <w:szCs w:val="26"/>
        </w:rPr>
        <w:t>hashcat’s</w:t>
      </w:r>
      <w:proofErr w:type="spellEnd"/>
      <w:r w:rsidRPr="00AF7213">
        <w:rPr>
          <w:rFonts w:ascii="Segoe UI" w:eastAsia="Times New Roman" w:hAnsi="Segoe UI" w:cs="Segoe UI"/>
          <w:color w:val="343A40"/>
          <w:sz w:val="26"/>
          <w:szCs w:val="26"/>
        </w:rPr>
        <w:t xml:space="preserve"> </w:t>
      </w:r>
      <w:proofErr w:type="spellStart"/>
      <w:r w:rsidRPr="00AF7213">
        <w:rPr>
          <w:rFonts w:ascii="Segoe UI" w:eastAsia="Times New Roman" w:hAnsi="Segoe UI" w:cs="Segoe UI"/>
          <w:color w:val="343A40"/>
          <w:sz w:val="26"/>
          <w:szCs w:val="26"/>
        </w:rPr>
        <w:t>potfile</w:t>
      </w:r>
      <w:proofErr w:type="spellEnd"/>
      <w:r w:rsidRPr="00AF7213">
        <w:rPr>
          <w:rFonts w:ascii="Segoe UI" w:eastAsia="Times New Roman" w:hAnsi="Segoe UI" w:cs="Segoe UI"/>
          <w:color w:val="343A40"/>
          <w:sz w:val="26"/>
          <w:szCs w:val="26"/>
        </w:rPr>
        <w:t xml:space="preserve"> by using the </w:t>
      </w:r>
      <w:r w:rsidRPr="00AF7213">
        <w:rPr>
          <w:rFonts w:ascii="Menlo" w:eastAsia="Times New Roman" w:hAnsi="Menlo" w:cs="Menlo"/>
          <w:color w:val="E83E8C"/>
          <w:szCs w:val="22"/>
        </w:rPr>
        <w:t>--</w:t>
      </w:r>
      <w:proofErr w:type="spellStart"/>
      <w:r w:rsidRPr="00AF7213">
        <w:rPr>
          <w:rFonts w:ascii="Menlo" w:eastAsia="Times New Roman" w:hAnsi="Menlo" w:cs="Menlo"/>
          <w:color w:val="E83E8C"/>
          <w:szCs w:val="22"/>
        </w:rPr>
        <w:t>show</w:t>
      </w:r>
      <w:r w:rsidRPr="00AF7213">
        <w:rPr>
          <w:rFonts w:ascii="Segoe UI" w:eastAsia="Times New Roman" w:hAnsi="Segoe UI" w:cs="Segoe UI"/>
          <w:color w:val="343A40"/>
          <w:sz w:val="26"/>
          <w:szCs w:val="26"/>
        </w:rPr>
        <w:t>command</w:t>
      </w:r>
      <w:proofErr w:type="spellEnd"/>
      <w:r w:rsidRPr="00AF7213">
        <w:rPr>
          <w:rFonts w:ascii="Segoe UI" w:eastAsia="Times New Roman" w:hAnsi="Segoe UI" w:cs="Segoe UI"/>
          <w:color w:val="343A40"/>
          <w:sz w:val="26"/>
          <w:szCs w:val="26"/>
        </w:rPr>
        <w:t>. e.g.:</w:t>
      </w:r>
    </w:p>
    <w:p w14:paraId="72C655F7" w14:textId="77777777" w:rsidR="00AF7213" w:rsidRPr="00AF7213" w:rsidRDefault="00AF7213" w:rsidP="00AF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Menlo" w:eastAsia="Times New Roman" w:hAnsi="Menlo" w:cs="Menlo"/>
          <w:color w:val="212529"/>
          <w:sz w:val="20"/>
          <w:szCs w:val="20"/>
        </w:rPr>
      </w:pPr>
      <w:proofErr w:type="spellStart"/>
      <w:r w:rsidRPr="00AF7213">
        <w:rPr>
          <w:rFonts w:ascii="Menlo" w:eastAsia="Times New Roman" w:hAnsi="Menlo" w:cs="Menlo"/>
          <w:color w:val="212529"/>
          <w:sz w:val="20"/>
          <w:szCs w:val="20"/>
        </w:rPr>
        <w:t>hashcat</w:t>
      </w:r>
      <w:proofErr w:type="spellEnd"/>
      <w:r w:rsidRPr="00AF7213">
        <w:rPr>
          <w:rFonts w:ascii="Menlo" w:eastAsia="Times New Roman" w:hAnsi="Menlo" w:cs="Menlo"/>
          <w:color w:val="212529"/>
          <w:sz w:val="20"/>
          <w:szCs w:val="20"/>
        </w:rPr>
        <w:t xml:space="preserve"> --show a8uf33kljufd88</w:t>
      </w:r>
    </w:p>
    <w:p w14:paraId="3DDCD62C" w14:textId="77777777" w:rsidR="00AF7213" w:rsidRPr="00AF7213" w:rsidRDefault="00AF7213" w:rsidP="00AF7213">
      <w:pPr>
        <w:numPr>
          <w:ilvl w:val="0"/>
          <w:numId w:val="3"/>
        </w:num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If you want to crack usernames and passwords at the same time, you can ‘unshadow’ the files first. This puts the usernames and passwords into the same file.</w:t>
      </w:r>
    </w:p>
    <w:p w14:paraId="5C11301F" w14:textId="77777777" w:rsidR="00AF7213" w:rsidRPr="00AF7213" w:rsidRDefault="00AF7213" w:rsidP="00AF7213">
      <w:pPr>
        <w:spacing w:after="100" w:afterAutospacing="1"/>
        <w:ind w:left="720"/>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Example usage:</w:t>
      </w:r>
    </w:p>
    <w:p w14:paraId="1A7002CF" w14:textId="77777777" w:rsidR="00AF7213" w:rsidRPr="00AF7213" w:rsidRDefault="00AF7213" w:rsidP="00AF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Menlo" w:eastAsia="Times New Roman" w:hAnsi="Menlo" w:cs="Menlo"/>
          <w:color w:val="212529"/>
          <w:sz w:val="20"/>
          <w:szCs w:val="20"/>
        </w:rPr>
      </w:pPr>
      <w:r w:rsidRPr="00AF7213">
        <w:rPr>
          <w:rFonts w:ascii="Menlo" w:eastAsia="Times New Roman" w:hAnsi="Menlo" w:cs="Menlo"/>
          <w:color w:val="212529"/>
          <w:sz w:val="20"/>
          <w:szCs w:val="20"/>
        </w:rPr>
        <w:t xml:space="preserve">unshadow [passwd file] [shadow file] &gt; </w:t>
      </w:r>
      <w:proofErr w:type="spellStart"/>
      <w:r w:rsidRPr="00AF7213">
        <w:rPr>
          <w:rFonts w:ascii="Menlo" w:eastAsia="Times New Roman" w:hAnsi="Menlo" w:cs="Menlo"/>
          <w:color w:val="212529"/>
          <w:sz w:val="20"/>
          <w:szCs w:val="20"/>
        </w:rPr>
        <w:t>myunshadowed_file</w:t>
      </w:r>
      <w:proofErr w:type="spellEnd"/>
    </w:p>
    <w:p w14:paraId="5628881A" w14:textId="77777777" w:rsidR="00AF7213" w:rsidRPr="00AF7213" w:rsidRDefault="00AF7213" w:rsidP="00AF7213">
      <w:pPr>
        <w:numPr>
          <w:ilvl w:val="0"/>
          <w:numId w:val="3"/>
        </w:numPr>
        <w:spacing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Just like in the password-cracking lab, if you want to take a crack at hashes in </w:t>
      </w:r>
      <w:r w:rsidRPr="00AF7213">
        <w:rPr>
          <w:rFonts w:ascii="Menlo" w:eastAsia="Times New Roman" w:hAnsi="Menlo" w:cs="Menlo"/>
          <w:color w:val="E83E8C"/>
          <w:szCs w:val="22"/>
        </w:rPr>
        <w:t>/</w:t>
      </w:r>
      <w:proofErr w:type="spellStart"/>
      <w:r w:rsidRPr="00AF7213">
        <w:rPr>
          <w:rFonts w:ascii="Menlo" w:eastAsia="Times New Roman" w:hAnsi="Menlo" w:cs="Menlo"/>
          <w:color w:val="E83E8C"/>
          <w:szCs w:val="22"/>
        </w:rPr>
        <w:t>etc</w:t>
      </w:r>
      <w:proofErr w:type="spellEnd"/>
      <w:r w:rsidRPr="00AF7213">
        <w:rPr>
          <w:rFonts w:ascii="Menlo" w:eastAsia="Times New Roman" w:hAnsi="Menlo" w:cs="Menlo"/>
          <w:color w:val="E83E8C"/>
          <w:szCs w:val="22"/>
        </w:rPr>
        <w:t>/shadow</w:t>
      </w:r>
      <w:r w:rsidRPr="00AF7213">
        <w:rPr>
          <w:rFonts w:ascii="Segoe UI" w:eastAsia="Times New Roman" w:hAnsi="Segoe UI" w:cs="Segoe UI"/>
          <w:color w:val="343A40"/>
          <w:sz w:val="26"/>
          <w:szCs w:val="26"/>
        </w:rPr>
        <w:t xml:space="preserve">, you need to put them into a format that </w:t>
      </w:r>
      <w:proofErr w:type="spellStart"/>
      <w:r w:rsidRPr="00AF7213">
        <w:rPr>
          <w:rFonts w:ascii="Segoe UI" w:eastAsia="Times New Roman" w:hAnsi="Segoe UI" w:cs="Segoe UI"/>
          <w:color w:val="343A40"/>
          <w:sz w:val="26"/>
          <w:szCs w:val="26"/>
        </w:rPr>
        <w:t>hashcat</w:t>
      </w:r>
      <w:proofErr w:type="spellEnd"/>
      <w:r w:rsidRPr="00AF7213">
        <w:rPr>
          <w:rFonts w:ascii="Segoe UI" w:eastAsia="Times New Roman" w:hAnsi="Segoe UI" w:cs="Segoe UI"/>
          <w:color w:val="343A40"/>
          <w:sz w:val="26"/>
          <w:szCs w:val="26"/>
        </w:rPr>
        <w:t xml:space="preserve"> can understand. Read </w:t>
      </w:r>
      <w:r w:rsidRPr="00AF7213">
        <w:rPr>
          <w:rFonts w:ascii="Menlo" w:eastAsia="Times New Roman" w:hAnsi="Menlo" w:cs="Menlo"/>
          <w:color w:val="E83E8C"/>
          <w:szCs w:val="22"/>
        </w:rPr>
        <w:t>man shadow</w:t>
      </w:r>
      <w:r w:rsidRPr="00AF7213">
        <w:rPr>
          <w:rFonts w:ascii="Segoe UI" w:eastAsia="Times New Roman" w:hAnsi="Segoe UI" w:cs="Segoe UI"/>
          <w:color w:val="343A40"/>
          <w:sz w:val="26"/>
          <w:szCs w:val="26"/>
        </w:rPr>
        <w:t>, and then read </w:t>
      </w:r>
      <w:r w:rsidRPr="00AF7213">
        <w:rPr>
          <w:rFonts w:ascii="Menlo" w:eastAsia="Times New Roman" w:hAnsi="Menlo" w:cs="Menlo"/>
          <w:color w:val="E83E8C"/>
          <w:szCs w:val="22"/>
        </w:rPr>
        <w:t>man crypt</w:t>
      </w:r>
      <w:r w:rsidRPr="00AF7213">
        <w:rPr>
          <w:rFonts w:ascii="Segoe UI" w:eastAsia="Times New Roman" w:hAnsi="Segoe UI" w:cs="Segoe UI"/>
          <w:color w:val="343A40"/>
          <w:sz w:val="26"/>
          <w:szCs w:val="26"/>
        </w:rPr>
        <w:t>, to understand how to interpret the values in </w:t>
      </w:r>
      <w:r w:rsidRPr="00AF7213">
        <w:rPr>
          <w:rFonts w:ascii="Menlo" w:eastAsia="Times New Roman" w:hAnsi="Menlo" w:cs="Menlo"/>
          <w:color w:val="E83E8C"/>
          <w:szCs w:val="22"/>
        </w:rPr>
        <w:t>/</w:t>
      </w:r>
      <w:proofErr w:type="spellStart"/>
      <w:r w:rsidRPr="00AF7213">
        <w:rPr>
          <w:rFonts w:ascii="Menlo" w:eastAsia="Times New Roman" w:hAnsi="Menlo" w:cs="Menlo"/>
          <w:color w:val="E83E8C"/>
          <w:szCs w:val="22"/>
        </w:rPr>
        <w:t>etc</w:t>
      </w:r>
      <w:proofErr w:type="spellEnd"/>
      <w:r w:rsidRPr="00AF7213">
        <w:rPr>
          <w:rFonts w:ascii="Menlo" w:eastAsia="Times New Roman" w:hAnsi="Menlo" w:cs="Menlo"/>
          <w:color w:val="E83E8C"/>
          <w:szCs w:val="22"/>
        </w:rPr>
        <w:t>/shadow</w:t>
      </w:r>
      <w:r w:rsidRPr="00AF7213">
        <w:rPr>
          <w:rFonts w:ascii="Segoe UI" w:eastAsia="Times New Roman" w:hAnsi="Segoe UI" w:cs="Segoe UI"/>
          <w:color w:val="343A40"/>
          <w:sz w:val="26"/>
          <w:szCs w:val="26"/>
        </w:rPr>
        <w:t>. </w:t>
      </w:r>
      <w:r w:rsidRPr="00AF7213">
        <w:rPr>
          <w:rFonts w:ascii="Menlo" w:eastAsia="Times New Roman" w:hAnsi="Menlo" w:cs="Menlo"/>
          <w:color w:val="E83E8C"/>
          <w:szCs w:val="22"/>
        </w:rPr>
        <w:t>man crypt</w:t>
      </w:r>
      <w:r w:rsidRPr="00AF7213">
        <w:rPr>
          <w:rFonts w:ascii="Segoe UI" w:eastAsia="Times New Roman" w:hAnsi="Segoe UI" w:cs="Segoe UI"/>
          <w:color w:val="343A40"/>
          <w:sz w:val="26"/>
          <w:szCs w:val="26"/>
        </w:rPr>
        <w:t> will also help you figure out which hash type is being used.</w:t>
      </w:r>
    </w:p>
    <w:p w14:paraId="6BFA4388" w14:textId="77777777" w:rsidR="00AF7213" w:rsidRPr="00AF7213" w:rsidRDefault="00AF7213" w:rsidP="00AF7213">
      <w:pPr>
        <w:numPr>
          <w:ilvl w:val="1"/>
          <w:numId w:val="3"/>
        </w:numPr>
        <w:spacing w:before="100" w:beforeAutospacing="1" w:after="100" w:afterAutospacing="1"/>
        <w:rPr>
          <w:rFonts w:ascii="Segoe UI" w:eastAsia="Times New Roman" w:hAnsi="Segoe UI" w:cs="Segoe UI"/>
          <w:color w:val="343A40"/>
          <w:sz w:val="26"/>
          <w:szCs w:val="26"/>
        </w:rPr>
      </w:pPr>
      <w:r w:rsidRPr="00AF7213">
        <w:rPr>
          <w:rFonts w:ascii="Segoe UI" w:eastAsia="Times New Roman" w:hAnsi="Segoe UI" w:cs="Segoe UI"/>
          <w:color w:val="343A40"/>
          <w:sz w:val="26"/>
          <w:szCs w:val="26"/>
        </w:rPr>
        <w:t xml:space="preserve">You have to manually edit the </w:t>
      </w:r>
      <w:proofErr w:type="spellStart"/>
      <w:r w:rsidRPr="00AF7213">
        <w:rPr>
          <w:rFonts w:ascii="Segoe UI" w:eastAsia="Times New Roman" w:hAnsi="Segoe UI" w:cs="Segoe UI"/>
          <w:color w:val="343A40"/>
          <w:sz w:val="26"/>
          <w:szCs w:val="26"/>
        </w:rPr>
        <w:t>unshadowed</w:t>
      </w:r>
      <w:proofErr w:type="spellEnd"/>
      <w:r w:rsidRPr="00AF7213">
        <w:rPr>
          <w:rFonts w:ascii="Segoe UI" w:eastAsia="Times New Roman" w:hAnsi="Segoe UI" w:cs="Segoe UI"/>
          <w:color w:val="343A40"/>
          <w:sz w:val="26"/>
          <w:szCs w:val="26"/>
        </w:rPr>
        <w:t xml:space="preserve"> file and remove everything except for the username and the hash. See </w:t>
      </w:r>
      <w:hyperlink r:id="rId8" w:history="1">
        <w:r w:rsidRPr="00AF7213">
          <w:rPr>
            <w:rFonts w:ascii="Segoe UI" w:eastAsia="Times New Roman" w:hAnsi="Segoe UI" w:cs="Segoe UI"/>
            <w:color w:val="4582EC"/>
            <w:sz w:val="26"/>
            <w:szCs w:val="26"/>
          </w:rPr>
          <w:t>here</w:t>
        </w:r>
      </w:hyperlink>
      <w:r w:rsidRPr="00AF7213">
        <w:rPr>
          <w:rFonts w:ascii="Segoe UI" w:eastAsia="Times New Roman" w:hAnsi="Segoe UI" w:cs="Segoe UI"/>
          <w:color w:val="343A40"/>
          <w:sz w:val="26"/>
          <w:szCs w:val="26"/>
        </w:rPr>
        <w:t> (except, you can leave in the usernames, if you pass the </w:t>
      </w:r>
      <w:r w:rsidRPr="00AF7213">
        <w:rPr>
          <w:rFonts w:ascii="Menlo" w:eastAsia="Times New Roman" w:hAnsi="Menlo" w:cs="Menlo"/>
          <w:color w:val="E83E8C"/>
          <w:szCs w:val="22"/>
        </w:rPr>
        <w:t>--username</w:t>
      </w:r>
      <w:r w:rsidRPr="00AF7213">
        <w:rPr>
          <w:rFonts w:ascii="Segoe UI" w:eastAsia="Times New Roman" w:hAnsi="Segoe UI" w:cs="Segoe UI"/>
          <w:color w:val="343A40"/>
          <w:sz w:val="26"/>
          <w:szCs w:val="26"/>
        </w:rPr>
        <w:t> flag)</w:t>
      </w:r>
    </w:p>
    <w:p w14:paraId="17FC08FE" w14:textId="77777777" w:rsidR="003E1B6E" w:rsidRDefault="004B088C"/>
    <w:sectPr w:rsidR="003E1B6E" w:rsidSect="001F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Segoe UI">
    <w:altName w:val="Sylfaen"/>
    <w:panose1 w:val="020B0604020202020204"/>
    <w:charset w:val="00"/>
    <w:family w:val="swiss"/>
    <w:pitch w:val="variable"/>
    <w:sig w:usb0="E4002EFF" w:usb1="C000E47F"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F3444"/>
    <w:multiLevelType w:val="multilevel"/>
    <w:tmpl w:val="C5561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A50C0"/>
    <w:multiLevelType w:val="multilevel"/>
    <w:tmpl w:val="4630F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D5F54"/>
    <w:multiLevelType w:val="multilevel"/>
    <w:tmpl w:val="A4D86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13"/>
    <w:rsid w:val="0002794E"/>
    <w:rsid w:val="0003094C"/>
    <w:rsid w:val="00070F05"/>
    <w:rsid w:val="00082A2E"/>
    <w:rsid w:val="00094BDF"/>
    <w:rsid w:val="001151AF"/>
    <w:rsid w:val="00177D92"/>
    <w:rsid w:val="001803CC"/>
    <w:rsid w:val="001A14A8"/>
    <w:rsid w:val="001F31BA"/>
    <w:rsid w:val="00201B71"/>
    <w:rsid w:val="00210F39"/>
    <w:rsid w:val="00215483"/>
    <w:rsid w:val="00242D73"/>
    <w:rsid w:val="00257782"/>
    <w:rsid w:val="00281D3F"/>
    <w:rsid w:val="00294C43"/>
    <w:rsid w:val="002A76B9"/>
    <w:rsid w:val="002A7C16"/>
    <w:rsid w:val="002D64BD"/>
    <w:rsid w:val="002F532A"/>
    <w:rsid w:val="00336B33"/>
    <w:rsid w:val="00353771"/>
    <w:rsid w:val="0035616F"/>
    <w:rsid w:val="003571ED"/>
    <w:rsid w:val="003B27F0"/>
    <w:rsid w:val="003B4A6C"/>
    <w:rsid w:val="003C7548"/>
    <w:rsid w:val="00402AB0"/>
    <w:rsid w:val="00407A4C"/>
    <w:rsid w:val="004508D8"/>
    <w:rsid w:val="00472332"/>
    <w:rsid w:val="0049122E"/>
    <w:rsid w:val="004B088C"/>
    <w:rsid w:val="004E54ED"/>
    <w:rsid w:val="00500178"/>
    <w:rsid w:val="005119F6"/>
    <w:rsid w:val="00514297"/>
    <w:rsid w:val="005460D9"/>
    <w:rsid w:val="0054798D"/>
    <w:rsid w:val="00596416"/>
    <w:rsid w:val="005B0F56"/>
    <w:rsid w:val="00617B96"/>
    <w:rsid w:val="006311FD"/>
    <w:rsid w:val="006706BA"/>
    <w:rsid w:val="006A2E3D"/>
    <w:rsid w:val="006C11FA"/>
    <w:rsid w:val="00713185"/>
    <w:rsid w:val="00727871"/>
    <w:rsid w:val="007310EB"/>
    <w:rsid w:val="00731DA7"/>
    <w:rsid w:val="00732309"/>
    <w:rsid w:val="00792168"/>
    <w:rsid w:val="007C187E"/>
    <w:rsid w:val="00840971"/>
    <w:rsid w:val="00862069"/>
    <w:rsid w:val="00872F5B"/>
    <w:rsid w:val="008764D1"/>
    <w:rsid w:val="00886CFB"/>
    <w:rsid w:val="008D36D7"/>
    <w:rsid w:val="0091576B"/>
    <w:rsid w:val="00921047"/>
    <w:rsid w:val="00940B38"/>
    <w:rsid w:val="00955B85"/>
    <w:rsid w:val="009769B8"/>
    <w:rsid w:val="00981C5C"/>
    <w:rsid w:val="00990B0D"/>
    <w:rsid w:val="00992AA1"/>
    <w:rsid w:val="009A4027"/>
    <w:rsid w:val="009C4266"/>
    <w:rsid w:val="009C7327"/>
    <w:rsid w:val="009E6E16"/>
    <w:rsid w:val="00A65482"/>
    <w:rsid w:val="00AF169E"/>
    <w:rsid w:val="00AF7213"/>
    <w:rsid w:val="00B279CF"/>
    <w:rsid w:val="00B557C2"/>
    <w:rsid w:val="00BA1788"/>
    <w:rsid w:val="00BB40C5"/>
    <w:rsid w:val="00BE413A"/>
    <w:rsid w:val="00BE6508"/>
    <w:rsid w:val="00C4191A"/>
    <w:rsid w:val="00C60DCC"/>
    <w:rsid w:val="00C95596"/>
    <w:rsid w:val="00CD1D9F"/>
    <w:rsid w:val="00D0128B"/>
    <w:rsid w:val="00D56637"/>
    <w:rsid w:val="00D63DE3"/>
    <w:rsid w:val="00D92424"/>
    <w:rsid w:val="00D9713A"/>
    <w:rsid w:val="00DC2F7F"/>
    <w:rsid w:val="00DD6CA6"/>
    <w:rsid w:val="00DF33F7"/>
    <w:rsid w:val="00E10B21"/>
    <w:rsid w:val="00E471BD"/>
    <w:rsid w:val="00E52280"/>
    <w:rsid w:val="00EC5074"/>
    <w:rsid w:val="00EF1678"/>
    <w:rsid w:val="00F307F6"/>
    <w:rsid w:val="00F7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8B87D"/>
  <w15:chartTrackingRefBased/>
  <w15:docId w15:val="{E16009C6-C1BF-6041-8179-1A16F84E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721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72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2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72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7213"/>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AF7213"/>
    <w:rPr>
      <w:i/>
      <w:iCs/>
    </w:rPr>
  </w:style>
  <w:style w:type="character" w:customStyle="1" w:styleId="apple-converted-space">
    <w:name w:val="apple-converted-space"/>
    <w:basedOn w:val="DefaultParagraphFont"/>
    <w:rsid w:val="00AF7213"/>
  </w:style>
  <w:style w:type="character" w:styleId="Hyperlink">
    <w:name w:val="Hyperlink"/>
    <w:basedOn w:val="DefaultParagraphFont"/>
    <w:uiPriority w:val="99"/>
    <w:unhideWhenUsed/>
    <w:rsid w:val="00AF7213"/>
    <w:rPr>
      <w:color w:val="0000FF"/>
      <w:u w:val="single"/>
    </w:rPr>
  </w:style>
  <w:style w:type="character" w:styleId="HTMLCode">
    <w:name w:val="HTML Code"/>
    <w:basedOn w:val="DefaultParagraphFont"/>
    <w:uiPriority w:val="99"/>
    <w:semiHidden/>
    <w:unhideWhenUsed/>
    <w:rsid w:val="00AF7213"/>
    <w:rPr>
      <w:rFonts w:ascii="Courier New" w:eastAsia="Times New Roman" w:hAnsi="Courier New" w:cs="Courier New"/>
      <w:sz w:val="20"/>
      <w:szCs w:val="20"/>
    </w:rPr>
  </w:style>
  <w:style w:type="character" w:styleId="Strong">
    <w:name w:val="Strong"/>
    <w:basedOn w:val="DefaultParagraphFont"/>
    <w:uiPriority w:val="22"/>
    <w:qFormat/>
    <w:rsid w:val="00AF7213"/>
    <w:rPr>
      <w:b/>
      <w:bCs/>
    </w:rPr>
  </w:style>
  <w:style w:type="character" w:customStyle="1" w:styleId="label">
    <w:name w:val="label"/>
    <w:basedOn w:val="DefaultParagraphFont"/>
    <w:rsid w:val="00AF7213"/>
  </w:style>
  <w:style w:type="paragraph" w:styleId="HTMLPreformatted">
    <w:name w:val="HTML Preformatted"/>
    <w:basedOn w:val="Normal"/>
    <w:link w:val="HTMLPreformattedChar"/>
    <w:uiPriority w:val="99"/>
    <w:semiHidden/>
    <w:unhideWhenUsed/>
    <w:rsid w:val="00AF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721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B27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5113">
      <w:bodyDiv w:val="1"/>
      <w:marLeft w:val="0"/>
      <w:marRight w:val="0"/>
      <w:marTop w:val="0"/>
      <w:marBottom w:val="0"/>
      <w:divBdr>
        <w:top w:val="none" w:sz="0" w:space="0" w:color="auto"/>
        <w:left w:val="none" w:sz="0" w:space="0" w:color="auto"/>
        <w:bottom w:val="none" w:sz="0" w:space="0" w:color="auto"/>
        <w:right w:val="none" w:sz="0" w:space="0" w:color="auto"/>
      </w:divBdr>
      <w:divsChild>
        <w:div w:id="1491216285">
          <w:marLeft w:val="0"/>
          <w:marRight w:val="0"/>
          <w:marTop w:val="0"/>
          <w:marBottom w:val="0"/>
          <w:divBdr>
            <w:top w:val="single" w:sz="2" w:space="0" w:color="F4CFCE"/>
            <w:left w:val="single" w:sz="2" w:space="0" w:color="F4CFCE"/>
            <w:bottom w:val="single" w:sz="2" w:space="0" w:color="F4CFCE"/>
            <w:right w:val="single" w:sz="2" w:space="0" w:color="F4CFCE"/>
          </w:divBdr>
        </w:div>
        <w:div w:id="1866869218">
          <w:marLeft w:val="0"/>
          <w:marRight w:val="0"/>
          <w:marTop w:val="0"/>
          <w:marBottom w:val="0"/>
          <w:divBdr>
            <w:top w:val="none" w:sz="0" w:space="0" w:color="auto"/>
            <w:left w:val="none" w:sz="0" w:space="0" w:color="auto"/>
            <w:bottom w:val="none" w:sz="0" w:space="0" w:color="auto"/>
            <w:right w:val="none" w:sz="0" w:space="0" w:color="auto"/>
          </w:divBdr>
          <w:divsChild>
            <w:div w:id="817723753">
              <w:marLeft w:val="0"/>
              <w:marRight w:val="0"/>
              <w:marTop w:val="0"/>
              <w:marBottom w:val="0"/>
              <w:divBdr>
                <w:top w:val="none" w:sz="0" w:space="0" w:color="auto"/>
                <w:left w:val="none" w:sz="0" w:space="0" w:color="auto"/>
                <w:bottom w:val="none" w:sz="0" w:space="0" w:color="auto"/>
                <w:right w:val="none" w:sz="0" w:space="0" w:color="auto"/>
              </w:divBdr>
            </w:div>
          </w:divsChild>
        </w:div>
        <w:div w:id="1422917861">
          <w:marLeft w:val="0"/>
          <w:marRight w:val="0"/>
          <w:marTop w:val="0"/>
          <w:marBottom w:val="0"/>
          <w:divBdr>
            <w:top w:val="none" w:sz="0" w:space="0" w:color="auto"/>
            <w:left w:val="none" w:sz="0" w:space="0" w:color="auto"/>
            <w:bottom w:val="none" w:sz="0" w:space="0" w:color="auto"/>
            <w:right w:val="none" w:sz="0" w:space="0" w:color="auto"/>
          </w:divBdr>
          <w:divsChild>
            <w:div w:id="874386872">
              <w:marLeft w:val="0"/>
              <w:marRight w:val="0"/>
              <w:marTop w:val="0"/>
              <w:marBottom w:val="0"/>
              <w:divBdr>
                <w:top w:val="none" w:sz="0" w:space="0" w:color="auto"/>
                <w:left w:val="none" w:sz="0" w:space="0" w:color="auto"/>
                <w:bottom w:val="none" w:sz="0" w:space="0" w:color="auto"/>
                <w:right w:val="none" w:sz="0" w:space="0" w:color="auto"/>
              </w:divBdr>
            </w:div>
          </w:divsChild>
        </w:div>
        <w:div w:id="1310205700">
          <w:marLeft w:val="0"/>
          <w:marRight w:val="0"/>
          <w:marTop w:val="0"/>
          <w:marBottom w:val="0"/>
          <w:divBdr>
            <w:top w:val="none" w:sz="0" w:space="0" w:color="auto"/>
            <w:left w:val="none" w:sz="0" w:space="0" w:color="auto"/>
            <w:bottom w:val="none" w:sz="0" w:space="0" w:color="auto"/>
            <w:right w:val="none" w:sz="0" w:space="0" w:color="auto"/>
          </w:divBdr>
          <w:divsChild>
            <w:div w:id="1598979807">
              <w:marLeft w:val="0"/>
              <w:marRight w:val="0"/>
              <w:marTop w:val="0"/>
              <w:marBottom w:val="0"/>
              <w:divBdr>
                <w:top w:val="none" w:sz="0" w:space="0" w:color="auto"/>
                <w:left w:val="none" w:sz="0" w:space="0" w:color="auto"/>
                <w:bottom w:val="none" w:sz="0" w:space="0" w:color="auto"/>
                <w:right w:val="none" w:sz="0" w:space="0" w:color="auto"/>
              </w:divBdr>
            </w:div>
          </w:divsChild>
        </w:div>
        <w:div w:id="630210632">
          <w:marLeft w:val="0"/>
          <w:marRight w:val="0"/>
          <w:marTop w:val="0"/>
          <w:marBottom w:val="0"/>
          <w:divBdr>
            <w:top w:val="none" w:sz="0" w:space="0" w:color="auto"/>
            <w:left w:val="none" w:sz="0" w:space="0" w:color="auto"/>
            <w:bottom w:val="none" w:sz="0" w:space="0" w:color="auto"/>
            <w:right w:val="none" w:sz="0" w:space="0" w:color="auto"/>
          </w:divBdr>
          <w:divsChild>
            <w:div w:id="1299649868">
              <w:marLeft w:val="0"/>
              <w:marRight w:val="0"/>
              <w:marTop w:val="0"/>
              <w:marBottom w:val="0"/>
              <w:divBdr>
                <w:top w:val="none" w:sz="0" w:space="0" w:color="auto"/>
                <w:left w:val="none" w:sz="0" w:space="0" w:color="auto"/>
                <w:bottom w:val="none" w:sz="0" w:space="0" w:color="auto"/>
                <w:right w:val="none" w:sz="0" w:space="0" w:color="auto"/>
              </w:divBdr>
            </w:div>
          </w:divsChild>
        </w:div>
        <w:div w:id="812063752">
          <w:marLeft w:val="0"/>
          <w:marRight w:val="0"/>
          <w:marTop w:val="0"/>
          <w:marBottom w:val="0"/>
          <w:divBdr>
            <w:top w:val="none" w:sz="0" w:space="0" w:color="auto"/>
            <w:left w:val="none" w:sz="0" w:space="0" w:color="auto"/>
            <w:bottom w:val="none" w:sz="0" w:space="0" w:color="auto"/>
            <w:right w:val="none" w:sz="0" w:space="0" w:color="auto"/>
          </w:divBdr>
          <w:divsChild>
            <w:div w:id="510294289">
              <w:marLeft w:val="0"/>
              <w:marRight w:val="0"/>
              <w:marTop w:val="0"/>
              <w:marBottom w:val="0"/>
              <w:divBdr>
                <w:top w:val="none" w:sz="0" w:space="0" w:color="auto"/>
                <w:left w:val="none" w:sz="0" w:space="0" w:color="auto"/>
                <w:bottom w:val="none" w:sz="0" w:space="0" w:color="auto"/>
                <w:right w:val="none" w:sz="0" w:space="0" w:color="auto"/>
              </w:divBdr>
            </w:div>
          </w:divsChild>
        </w:div>
        <w:div w:id="1006636983">
          <w:marLeft w:val="0"/>
          <w:marRight w:val="0"/>
          <w:marTop w:val="0"/>
          <w:marBottom w:val="0"/>
          <w:divBdr>
            <w:top w:val="none" w:sz="0" w:space="0" w:color="auto"/>
            <w:left w:val="none" w:sz="0" w:space="0" w:color="auto"/>
            <w:bottom w:val="none" w:sz="0" w:space="0" w:color="auto"/>
            <w:right w:val="none" w:sz="0" w:space="0" w:color="auto"/>
          </w:divBdr>
          <w:divsChild>
            <w:div w:id="1700207172">
              <w:marLeft w:val="0"/>
              <w:marRight w:val="0"/>
              <w:marTop w:val="0"/>
              <w:marBottom w:val="0"/>
              <w:divBdr>
                <w:top w:val="none" w:sz="0" w:space="0" w:color="auto"/>
                <w:left w:val="none" w:sz="0" w:space="0" w:color="auto"/>
                <w:bottom w:val="none" w:sz="0" w:space="0" w:color="auto"/>
                <w:right w:val="none" w:sz="0" w:space="0" w:color="auto"/>
              </w:divBdr>
            </w:div>
          </w:divsChild>
        </w:div>
        <w:div w:id="288240485">
          <w:marLeft w:val="0"/>
          <w:marRight w:val="0"/>
          <w:marTop w:val="0"/>
          <w:marBottom w:val="0"/>
          <w:divBdr>
            <w:top w:val="none" w:sz="0" w:space="0" w:color="auto"/>
            <w:left w:val="none" w:sz="0" w:space="0" w:color="auto"/>
            <w:bottom w:val="none" w:sz="0" w:space="0" w:color="auto"/>
            <w:right w:val="none" w:sz="0" w:space="0" w:color="auto"/>
          </w:divBdr>
          <w:divsChild>
            <w:div w:id="1495992354">
              <w:marLeft w:val="0"/>
              <w:marRight w:val="0"/>
              <w:marTop w:val="0"/>
              <w:marBottom w:val="0"/>
              <w:divBdr>
                <w:top w:val="none" w:sz="0" w:space="0" w:color="auto"/>
                <w:left w:val="none" w:sz="0" w:space="0" w:color="auto"/>
                <w:bottom w:val="none" w:sz="0" w:space="0" w:color="auto"/>
                <w:right w:val="none" w:sz="0" w:space="0" w:color="auto"/>
              </w:divBdr>
            </w:div>
          </w:divsChild>
        </w:div>
        <w:div w:id="1278681950">
          <w:marLeft w:val="0"/>
          <w:marRight w:val="0"/>
          <w:marTop w:val="0"/>
          <w:marBottom w:val="0"/>
          <w:divBdr>
            <w:top w:val="none" w:sz="0" w:space="0" w:color="auto"/>
            <w:left w:val="none" w:sz="0" w:space="0" w:color="auto"/>
            <w:bottom w:val="none" w:sz="0" w:space="0" w:color="auto"/>
            <w:right w:val="none" w:sz="0" w:space="0" w:color="auto"/>
          </w:divBdr>
          <w:divsChild>
            <w:div w:id="12299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sclass.info/123/proj10/p12-hashcat.htm" TargetMode="External"/><Relationship Id="rId3" Type="http://schemas.openxmlformats.org/officeDocument/2006/relationships/settings" Target="settings.xml"/><Relationship Id="rId7" Type="http://schemas.openxmlformats.org/officeDocument/2006/relationships/hyperlink" Target="https://hashcat.net/wiki/doku.php?id=example_has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thonyvance.com/security-assignments/Midterm_template.docx" TargetMode="External"/><Relationship Id="rId5" Type="http://schemas.openxmlformats.org/officeDocument/2006/relationships/hyperlink" Target="https://anthonyvan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Vance</dc:creator>
  <cp:keywords/>
  <dc:description/>
  <cp:lastModifiedBy>Tony Vance</cp:lastModifiedBy>
  <cp:revision>4</cp:revision>
  <dcterms:created xsi:type="dcterms:W3CDTF">2020-01-03T21:12:00Z</dcterms:created>
  <dcterms:modified xsi:type="dcterms:W3CDTF">2020-01-04T00:10:00Z</dcterms:modified>
</cp:coreProperties>
</file>