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6" w:type="dxa"/>
        <w:tblInd w:w="-725" w:type="dxa"/>
        <w:tblLook w:val="04A0" w:firstRow="1" w:lastRow="0" w:firstColumn="1" w:lastColumn="0" w:noHBand="0" w:noVBand="1"/>
      </w:tblPr>
      <w:tblGrid>
        <w:gridCol w:w="1373"/>
        <w:gridCol w:w="4191"/>
        <w:gridCol w:w="3041"/>
        <w:gridCol w:w="1881"/>
        <w:gridCol w:w="3990"/>
      </w:tblGrid>
      <w:tr w:rsidR="00F70D3B" w14:paraId="18557C97" w14:textId="77777777" w:rsidTr="00263A50">
        <w:trPr>
          <w:trHeight w:val="548"/>
        </w:trPr>
        <w:tc>
          <w:tcPr>
            <w:tcW w:w="1332" w:type="dxa"/>
          </w:tcPr>
          <w:p w14:paraId="5D474D2F" w14:textId="77777777" w:rsidR="00F70D3B" w:rsidRDefault="00F70D3B" w:rsidP="00263A50">
            <w:bookmarkStart w:id="0" w:name="_GoBack"/>
            <w:bookmarkEnd w:id="0"/>
            <w:r>
              <w:rPr>
                <w:b/>
              </w:rPr>
              <w:t>Perspective</w:t>
            </w:r>
          </w:p>
        </w:tc>
        <w:tc>
          <w:tcPr>
            <w:tcW w:w="4248" w:type="dxa"/>
          </w:tcPr>
          <w:p w14:paraId="1368E602" w14:textId="77777777" w:rsidR="00F70D3B" w:rsidRPr="00A13C14" w:rsidRDefault="00F70D3B" w:rsidP="00263A50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3060" w:type="dxa"/>
          </w:tcPr>
          <w:p w14:paraId="3A4C9DB7" w14:textId="77777777" w:rsidR="00F70D3B" w:rsidRPr="00A13C14" w:rsidRDefault="00F70D3B" w:rsidP="00263A50">
            <w:pPr>
              <w:rPr>
                <w:b/>
              </w:rPr>
            </w:pPr>
            <w:r>
              <w:rPr>
                <w:b/>
              </w:rPr>
              <w:t xml:space="preserve"> Measures</w:t>
            </w:r>
          </w:p>
        </w:tc>
        <w:tc>
          <w:tcPr>
            <w:tcW w:w="1800" w:type="dxa"/>
          </w:tcPr>
          <w:p w14:paraId="284B37CB" w14:textId="77777777" w:rsidR="00F70D3B" w:rsidRPr="00A13C14" w:rsidRDefault="00F70D3B" w:rsidP="00263A50">
            <w:pPr>
              <w:rPr>
                <w:b/>
              </w:rPr>
            </w:pPr>
            <w:r>
              <w:rPr>
                <w:b/>
              </w:rPr>
              <w:t>Metric Target</w:t>
            </w:r>
          </w:p>
        </w:tc>
        <w:tc>
          <w:tcPr>
            <w:tcW w:w="4036" w:type="dxa"/>
          </w:tcPr>
          <w:p w14:paraId="68A83711" w14:textId="77777777" w:rsidR="00F70D3B" w:rsidRPr="00A13C14" w:rsidRDefault="00F70D3B" w:rsidP="00263A50">
            <w:pPr>
              <w:rPr>
                <w:b/>
              </w:rPr>
            </w:pPr>
            <w:r w:rsidRPr="00A13C14">
              <w:rPr>
                <w:b/>
              </w:rPr>
              <w:t>Initiatives</w:t>
            </w:r>
          </w:p>
        </w:tc>
      </w:tr>
      <w:tr w:rsidR="00F70D3B" w14:paraId="32EED3BD" w14:textId="77777777" w:rsidTr="00263A50">
        <w:trPr>
          <w:trHeight w:val="1154"/>
        </w:trPr>
        <w:tc>
          <w:tcPr>
            <w:tcW w:w="1332" w:type="dxa"/>
          </w:tcPr>
          <w:p w14:paraId="22997889" w14:textId="77777777" w:rsidR="00F70D3B" w:rsidRPr="00A13C14" w:rsidRDefault="00F70D3B" w:rsidP="00263A50">
            <w:pPr>
              <w:rPr>
                <w:b/>
              </w:rPr>
            </w:pPr>
            <w:r>
              <w:rPr>
                <w:b/>
              </w:rPr>
              <w:t>Finance</w:t>
            </w:r>
            <w:r w:rsidRPr="00A13C14">
              <w:rPr>
                <w:b/>
              </w:rPr>
              <w:t xml:space="preserve"> </w:t>
            </w:r>
          </w:p>
          <w:p w14:paraId="74B1E4C7" w14:textId="77777777" w:rsidR="00F70D3B" w:rsidRDefault="00F70D3B" w:rsidP="00263A50"/>
        </w:tc>
        <w:tc>
          <w:tcPr>
            <w:tcW w:w="4248" w:type="dxa"/>
          </w:tcPr>
          <w:p w14:paraId="67A28B4B" w14:textId="77777777" w:rsidR="00F70D3B" w:rsidRDefault="00F70D3B" w:rsidP="00263A50">
            <w:pPr>
              <w:pStyle w:val="ListParagraph"/>
              <w:numPr>
                <w:ilvl w:val="0"/>
                <w:numId w:val="1"/>
              </w:numPr>
            </w:pPr>
            <w:r>
              <w:t>Cost Reduction</w:t>
            </w:r>
          </w:p>
          <w:p w14:paraId="61C6B6C1" w14:textId="77777777" w:rsidR="00F70D3B" w:rsidRDefault="00F70D3B" w:rsidP="00263A50">
            <w:pPr>
              <w:pStyle w:val="ListParagraph"/>
            </w:pPr>
          </w:p>
        </w:tc>
        <w:tc>
          <w:tcPr>
            <w:tcW w:w="3060" w:type="dxa"/>
          </w:tcPr>
          <w:p w14:paraId="1F5DE348" w14:textId="77777777" w:rsidR="00F70D3B" w:rsidRDefault="00F70D3B" w:rsidP="00263A50">
            <w:pPr>
              <w:pStyle w:val="ListParagraph"/>
              <w:numPr>
                <w:ilvl w:val="0"/>
                <w:numId w:val="1"/>
              </w:numPr>
            </w:pPr>
            <w:r>
              <w:t>Budget analysis and approval process</w:t>
            </w:r>
          </w:p>
          <w:p w14:paraId="6FE4FA79" w14:textId="77777777" w:rsidR="00F70D3B" w:rsidRDefault="00F70D3B" w:rsidP="00263A50">
            <w:pPr>
              <w:pStyle w:val="ListParagraph"/>
            </w:pPr>
          </w:p>
        </w:tc>
        <w:tc>
          <w:tcPr>
            <w:tcW w:w="1800" w:type="dxa"/>
          </w:tcPr>
          <w:p w14:paraId="3E69F270" w14:textId="77777777" w:rsidR="00F70D3B" w:rsidRDefault="00F70D3B" w:rsidP="00263A50">
            <w:pPr>
              <w:pStyle w:val="ListParagraph"/>
              <w:numPr>
                <w:ilvl w:val="0"/>
                <w:numId w:val="1"/>
              </w:numPr>
            </w:pPr>
            <w:r>
              <w:t>Reduce Budget by 20%</w:t>
            </w:r>
          </w:p>
          <w:p w14:paraId="01867D8C" w14:textId="77777777" w:rsidR="00F70D3B" w:rsidRDefault="00F70D3B" w:rsidP="00263A50">
            <w:pPr>
              <w:pStyle w:val="ListParagraph"/>
            </w:pPr>
          </w:p>
        </w:tc>
        <w:tc>
          <w:tcPr>
            <w:tcW w:w="4036" w:type="dxa"/>
          </w:tcPr>
          <w:p w14:paraId="1F8B0295" w14:textId="77777777" w:rsidR="00F70D3B" w:rsidRDefault="00F70D3B" w:rsidP="00263A50">
            <w:pPr>
              <w:pStyle w:val="ListParagraph"/>
              <w:numPr>
                <w:ilvl w:val="0"/>
                <w:numId w:val="1"/>
              </w:numPr>
            </w:pPr>
            <w:r>
              <w:t>Review IT Budget</w:t>
            </w:r>
          </w:p>
        </w:tc>
      </w:tr>
      <w:tr w:rsidR="00F70D3B" w14:paraId="55E16B1E" w14:textId="77777777" w:rsidTr="00263A50">
        <w:trPr>
          <w:trHeight w:val="1223"/>
        </w:trPr>
        <w:tc>
          <w:tcPr>
            <w:tcW w:w="1332" w:type="dxa"/>
          </w:tcPr>
          <w:p w14:paraId="0F3DD530" w14:textId="77777777" w:rsidR="00F70D3B" w:rsidRPr="00A13C14" w:rsidRDefault="00F70D3B" w:rsidP="00263A50">
            <w:pPr>
              <w:rPr>
                <w:b/>
              </w:rPr>
            </w:pPr>
            <w:r>
              <w:rPr>
                <w:b/>
              </w:rPr>
              <w:t>Corporate</w:t>
            </w:r>
          </w:p>
          <w:p w14:paraId="52285443" w14:textId="77777777" w:rsidR="00F70D3B" w:rsidRDefault="00F70D3B" w:rsidP="00263A50"/>
        </w:tc>
        <w:tc>
          <w:tcPr>
            <w:tcW w:w="4248" w:type="dxa"/>
          </w:tcPr>
          <w:p w14:paraId="70356AE9" w14:textId="77777777" w:rsidR="00F70D3B" w:rsidRDefault="00F70D3B" w:rsidP="00263A50">
            <w:pPr>
              <w:pStyle w:val="ListParagraph"/>
              <w:numPr>
                <w:ilvl w:val="0"/>
                <w:numId w:val="4"/>
              </w:numPr>
            </w:pPr>
            <w:r>
              <w:t xml:space="preserve">General awareness of IT and what it does </w:t>
            </w:r>
          </w:p>
        </w:tc>
        <w:tc>
          <w:tcPr>
            <w:tcW w:w="3060" w:type="dxa"/>
          </w:tcPr>
          <w:p w14:paraId="4C5369A0" w14:textId="77777777" w:rsidR="00F70D3B" w:rsidRDefault="00F70D3B" w:rsidP="00263A50">
            <w:pPr>
              <w:pStyle w:val="ListParagraph"/>
              <w:numPr>
                <w:ilvl w:val="0"/>
                <w:numId w:val="4"/>
              </w:numPr>
            </w:pPr>
            <w:r>
              <w:t>Formulate comprehensive IS plan</w:t>
            </w:r>
          </w:p>
        </w:tc>
        <w:tc>
          <w:tcPr>
            <w:tcW w:w="1800" w:type="dxa"/>
          </w:tcPr>
          <w:p w14:paraId="3707F811" w14:textId="77777777" w:rsidR="00F70D3B" w:rsidRDefault="00F70D3B" w:rsidP="00263A50">
            <w:pPr>
              <w:pStyle w:val="ListParagraph"/>
              <w:numPr>
                <w:ilvl w:val="0"/>
                <w:numId w:val="4"/>
              </w:numPr>
            </w:pPr>
            <w:r>
              <w:t>100</w:t>
            </w:r>
            <w:r w:rsidR="008F2947">
              <w:t>%</w:t>
            </w:r>
          </w:p>
        </w:tc>
        <w:tc>
          <w:tcPr>
            <w:tcW w:w="4036" w:type="dxa"/>
          </w:tcPr>
          <w:p w14:paraId="47C46EF4" w14:textId="77777777" w:rsidR="00F70D3B" w:rsidRDefault="00F70D3B" w:rsidP="00263A50">
            <w:pPr>
              <w:pStyle w:val="ListParagraph"/>
              <w:numPr>
                <w:ilvl w:val="0"/>
                <w:numId w:val="4"/>
              </w:numPr>
            </w:pPr>
            <w:r>
              <w:t>Overall IS establishment and stabilization</w:t>
            </w:r>
          </w:p>
        </w:tc>
      </w:tr>
      <w:tr w:rsidR="00F70D3B" w14:paraId="6A2D2ACA" w14:textId="77777777" w:rsidTr="00263A50">
        <w:trPr>
          <w:trHeight w:val="2447"/>
        </w:trPr>
        <w:tc>
          <w:tcPr>
            <w:tcW w:w="1332" w:type="dxa"/>
          </w:tcPr>
          <w:p w14:paraId="43D74DFE" w14:textId="77777777" w:rsidR="00F70D3B" w:rsidRPr="00A13C14" w:rsidRDefault="00F70D3B" w:rsidP="00263A50">
            <w:pPr>
              <w:rPr>
                <w:b/>
              </w:rPr>
            </w:pPr>
            <w:r w:rsidRPr="00A13C14">
              <w:rPr>
                <w:b/>
              </w:rPr>
              <w:t>Internal</w:t>
            </w:r>
          </w:p>
        </w:tc>
        <w:tc>
          <w:tcPr>
            <w:tcW w:w="4248" w:type="dxa"/>
          </w:tcPr>
          <w:p w14:paraId="35D7D8EC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 xml:space="preserve">Reduce vendor reliance </w:t>
            </w:r>
          </w:p>
          <w:p w14:paraId="34A9B2CC" w14:textId="77777777" w:rsidR="00F70D3B" w:rsidRDefault="00F70D3B" w:rsidP="00F70D3B">
            <w:pPr>
              <w:pStyle w:val="ListParagraph"/>
            </w:pPr>
          </w:p>
          <w:p w14:paraId="6D3D0683" w14:textId="77777777" w:rsidR="00F70D3B" w:rsidRDefault="00F70D3B" w:rsidP="00F70D3B">
            <w:pPr>
              <w:ind w:left="360"/>
            </w:pPr>
          </w:p>
          <w:p w14:paraId="592FB797" w14:textId="77777777" w:rsidR="00F70D3B" w:rsidRDefault="00F70D3B" w:rsidP="00F70D3B">
            <w:pPr>
              <w:pStyle w:val="ListParagraph"/>
            </w:pPr>
          </w:p>
          <w:p w14:paraId="16A2FA31" w14:textId="77777777" w:rsidR="00F70D3B" w:rsidRDefault="00F70D3B" w:rsidP="00F70D3B">
            <w:pPr>
              <w:pStyle w:val="ListParagraph"/>
            </w:pPr>
          </w:p>
          <w:p w14:paraId="0564F795" w14:textId="77777777" w:rsidR="00F70D3B" w:rsidRDefault="00F70D3B" w:rsidP="00F70D3B">
            <w:pPr>
              <w:pStyle w:val="ListParagraph"/>
            </w:pPr>
          </w:p>
          <w:p w14:paraId="0D7AB113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Create Project Management</w:t>
            </w:r>
          </w:p>
          <w:p w14:paraId="36E7E43E" w14:textId="77777777" w:rsidR="00F70D3B" w:rsidRDefault="00F70D3B" w:rsidP="00F70D3B"/>
          <w:p w14:paraId="792BFD28" w14:textId="77777777" w:rsidR="00F70D3B" w:rsidRDefault="00F70D3B" w:rsidP="00F70D3B"/>
          <w:p w14:paraId="279BD12F" w14:textId="77777777" w:rsidR="00F70D3B" w:rsidRDefault="00F70D3B" w:rsidP="00F70D3B">
            <w:pPr>
              <w:pStyle w:val="ListParagraph"/>
            </w:pPr>
          </w:p>
          <w:p w14:paraId="1FB4B00C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Define staff roles</w:t>
            </w:r>
          </w:p>
          <w:p w14:paraId="71D28A22" w14:textId="77777777" w:rsidR="00F70D3B" w:rsidRDefault="00F70D3B" w:rsidP="00F70D3B">
            <w:pPr>
              <w:pStyle w:val="ListParagraph"/>
            </w:pPr>
          </w:p>
          <w:p w14:paraId="350A2906" w14:textId="77777777" w:rsidR="00F70D3B" w:rsidRDefault="00F70D3B" w:rsidP="00F70D3B">
            <w:pPr>
              <w:pStyle w:val="ListParagraph"/>
            </w:pPr>
          </w:p>
          <w:p w14:paraId="61D48998" w14:textId="77777777" w:rsidR="00F70D3B" w:rsidRDefault="00F70D3B" w:rsidP="00F70D3B">
            <w:pPr>
              <w:pStyle w:val="ListParagraph"/>
            </w:pPr>
          </w:p>
          <w:p w14:paraId="31AF71D3" w14:textId="77777777" w:rsidR="00F70D3B" w:rsidRDefault="00F70D3B" w:rsidP="00F70D3B">
            <w:pPr>
              <w:pStyle w:val="ListParagraph"/>
            </w:pPr>
          </w:p>
          <w:p w14:paraId="32AE6AD1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Infrastructure modernization</w:t>
            </w:r>
          </w:p>
        </w:tc>
        <w:tc>
          <w:tcPr>
            <w:tcW w:w="3060" w:type="dxa"/>
          </w:tcPr>
          <w:p w14:paraId="6844B27C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Review outsourcing contracts; absorb back core functions</w:t>
            </w:r>
          </w:p>
          <w:p w14:paraId="2E8021BB" w14:textId="77777777" w:rsidR="00F70D3B" w:rsidRDefault="00F70D3B" w:rsidP="00F70D3B">
            <w:pPr>
              <w:pStyle w:val="ListParagraph"/>
            </w:pPr>
          </w:p>
          <w:p w14:paraId="049ABEE1" w14:textId="77777777" w:rsidR="00F70D3B" w:rsidRDefault="00F70D3B" w:rsidP="00F70D3B">
            <w:pPr>
              <w:pStyle w:val="ListParagraph"/>
            </w:pPr>
          </w:p>
          <w:p w14:paraId="3F997D34" w14:textId="77777777" w:rsidR="00F70D3B" w:rsidRDefault="00F70D3B" w:rsidP="00F70D3B">
            <w:pPr>
              <w:pStyle w:val="ListParagraph"/>
            </w:pPr>
          </w:p>
          <w:p w14:paraId="7E6507F5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Approval process for projects requiring justification</w:t>
            </w:r>
          </w:p>
          <w:p w14:paraId="04EF3A91" w14:textId="77777777" w:rsidR="00F70D3B" w:rsidRDefault="00F70D3B" w:rsidP="00F70D3B">
            <w:pPr>
              <w:pStyle w:val="ListParagraph"/>
            </w:pPr>
          </w:p>
          <w:p w14:paraId="68A68A31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 xml:space="preserve">Monitor tasks and projects </w:t>
            </w:r>
          </w:p>
          <w:p w14:paraId="58105882" w14:textId="77777777" w:rsidR="00F70D3B" w:rsidRDefault="00F70D3B" w:rsidP="00F70D3B"/>
          <w:p w14:paraId="062063D9" w14:textId="77777777" w:rsidR="00F70D3B" w:rsidRDefault="00F70D3B" w:rsidP="00F70D3B">
            <w:pPr>
              <w:pStyle w:val="ListParagraph"/>
            </w:pPr>
          </w:p>
          <w:p w14:paraId="23A32F89" w14:textId="77777777" w:rsidR="00F70D3B" w:rsidRDefault="00F70D3B" w:rsidP="00F70D3B">
            <w:pPr>
              <w:pStyle w:val="ListParagraph"/>
            </w:pPr>
          </w:p>
          <w:p w14:paraId="46635AFC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Standardize equipment</w:t>
            </w:r>
            <w:r w:rsidR="008F2947">
              <w:t xml:space="preserve"> and upgrade servers</w:t>
            </w:r>
          </w:p>
        </w:tc>
        <w:tc>
          <w:tcPr>
            <w:tcW w:w="1800" w:type="dxa"/>
          </w:tcPr>
          <w:p w14:paraId="6CA64292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50% reduction in Vendor calls</w:t>
            </w:r>
          </w:p>
          <w:p w14:paraId="4154D0C0" w14:textId="77777777" w:rsidR="00F70D3B" w:rsidRDefault="00F70D3B" w:rsidP="00F70D3B">
            <w:pPr>
              <w:pStyle w:val="ListParagraph"/>
            </w:pPr>
          </w:p>
          <w:p w14:paraId="6DD93D60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50%</w:t>
            </w:r>
            <w:r w:rsidR="008F2947">
              <w:t xml:space="preserve"> decrease </w:t>
            </w:r>
          </w:p>
          <w:p w14:paraId="42146DBB" w14:textId="77777777" w:rsidR="00F70D3B" w:rsidRDefault="00F70D3B" w:rsidP="00F70D3B">
            <w:pPr>
              <w:pStyle w:val="ListParagraph"/>
            </w:pPr>
          </w:p>
          <w:p w14:paraId="24C28177" w14:textId="77777777" w:rsidR="00F70D3B" w:rsidRDefault="00F70D3B" w:rsidP="00F70D3B">
            <w:pPr>
              <w:pStyle w:val="ListParagraph"/>
            </w:pPr>
          </w:p>
          <w:p w14:paraId="54ED8699" w14:textId="77777777" w:rsidR="00F70D3B" w:rsidRDefault="00F70D3B" w:rsidP="008F2947">
            <w:pPr>
              <w:pStyle w:val="ListParagraph"/>
              <w:numPr>
                <w:ilvl w:val="0"/>
                <w:numId w:val="2"/>
              </w:numPr>
            </w:pPr>
            <w:r>
              <w:t>40% decrease</w:t>
            </w:r>
          </w:p>
          <w:p w14:paraId="375189A7" w14:textId="77777777" w:rsidR="008F2947" w:rsidRDefault="008F2947" w:rsidP="008F2947"/>
          <w:p w14:paraId="4E1A9EFD" w14:textId="77777777" w:rsidR="008F2947" w:rsidRDefault="008F2947" w:rsidP="008F2947"/>
          <w:p w14:paraId="6E522926" w14:textId="77777777" w:rsidR="008F2947" w:rsidRDefault="008F2947" w:rsidP="008F2947"/>
          <w:p w14:paraId="61017D74" w14:textId="77777777" w:rsidR="008F2947" w:rsidRDefault="008F2947" w:rsidP="008F2947">
            <w:pPr>
              <w:pStyle w:val="ListParagraph"/>
              <w:numPr>
                <w:ilvl w:val="0"/>
                <w:numId w:val="2"/>
              </w:numPr>
            </w:pPr>
            <w:r>
              <w:t>100% of HW under warranty</w:t>
            </w:r>
          </w:p>
        </w:tc>
        <w:tc>
          <w:tcPr>
            <w:tcW w:w="4036" w:type="dxa"/>
          </w:tcPr>
          <w:p w14:paraId="1136C5A7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Review and adjust vendor contract</w:t>
            </w:r>
          </w:p>
          <w:p w14:paraId="7D494A77" w14:textId="77777777" w:rsidR="00F70D3B" w:rsidRDefault="00F70D3B" w:rsidP="00F70D3B">
            <w:pPr>
              <w:pStyle w:val="ListParagraph"/>
            </w:pPr>
          </w:p>
          <w:p w14:paraId="7FBABD46" w14:textId="77777777" w:rsidR="00F70D3B" w:rsidRDefault="00F70D3B" w:rsidP="00F70D3B">
            <w:pPr>
              <w:pStyle w:val="ListParagraph"/>
            </w:pPr>
          </w:p>
          <w:p w14:paraId="39FC24FC" w14:textId="77777777" w:rsidR="00F70D3B" w:rsidRDefault="00F70D3B" w:rsidP="00F70D3B"/>
          <w:p w14:paraId="1923A972" w14:textId="77777777" w:rsidR="00F70D3B" w:rsidRDefault="00F70D3B" w:rsidP="00F70D3B"/>
          <w:p w14:paraId="08284259" w14:textId="77777777" w:rsidR="00F70D3B" w:rsidRDefault="008F2947" w:rsidP="00896438">
            <w:pPr>
              <w:pStyle w:val="ListParagraph"/>
              <w:numPr>
                <w:ilvl w:val="0"/>
                <w:numId w:val="2"/>
              </w:numPr>
            </w:pPr>
            <w:r>
              <w:t xml:space="preserve">Establish Project Management Office </w:t>
            </w:r>
          </w:p>
          <w:p w14:paraId="0B861233" w14:textId="77777777" w:rsidR="00F70D3B" w:rsidRDefault="008F2947" w:rsidP="008F2947">
            <w:pPr>
              <w:pStyle w:val="ListParagraph"/>
            </w:pPr>
            <w:r>
              <w:t xml:space="preserve"> </w:t>
            </w:r>
          </w:p>
          <w:p w14:paraId="3174D50B" w14:textId="77777777" w:rsidR="008F2947" w:rsidRDefault="008F2947" w:rsidP="008F2947">
            <w:pPr>
              <w:pStyle w:val="ListParagraph"/>
            </w:pPr>
          </w:p>
          <w:p w14:paraId="6A1DC868" w14:textId="77777777" w:rsidR="00F70D3B" w:rsidRDefault="00F70D3B" w:rsidP="00263A50">
            <w:pPr>
              <w:pStyle w:val="ListParagraph"/>
              <w:numPr>
                <w:ilvl w:val="0"/>
                <w:numId w:val="2"/>
              </w:numPr>
            </w:pPr>
            <w:r>
              <w:t>Staff training and development</w:t>
            </w:r>
          </w:p>
          <w:p w14:paraId="139E2D94" w14:textId="77777777" w:rsidR="008F2947" w:rsidRDefault="008F2947" w:rsidP="008F2947"/>
          <w:p w14:paraId="36473A8B" w14:textId="77777777" w:rsidR="008F2947" w:rsidRDefault="008F2947" w:rsidP="008F2947"/>
          <w:p w14:paraId="659DADAD" w14:textId="77777777" w:rsidR="008F2947" w:rsidRDefault="008F2947" w:rsidP="008F2947"/>
          <w:p w14:paraId="6D1CB51D" w14:textId="77777777" w:rsidR="008F2947" w:rsidRDefault="008F2947" w:rsidP="008F2947"/>
          <w:p w14:paraId="015D0FA0" w14:textId="77777777" w:rsidR="008F2947" w:rsidRDefault="008F2947" w:rsidP="008F2947">
            <w:pPr>
              <w:pStyle w:val="ListParagraph"/>
              <w:numPr>
                <w:ilvl w:val="0"/>
                <w:numId w:val="2"/>
              </w:numPr>
            </w:pPr>
            <w:r>
              <w:t>Infrastructure, operations and security hardware audit and review initiative</w:t>
            </w:r>
          </w:p>
        </w:tc>
      </w:tr>
      <w:tr w:rsidR="00F70D3B" w14:paraId="4ADCD8A7" w14:textId="77777777" w:rsidTr="00263A50">
        <w:trPr>
          <w:trHeight w:val="1142"/>
        </w:trPr>
        <w:tc>
          <w:tcPr>
            <w:tcW w:w="1332" w:type="dxa"/>
          </w:tcPr>
          <w:p w14:paraId="61CF7407" w14:textId="77777777" w:rsidR="00F70D3B" w:rsidRPr="00A13C14" w:rsidRDefault="00F70D3B" w:rsidP="00263A50">
            <w:pPr>
              <w:rPr>
                <w:b/>
              </w:rPr>
            </w:pPr>
            <w:r w:rsidRPr="00A13C14">
              <w:rPr>
                <w:b/>
              </w:rPr>
              <w:lastRenderedPageBreak/>
              <w:t>Future</w:t>
            </w:r>
          </w:p>
        </w:tc>
        <w:tc>
          <w:tcPr>
            <w:tcW w:w="4248" w:type="dxa"/>
          </w:tcPr>
          <w:p w14:paraId="6EA32461" w14:textId="77777777" w:rsidR="00F70D3B" w:rsidRDefault="008F2947" w:rsidP="008F2947">
            <w:pPr>
              <w:pStyle w:val="ListParagraph"/>
              <w:numPr>
                <w:ilvl w:val="0"/>
                <w:numId w:val="3"/>
              </w:numPr>
            </w:pPr>
            <w:r>
              <w:t>Implement backup and DR systems</w:t>
            </w:r>
          </w:p>
        </w:tc>
        <w:tc>
          <w:tcPr>
            <w:tcW w:w="3060" w:type="dxa"/>
          </w:tcPr>
          <w:p w14:paraId="03B79667" w14:textId="77777777" w:rsidR="00F70D3B" w:rsidRDefault="008F2947" w:rsidP="00263A50">
            <w:pPr>
              <w:pStyle w:val="ListParagraph"/>
              <w:numPr>
                <w:ilvl w:val="0"/>
                <w:numId w:val="3"/>
              </w:numPr>
            </w:pPr>
            <w:r>
              <w:t>Backup and DR process in place</w:t>
            </w:r>
          </w:p>
        </w:tc>
        <w:tc>
          <w:tcPr>
            <w:tcW w:w="1800" w:type="dxa"/>
          </w:tcPr>
          <w:p w14:paraId="351195F5" w14:textId="77777777" w:rsidR="00F70D3B" w:rsidRDefault="00F70D3B" w:rsidP="00263A50">
            <w:pPr>
              <w:pStyle w:val="ListParagraph"/>
              <w:numPr>
                <w:ilvl w:val="0"/>
                <w:numId w:val="3"/>
              </w:numPr>
            </w:pPr>
            <w:r>
              <w:t>100%</w:t>
            </w:r>
          </w:p>
        </w:tc>
        <w:tc>
          <w:tcPr>
            <w:tcW w:w="4036" w:type="dxa"/>
          </w:tcPr>
          <w:p w14:paraId="7EB295BE" w14:textId="77777777" w:rsidR="00F70D3B" w:rsidRDefault="008F2947" w:rsidP="00263A50">
            <w:pPr>
              <w:pStyle w:val="ListParagraph"/>
              <w:numPr>
                <w:ilvl w:val="0"/>
                <w:numId w:val="3"/>
              </w:numPr>
            </w:pPr>
            <w:r>
              <w:t>General review of critical IS systems and backup system implementation</w:t>
            </w:r>
          </w:p>
          <w:p w14:paraId="24278DA4" w14:textId="77777777" w:rsidR="00F70D3B" w:rsidRDefault="00F70D3B" w:rsidP="00263A50">
            <w:pPr>
              <w:ind w:left="360"/>
            </w:pPr>
          </w:p>
          <w:p w14:paraId="1C718A8C" w14:textId="77777777" w:rsidR="00F70D3B" w:rsidRDefault="00F70D3B" w:rsidP="00263A50"/>
        </w:tc>
      </w:tr>
    </w:tbl>
    <w:p w14:paraId="15705690" w14:textId="77777777" w:rsidR="00F70D3B" w:rsidRDefault="00F70D3B" w:rsidP="00F70D3B"/>
    <w:p w14:paraId="11B58844" w14:textId="77777777" w:rsidR="00AB49E6" w:rsidRDefault="000C6D13"/>
    <w:sectPr w:rsidR="00AB49E6" w:rsidSect="00A13C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FF1"/>
    <w:multiLevelType w:val="hybridMultilevel"/>
    <w:tmpl w:val="3C5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2782"/>
    <w:multiLevelType w:val="hybridMultilevel"/>
    <w:tmpl w:val="44AE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254"/>
    <w:multiLevelType w:val="hybridMultilevel"/>
    <w:tmpl w:val="DEA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1FF"/>
    <w:multiLevelType w:val="hybridMultilevel"/>
    <w:tmpl w:val="996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B"/>
    <w:rsid w:val="000C6D13"/>
    <w:rsid w:val="008F2947"/>
    <w:rsid w:val="00904F51"/>
    <w:rsid w:val="00916E83"/>
    <w:rsid w:val="009A1884"/>
    <w:rsid w:val="00F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23C8"/>
  <w15:chartTrackingRefBased/>
  <w15:docId w15:val="{E91259B4-6A98-44F3-8F9F-CE94199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Miro</dc:creator>
  <cp:keywords/>
  <dc:description/>
  <cp:lastModifiedBy>Mel Miro</cp:lastModifiedBy>
  <cp:revision>2</cp:revision>
  <dcterms:created xsi:type="dcterms:W3CDTF">2015-10-28T03:53:00Z</dcterms:created>
  <dcterms:modified xsi:type="dcterms:W3CDTF">2015-10-28T03:53:00Z</dcterms:modified>
</cp:coreProperties>
</file>