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43888E" w14:textId="77777777" w:rsidR="004F3AE8" w:rsidRDefault="00771503">
      <w:pPr>
        <w:jc w:val="center"/>
      </w:pPr>
      <w:r>
        <w:rPr>
          <w:noProof/>
        </w:rPr>
        <w:drawing>
          <wp:inline distT="0" distB="0" distL="0" distR="0" wp14:anchorId="059DE6C8" wp14:editId="15AB2994">
            <wp:extent cx="5943600" cy="371475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5943600" cy="3714750"/>
                    </a:xfrm>
                    <a:prstGeom prst="rect">
                      <a:avLst/>
                    </a:prstGeom>
                    <a:ln/>
                  </pic:spPr>
                </pic:pic>
              </a:graphicData>
            </a:graphic>
          </wp:inline>
        </w:drawing>
      </w:r>
    </w:p>
    <w:p w14:paraId="71DA7FAE" w14:textId="77777777" w:rsidR="004F3AE8" w:rsidRDefault="004F3AE8" w:rsidP="00C362D3">
      <w:pPr>
        <w:jc w:val="center"/>
      </w:pPr>
    </w:p>
    <w:p w14:paraId="66613D14" w14:textId="77777777" w:rsidR="004F3AE8" w:rsidRPr="00C362D3" w:rsidRDefault="004F3AE8" w:rsidP="00C362D3">
      <w:pPr>
        <w:spacing w:after="0" w:line="276" w:lineRule="auto"/>
        <w:rPr>
          <w:rFonts w:ascii="Arial" w:eastAsia="Times New Roman" w:hAnsi="Arial" w:cs="Arial"/>
          <w:b/>
          <w:color w:val="660066"/>
          <w:sz w:val="24"/>
          <w:szCs w:val="24"/>
        </w:rPr>
      </w:pPr>
    </w:p>
    <w:p w14:paraId="3B7126AC" w14:textId="77777777" w:rsidR="003F48D2" w:rsidRDefault="003F48D2" w:rsidP="00C362D3">
      <w:pPr>
        <w:spacing w:after="0" w:line="276" w:lineRule="auto"/>
        <w:jc w:val="center"/>
        <w:rPr>
          <w:rFonts w:ascii="Arial" w:eastAsia="Times New Roman" w:hAnsi="Arial" w:cs="Arial"/>
          <w:b/>
          <w:color w:val="660066"/>
          <w:sz w:val="28"/>
          <w:szCs w:val="28"/>
        </w:rPr>
      </w:pPr>
    </w:p>
    <w:p w14:paraId="7EE5585E" w14:textId="77777777" w:rsidR="00CA3D9F" w:rsidRPr="00C362D3" w:rsidRDefault="00CA3D9F" w:rsidP="00C362D3">
      <w:pPr>
        <w:spacing w:after="0" w:line="276" w:lineRule="auto"/>
        <w:jc w:val="center"/>
        <w:rPr>
          <w:rFonts w:ascii="Arial" w:eastAsia="Times New Roman" w:hAnsi="Arial" w:cs="Arial"/>
          <w:b/>
          <w:color w:val="660066"/>
          <w:sz w:val="28"/>
          <w:szCs w:val="28"/>
        </w:rPr>
      </w:pPr>
    </w:p>
    <w:p w14:paraId="2511A62B" w14:textId="77777777" w:rsidR="005F3F60" w:rsidRDefault="005F3F60" w:rsidP="00C362D3">
      <w:pPr>
        <w:spacing w:after="0" w:line="276" w:lineRule="auto"/>
        <w:jc w:val="center"/>
        <w:rPr>
          <w:rFonts w:ascii="Arial" w:eastAsia="Times New Roman" w:hAnsi="Arial" w:cs="Arial"/>
          <w:b/>
          <w:color w:val="auto"/>
          <w:sz w:val="28"/>
          <w:szCs w:val="28"/>
        </w:rPr>
      </w:pPr>
    </w:p>
    <w:p w14:paraId="46FA6016" w14:textId="77777777" w:rsidR="005F3F60" w:rsidRDefault="005F3F60" w:rsidP="00C362D3">
      <w:pPr>
        <w:spacing w:after="0" w:line="276" w:lineRule="auto"/>
        <w:jc w:val="center"/>
        <w:rPr>
          <w:rFonts w:ascii="Arial" w:eastAsia="Times New Roman" w:hAnsi="Arial" w:cs="Arial"/>
          <w:b/>
          <w:color w:val="auto"/>
          <w:sz w:val="28"/>
          <w:szCs w:val="28"/>
        </w:rPr>
      </w:pPr>
    </w:p>
    <w:p w14:paraId="0AE35833" w14:textId="77777777" w:rsidR="005F3F60" w:rsidRDefault="005F3F60" w:rsidP="00C362D3">
      <w:pPr>
        <w:spacing w:after="0" w:line="276" w:lineRule="auto"/>
        <w:jc w:val="center"/>
        <w:rPr>
          <w:rFonts w:ascii="Arial" w:eastAsia="Times New Roman" w:hAnsi="Arial" w:cs="Arial"/>
          <w:b/>
          <w:color w:val="auto"/>
          <w:sz w:val="28"/>
          <w:szCs w:val="28"/>
        </w:rPr>
      </w:pPr>
    </w:p>
    <w:p w14:paraId="0204B308" w14:textId="77777777" w:rsidR="005F3F60" w:rsidRDefault="005F3F60" w:rsidP="00C362D3">
      <w:pPr>
        <w:spacing w:after="0" w:line="276" w:lineRule="auto"/>
        <w:jc w:val="center"/>
        <w:rPr>
          <w:rFonts w:ascii="Arial" w:eastAsia="Times New Roman" w:hAnsi="Arial" w:cs="Arial"/>
          <w:b/>
          <w:color w:val="auto"/>
          <w:sz w:val="28"/>
          <w:szCs w:val="28"/>
        </w:rPr>
      </w:pPr>
    </w:p>
    <w:p w14:paraId="1AD2F264" w14:textId="77777777" w:rsidR="005F3F60" w:rsidRDefault="005F3F60" w:rsidP="00C362D3">
      <w:pPr>
        <w:spacing w:after="0" w:line="276" w:lineRule="auto"/>
        <w:jc w:val="center"/>
        <w:rPr>
          <w:rFonts w:ascii="Arial" w:eastAsia="Times New Roman" w:hAnsi="Arial" w:cs="Arial"/>
          <w:b/>
          <w:color w:val="auto"/>
          <w:sz w:val="28"/>
          <w:szCs w:val="28"/>
        </w:rPr>
      </w:pPr>
    </w:p>
    <w:p w14:paraId="6AB1A734" w14:textId="77777777" w:rsidR="005F3F60" w:rsidRDefault="005F3F60" w:rsidP="00C362D3">
      <w:pPr>
        <w:spacing w:after="0" w:line="276" w:lineRule="auto"/>
        <w:jc w:val="center"/>
        <w:rPr>
          <w:rFonts w:ascii="Arial" w:eastAsia="Times New Roman" w:hAnsi="Arial" w:cs="Arial"/>
          <w:b/>
          <w:color w:val="auto"/>
          <w:sz w:val="28"/>
          <w:szCs w:val="28"/>
        </w:rPr>
      </w:pPr>
    </w:p>
    <w:p w14:paraId="0C2D1373" w14:textId="77777777" w:rsidR="005F3F60" w:rsidRDefault="005F3F60" w:rsidP="00C362D3">
      <w:pPr>
        <w:spacing w:after="0" w:line="276" w:lineRule="auto"/>
        <w:jc w:val="center"/>
        <w:rPr>
          <w:rFonts w:ascii="Arial" w:eastAsia="Times New Roman" w:hAnsi="Arial" w:cs="Arial"/>
          <w:b/>
          <w:color w:val="auto"/>
          <w:sz w:val="28"/>
          <w:szCs w:val="28"/>
        </w:rPr>
      </w:pPr>
    </w:p>
    <w:p w14:paraId="3F7BFDB8" w14:textId="3C686665" w:rsidR="004F3AE8" w:rsidRPr="00C362D3" w:rsidRDefault="00771503" w:rsidP="00C362D3">
      <w:pPr>
        <w:spacing w:after="0" w:line="276" w:lineRule="auto"/>
        <w:jc w:val="center"/>
        <w:rPr>
          <w:rFonts w:ascii="Arial" w:eastAsia="Times New Roman" w:hAnsi="Arial" w:cs="Arial"/>
          <w:b/>
          <w:color w:val="auto"/>
          <w:sz w:val="28"/>
          <w:szCs w:val="28"/>
        </w:rPr>
      </w:pPr>
      <w:r w:rsidRPr="00C362D3">
        <w:rPr>
          <w:rFonts w:ascii="Arial" w:eastAsia="Times New Roman" w:hAnsi="Arial" w:cs="Arial"/>
          <w:b/>
          <w:color w:val="auto"/>
          <w:sz w:val="28"/>
          <w:szCs w:val="28"/>
        </w:rPr>
        <w:t>TABLE OF CONTENTS</w:t>
      </w:r>
    </w:p>
    <w:sdt>
      <w:sdtPr>
        <w:rPr>
          <w:rFonts w:ascii="Arial" w:eastAsia="Questrial" w:hAnsi="Arial" w:cs="Arial"/>
          <w:color w:val="auto"/>
          <w:sz w:val="22"/>
          <w:szCs w:val="22"/>
        </w:rPr>
        <w:id w:val="127127092"/>
        <w:docPartObj>
          <w:docPartGallery w:val="Table of Contents"/>
          <w:docPartUnique/>
        </w:docPartObj>
      </w:sdtPr>
      <w:sdtEndPr>
        <w:rPr>
          <w:b/>
          <w:bCs/>
          <w:noProof/>
          <w:highlight w:val="yellow"/>
        </w:rPr>
      </w:sdtEndPr>
      <w:sdtContent>
        <w:p w14:paraId="12C14128" w14:textId="77777777" w:rsidR="00BA1FCE" w:rsidRPr="00C362D3" w:rsidRDefault="00C362D3">
          <w:pPr>
            <w:pStyle w:val="TOCHeading"/>
            <w:rPr>
              <w:rFonts w:ascii="Arial" w:hAnsi="Arial" w:cs="Arial"/>
              <w:color w:val="auto"/>
              <w:sz w:val="28"/>
              <w:szCs w:val="28"/>
            </w:rPr>
          </w:pPr>
          <w:r w:rsidRPr="00C362D3">
            <w:rPr>
              <w:rFonts w:ascii="Arial" w:hAnsi="Arial" w:cs="Arial"/>
              <w:color w:val="auto"/>
              <w:sz w:val="28"/>
              <w:szCs w:val="28"/>
            </w:rPr>
            <w:t>CONTENTS</w:t>
          </w:r>
        </w:p>
        <w:p w14:paraId="049375B8" w14:textId="6922C6B2" w:rsidR="005F3F60" w:rsidRDefault="00BA1FCE">
          <w:pPr>
            <w:pStyle w:val="TOC1"/>
            <w:tabs>
              <w:tab w:val="right" w:leader="dot" w:pos="9350"/>
            </w:tabs>
            <w:rPr>
              <w:rFonts w:asciiTheme="minorHAnsi" w:eastAsiaTheme="minorEastAsia" w:hAnsiTheme="minorHAnsi" w:cstheme="minorBidi"/>
              <w:noProof/>
              <w:color w:val="auto"/>
            </w:rPr>
          </w:pPr>
          <w:r w:rsidRPr="00C362D3">
            <w:rPr>
              <w:rFonts w:ascii="Arial" w:hAnsi="Arial" w:cs="Arial"/>
              <w:color w:val="auto"/>
              <w:sz w:val="28"/>
              <w:szCs w:val="28"/>
            </w:rPr>
            <w:fldChar w:fldCharType="begin"/>
          </w:r>
          <w:r w:rsidRPr="00C362D3">
            <w:rPr>
              <w:rFonts w:ascii="Arial" w:hAnsi="Arial" w:cs="Arial"/>
              <w:color w:val="auto"/>
              <w:sz w:val="28"/>
              <w:szCs w:val="28"/>
            </w:rPr>
            <w:instrText xml:space="preserve"> TOC \o "1-3" \h \z \u </w:instrText>
          </w:r>
          <w:r w:rsidRPr="00C362D3">
            <w:rPr>
              <w:rFonts w:ascii="Arial" w:hAnsi="Arial" w:cs="Arial"/>
              <w:color w:val="auto"/>
              <w:sz w:val="28"/>
              <w:szCs w:val="28"/>
            </w:rPr>
            <w:fldChar w:fldCharType="separate"/>
          </w:r>
          <w:hyperlink w:anchor="_Toc500790035" w:history="1">
            <w:r w:rsidR="005F3F60" w:rsidRPr="00BE0FC0">
              <w:rPr>
                <w:rStyle w:val="Hyperlink"/>
                <w:rFonts w:ascii="Arial" w:eastAsia="Arial" w:hAnsi="Arial" w:cs="Arial"/>
                <w:noProof/>
              </w:rPr>
              <w:t>INTRODUCTION</w:t>
            </w:r>
            <w:r w:rsidR="005F3F60">
              <w:rPr>
                <w:noProof/>
                <w:webHidden/>
              </w:rPr>
              <w:tab/>
            </w:r>
            <w:r w:rsidR="005F3F60">
              <w:rPr>
                <w:noProof/>
                <w:webHidden/>
              </w:rPr>
              <w:fldChar w:fldCharType="begin"/>
            </w:r>
            <w:r w:rsidR="005F3F60">
              <w:rPr>
                <w:noProof/>
                <w:webHidden/>
              </w:rPr>
              <w:instrText xml:space="preserve"> PAGEREF _Toc500790035 \h </w:instrText>
            </w:r>
            <w:r w:rsidR="005F3F60">
              <w:rPr>
                <w:noProof/>
                <w:webHidden/>
              </w:rPr>
            </w:r>
            <w:r w:rsidR="005F3F60">
              <w:rPr>
                <w:noProof/>
                <w:webHidden/>
              </w:rPr>
              <w:fldChar w:fldCharType="separate"/>
            </w:r>
            <w:r w:rsidR="005F3F60">
              <w:rPr>
                <w:noProof/>
                <w:webHidden/>
              </w:rPr>
              <w:t>3</w:t>
            </w:r>
            <w:r w:rsidR="005F3F60">
              <w:rPr>
                <w:noProof/>
                <w:webHidden/>
              </w:rPr>
              <w:fldChar w:fldCharType="end"/>
            </w:r>
          </w:hyperlink>
        </w:p>
        <w:p w14:paraId="2817B6D6" w14:textId="156C33A8" w:rsidR="005F3F60" w:rsidRDefault="005F3F60">
          <w:pPr>
            <w:pStyle w:val="TOC1"/>
            <w:tabs>
              <w:tab w:val="right" w:leader="dot" w:pos="9350"/>
            </w:tabs>
            <w:rPr>
              <w:rFonts w:asciiTheme="minorHAnsi" w:eastAsiaTheme="minorEastAsia" w:hAnsiTheme="minorHAnsi" w:cstheme="minorBidi"/>
              <w:noProof/>
              <w:color w:val="auto"/>
            </w:rPr>
          </w:pPr>
          <w:hyperlink w:anchor="_Toc500790036" w:history="1">
            <w:r w:rsidRPr="00BE0FC0">
              <w:rPr>
                <w:rStyle w:val="Hyperlink"/>
                <w:rFonts w:ascii="Arial" w:eastAsia="Arial" w:hAnsi="Arial" w:cs="Arial"/>
                <w:noProof/>
              </w:rPr>
              <w:t>BACKGROUND</w:t>
            </w:r>
            <w:r>
              <w:rPr>
                <w:noProof/>
                <w:webHidden/>
              </w:rPr>
              <w:tab/>
            </w:r>
            <w:r>
              <w:rPr>
                <w:noProof/>
                <w:webHidden/>
              </w:rPr>
              <w:fldChar w:fldCharType="begin"/>
            </w:r>
            <w:r>
              <w:rPr>
                <w:noProof/>
                <w:webHidden/>
              </w:rPr>
              <w:instrText xml:space="preserve"> PAGEREF _Toc500790036 \h </w:instrText>
            </w:r>
            <w:r>
              <w:rPr>
                <w:noProof/>
                <w:webHidden/>
              </w:rPr>
            </w:r>
            <w:r>
              <w:rPr>
                <w:noProof/>
                <w:webHidden/>
              </w:rPr>
              <w:fldChar w:fldCharType="separate"/>
            </w:r>
            <w:r>
              <w:rPr>
                <w:noProof/>
                <w:webHidden/>
              </w:rPr>
              <w:t>4</w:t>
            </w:r>
            <w:r>
              <w:rPr>
                <w:noProof/>
                <w:webHidden/>
              </w:rPr>
              <w:fldChar w:fldCharType="end"/>
            </w:r>
          </w:hyperlink>
        </w:p>
        <w:p w14:paraId="30CE02EA" w14:textId="0236C93B" w:rsidR="005F3F60" w:rsidRDefault="005F3F60">
          <w:pPr>
            <w:pStyle w:val="TOC1"/>
            <w:tabs>
              <w:tab w:val="right" w:leader="dot" w:pos="9350"/>
            </w:tabs>
            <w:rPr>
              <w:rFonts w:asciiTheme="minorHAnsi" w:eastAsiaTheme="minorEastAsia" w:hAnsiTheme="minorHAnsi" w:cstheme="minorBidi"/>
              <w:noProof/>
              <w:color w:val="auto"/>
            </w:rPr>
          </w:pPr>
          <w:hyperlink w:anchor="_Toc500790037" w:history="1">
            <w:r w:rsidRPr="00BE0FC0">
              <w:rPr>
                <w:rStyle w:val="Hyperlink"/>
                <w:rFonts w:ascii="Arial" w:eastAsia="Proxima Nova" w:hAnsi="Arial" w:cs="Arial"/>
                <w:noProof/>
              </w:rPr>
              <w:t>OBJECTIVE</w:t>
            </w:r>
            <w:r>
              <w:rPr>
                <w:noProof/>
                <w:webHidden/>
              </w:rPr>
              <w:tab/>
            </w:r>
            <w:r>
              <w:rPr>
                <w:noProof/>
                <w:webHidden/>
              </w:rPr>
              <w:fldChar w:fldCharType="begin"/>
            </w:r>
            <w:r>
              <w:rPr>
                <w:noProof/>
                <w:webHidden/>
              </w:rPr>
              <w:instrText xml:space="preserve"> PAGEREF _Toc500790037 \h </w:instrText>
            </w:r>
            <w:r>
              <w:rPr>
                <w:noProof/>
                <w:webHidden/>
              </w:rPr>
            </w:r>
            <w:r>
              <w:rPr>
                <w:noProof/>
                <w:webHidden/>
              </w:rPr>
              <w:fldChar w:fldCharType="separate"/>
            </w:r>
            <w:r>
              <w:rPr>
                <w:noProof/>
                <w:webHidden/>
              </w:rPr>
              <w:t>4</w:t>
            </w:r>
            <w:r>
              <w:rPr>
                <w:noProof/>
                <w:webHidden/>
              </w:rPr>
              <w:fldChar w:fldCharType="end"/>
            </w:r>
          </w:hyperlink>
        </w:p>
        <w:p w14:paraId="6A52964F" w14:textId="6983A2AB" w:rsidR="005F3F60" w:rsidRDefault="005F3F60">
          <w:pPr>
            <w:pStyle w:val="TOC1"/>
            <w:tabs>
              <w:tab w:val="right" w:leader="dot" w:pos="9350"/>
            </w:tabs>
            <w:rPr>
              <w:rFonts w:asciiTheme="minorHAnsi" w:eastAsiaTheme="minorEastAsia" w:hAnsiTheme="minorHAnsi" w:cstheme="minorBidi"/>
              <w:noProof/>
              <w:color w:val="auto"/>
            </w:rPr>
          </w:pPr>
          <w:hyperlink w:anchor="_Toc500790038" w:history="1">
            <w:r w:rsidRPr="00BE0FC0">
              <w:rPr>
                <w:rStyle w:val="Hyperlink"/>
                <w:rFonts w:ascii="Arial" w:eastAsia="Arial" w:hAnsi="Arial" w:cs="Arial"/>
                <w:noProof/>
              </w:rPr>
              <w:t>AUDIT APPROACH</w:t>
            </w:r>
            <w:r>
              <w:rPr>
                <w:noProof/>
                <w:webHidden/>
              </w:rPr>
              <w:tab/>
            </w:r>
            <w:r>
              <w:rPr>
                <w:noProof/>
                <w:webHidden/>
              </w:rPr>
              <w:fldChar w:fldCharType="begin"/>
            </w:r>
            <w:r>
              <w:rPr>
                <w:noProof/>
                <w:webHidden/>
              </w:rPr>
              <w:instrText xml:space="preserve"> PAGEREF _Toc500790038 \h </w:instrText>
            </w:r>
            <w:r>
              <w:rPr>
                <w:noProof/>
                <w:webHidden/>
              </w:rPr>
            </w:r>
            <w:r>
              <w:rPr>
                <w:noProof/>
                <w:webHidden/>
              </w:rPr>
              <w:fldChar w:fldCharType="separate"/>
            </w:r>
            <w:r>
              <w:rPr>
                <w:noProof/>
                <w:webHidden/>
              </w:rPr>
              <w:t>5</w:t>
            </w:r>
            <w:r>
              <w:rPr>
                <w:noProof/>
                <w:webHidden/>
              </w:rPr>
              <w:fldChar w:fldCharType="end"/>
            </w:r>
          </w:hyperlink>
        </w:p>
        <w:p w14:paraId="7D5D4397" w14:textId="4A130F66" w:rsidR="005F3F60" w:rsidRDefault="005F3F60">
          <w:pPr>
            <w:pStyle w:val="TOC1"/>
            <w:tabs>
              <w:tab w:val="right" w:leader="dot" w:pos="9350"/>
            </w:tabs>
            <w:rPr>
              <w:rFonts w:asciiTheme="minorHAnsi" w:eastAsiaTheme="minorEastAsia" w:hAnsiTheme="minorHAnsi" w:cstheme="minorBidi"/>
              <w:noProof/>
              <w:color w:val="auto"/>
            </w:rPr>
          </w:pPr>
          <w:hyperlink w:anchor="_Toc500790039" w:history="1">
            <w:r w:rsidRPr="00BE0FC0">
              <w:rPr>
                <w:rStyle w:val="Hyperlink"/>
                <w:rFonts w:ascii="Arial" w:eastAsia="Arial" w:hAnsi="Arial" w:cs="Arial"/>
                <w:noProof/>
              </w:rPr>
              <w:t>AUDIT BUDGET AND TIMEFRAMES</w:t>
            </w:r>
            <w:r>
              <w:rPr>
                <w:noProof/>
                <w:webHidden/>
              </w:rPr>
              <w:tab/>
            </w:r>
            <w:r>
              <w:rPr>
                <w:noProof/>
                <w:webHidden/>
              </w:rPr>
              <w:fldChar w:fldCharType="begin"/>
            </w:r>
            <w:r>
              <w:rPr>
                <w:noProof/>
                <w:webHidden/>
              </w:rPr>
              <w:instrText xml:space="preserve"> PAGEREF _Toc500790039 \h </w:instrText>
            </w:r>
            <w:r>
              <w:rPr>
                <w:noProof/>
                <w:webHidden/>
              </w:rPr>
            </w:r>
            <w:r>
              <w:rPr>
                <w:noProof/>
                <w:webHidden/>
              </w:rPr>
              <w:fldChar w:fldCharType="separate"/>
            </w:r>
            <w:r>
              <w:rPr>
                <w:noProof/>
                <w:webHidden/>
              </w:rPr>
              <w:t>5</w:t>
            </w:r>
            <w:r>
              <w:rPr>
                <w:noProof/>
                <w:webHidden/>
              </w:rPr>
              <w:fldChar w:fldCharType="end"/>
            </w:r>
          </w:hyperlink>
        </w:p>
        <w:p w14:paraId="7DF6F176" w14:textId="046E06FF" w:rsidR="005F3F60" w:rsidRDefault="005F3F60">
          <w:pPr>
            <w:pStyle w:val="TOC1"/>
            <w:tabs>
              <w:tab w:val="right" w:leader="dot" w:pos="9350"/>
            </w:tabs>
            <w:rPr>
              <w:rFonts w:asciiTheme="minorHAnsi" w:eastAsiaTheme="minorEastAsia" w:hAnsiTheme="minorHAnsi" w:cstheme="minorBidi"/>
              <w:noProof/>
              <w:color w:val="auto"/>
            </w:rPr>
          </w:pPr>
          <w:hyperlink w:anchor="_Toc500790040" w:history="1">
            <w:r w:rsidRPr="00BE0FC0">
              <w:rPr>
                <w:rStyle w:val="Hyperlink"/>
                <w:rFonts w:ascii="Arial" w:eastAsia="Arial" w:hAnsi="Arial" w:cs="Arial"/>
                <w:noProof/>
              </w:rPr>
              <w:t>RISK, CONTROLS, AND EVIDENCE – Refer to Appendix A</w:t>
            </w:r>
            <w:r>
              <w:rPr>
                <w:noProof/>
                <w:webHidden/>
              </w:rPr>
              <w:tab/>
            </w:r>
            <w:r>
              <w:rPr>
                <w:noProof/>
                <w:webHidden/>
              </w:rPr>
              <w:fldChar w:fldCharType="begin"/>
            </w:r>
            <w:r>
              <w:rPr>
                <w:noProof/>
                <w:webHidden/>
              </w:rPr>
              <w:instrText xml:space="preserve"> PAGEREF _Toc500790040 \h </w:instrText>
            </w:r>
            <w:r>
              <w:rPr>
                <w:noProof/>
                <w:webHidden/>
              </w:rPr>
            </w:r>
            <w:r>
              <w:rPr>
                <w:noProof/>
                <w:webHidden/>
              </w:rPr>
              <w:fldChar w:fldCharType="separate"/>
            </w:r>
            <w:r>
              <w:rPr>
                <w:noProof/>
                <w:webHidden/>
              </w:rPr>
              <w:t>6</w:t>
            </w:r>
            <w:r>
              <w:rPr>
                <w:noProof/>
                <w:webHidden/>
              </w:rPr>
              <w:fldChar w:fldCharType="end"/>
            </w:r>
          </w:hyperlink>
        </w:p>
        <w:p w14:paraId="14F620D5" w14:textId="6FEA24D2" w:rsidR="00C362D3" w:rsidRPr="00C362D3" w:rsidRDefault="00BA1FCE" w:rsidP="00C362D3">
          <w:pPr>
            <w:rPr>
              <w:b/>
              <w:bCs/>
              <w:noProof/>
              <w:color w:val="auto"/>
            </w:rPr>
          </w:pPr>
          <w:r w:rsidRPr="00C362D3">
            <w:rPr>
              <w:rFonts w:ascii="Arial" w:hAnsi="Arial" w:cs="Arial"/>
              <w:b/>
              <w:bCs/>
              <w:noProof/>
              <w:color w:val="auto"/>
              <w:sz w:val="28"/>
              <w:szCs w:val="28"/>
            </w:rPr>
            <w:fldChar w:fldCharType="end"/>
          </w:r>
        </w:p>
      </w:sdtContent>
    </w:sdt>
    <w:p w14:paraId="41565AE1" w14:textId="77777777" w:rsidR="00C362D3" w:rsidRDefault="00C362D3" w:rsidP="00C362D3">
      <w:pPr>
        <w:rPr>
          <w:rFonts w:ascii="Arial" w:eastAsia="Arial" w:hAnsi="Arial" w:cs="Arial"/>
          <w:b/>
          <w:sz w:val="28"/>
          <w:szCs w:val="28"/>
        </w:rPr>
      </w:pPr>
    </w:p>
    <w:p w14:paraId="28E938DD" w14:textId="16D1FDBF" w:rsidR="00C362D3" w:rsidRDefault="00C362D3" w:rsidP="00C362D3">
      <w:pPr>
        <w:rPr>
          <w:rFonts w:ascii="Arial" w:eastAsia="Arial" w:hAnsi="Arial" w:cs="Arial"/>
          <w:b/>
          <w:sz w:val="28"/>
          <w:szCs w:val="28"/>
        </w:rPr>
      </w:pPr>
    </w:p>
    <w:p w14:paraId="11003546" w14:textId="77777777" w:rsidR="005F3F60" w:rsidRDefault="005F3F60" w:rsidP="00C362D3">
      <w:pPr>
        <w:rPr>
          <w:rFonts w:ascii="Arial" w:eastAsia="Arial" w:hAnsi="Arial" w:cs="Arial"/>
          <w:b/>
          <w:sz w:val="28"/>
          <w:szCs w:val="28"/>
        </w:rPr>
      </w:pPr>
    </w:p>
    <w:p w14:paraId="163748EF" w14:textId="77777777" w:rsidR="00C362D3" w:rsidRDefault="00C362D3" w:rsidP="00C362D3">
      <w:pPr>
        <w:rPr>
          <w:rFonts w:ascii="Arial" w:eastAsia="Arial" w:hAnsi="Arial" w:cs="Arial"/>
          <w:b/>
          <w:sz w:val="28"/>
          <w:szCs w:val="28"/>
        </w:rPr>
      </w:pPr>
    </w:p>
    <w:p w14:paraId="61F5B9B6" w14:textId="384FE5B0" w:rsidR="00C362D3" w:rsidRDefault="00C362D3" w:rsidP="00C362D3">
      <w:pPr>
        <w:rPr>
          <w:rFonts w:ascii="Arial" w:eastAsia="Arial" w:hAnsi="Arial" w:cs="Arial"/>
          <w:b/>
          <w:sz w:val="28"/>
          <w:szCs w:val="28"/>
        </w:rPr>
      </w:pPr>
    </w:p>
    <w:p w14:paraId="6C2B72A4" w14:textId="0EC68EA7" w:rsidR="005F3F60" w:rsidRDefault="005F3F60" w:rsidP="00C362D3">
      <w:pPr>
        <w:rPr>
          <w:rFonts w:ascii="Arial" w:eastAsia="Arial" w:hAnsi="Arial" w:cs="Arial"/>
          <w:b/>
          <w:sz w:val="28"/>
          <w:szCs w:val="28"/>
        </w:rPr>
      </w:pPr>
    </w:p>
    <w:p w14:paraId="725B4BCC" w14:textId="3377B49E" w:rsidR="005F3F60" w:rsidRDefault="005F3F60" w:rsidP="00C362D3">
      <w:pPr>
        <w:rPr>
          <w:rFonts w:ascii="Arial" w:eastAsia="Arial" w:hAnsi="Arial" w:cs="Arial"/>
          <w:b/>
          <w:sz w:val="28"/>
          <w:szCs w:val="28"/>
        </w:rPr>
      </w:pPr>
    </w:p>
    <w:p w14:paraId="1258CD45" w14:textId="73C7888F" w:rsidR="005F3F60" w:rsidRDefault="005F3F60" w:rsidP="00C362D3">
      <w:pPr>
        <w:rPr>
          <w:rFonts w:ascii="Arial" w:eastAsia="Arial" w:hAnsi="Arial" w:cs="Arial"/>
          <w:b/>
          <w:sz w:val="28"/>
          <w:szCs w:val="28"/>
        </w:rPr>
      </w:pPr>
    </w:p>
    <w:p w14:paraId="48CED481" w14:textId="41BB2AC3" w:rsidR="005F3F60" w:rsidRDefault="005F3F60" w:rsidP="00C362D3">
      <w:pPr>
        <w:rPr>
          <w:rFonts w:ascii="Arial" w:eastAsia="Arial" w:hAnsi="Arial" w:cs="Arial"/>
          <w:b/>
          <w:sz w:val="28"/>
          <w:szCs w:val="28"/>
        </w:rPr>
      </w:pPr>
    </w:p>
    <w:p w14:paraId="446442C5" w14:textId="556267CA" w:rsidR="005F3F60" w:rsidRDefault="005F3F60" w:rsidP="00C362D3">
      <w:pPr>
        <w:rPr>
          <w:rFonts w:ascii="Arial" w:eastAsia="Arial" w:hAnsi="Arial" w:cs="Arial"/>
          <w:b/>
          <w:sz w:val="28"/>
          <w:szCs w:val="28"/>
        </w:rPr>
      </w:pPr>
    </w:p>
    <w:p w14:paraId="3B34A3A0" w14:textId="6D75F289" w:rsidR="005F3F60" w:rsidRDefault="005F3F60" w:rsidP="00C362D3">
      <w:pPr>
        <w:rPr>
          <w:rFonts w:ascii="Arial" w:eastAsia="Arial" w:hAnsi="Arial" w:cs="Arial"/>
          <w:b/>
          <w:sz w:val="28"/>
          <w:szCs w:val="28"/>
        </w:rPr>
      </w:pPr>
    </w:p>
    <w:p w14:paraId="60E66190" w14:textId="0139AB75" w:rsidR="005F3F60" w:rsidRDefault="005F3F60" w:rsidP="00C362D3">
      <w:pPr>
        <w:rPr>
          <w:rFonts w:ascii="Arial" w:eastAsia="Arial" w:hAnsi="Arial" w:cs="Arial"/>
          <w:b/>
          <w:sz w:val="28"/>
          <w:szCs w:val="28"/>
        </w:rPr>
      </w:pPr>
    </w:p>
    <w:p w14:paraId="1C734853" w14:textId="77777777" w:rsidR="005F3F60" w:rsidRDefault="005F3F60" w:rsidP="00C362D3">
      <w:pPr>
        <w:rPr>
          <w:rFonts w:ascii="Arial" w:eastAsia="Arial" w:hAnsi="Arial" w:cs="Arial"/>
          <w:b/>
          <w:sz w:val="28"/>
          <w:szCs w:val="28"/>
        </w:rPr>
      </w:pPr>
    </w:p>
    <w:p w14:paraId="2AE2607F" w14:textId="77777777" w:rsidR="00CA3D9F" w:rsidRDefault="00CA3D9F" w:rsidP="00C362D3">
      <w:pPr>
        <w:rPr>
          <w:rFonts w:ascii="Arial" w:eastAsia="Arial" w:hAnsi="Arial" w:cs="Arial"/>
          <w:b/>
          <w:sz w:val="28"/>
          <w:szCs w:val="28"/>
        </w:rPr>
      </w:pPr>
    </w:p>
    <w:p w14:paraId="6ADE7D12" w14:textId="08F6B6D1" w:rsidR="005F3F60" w:rsidRPr="00C362D3" w:rsidRDefault="005F3F60" w:rsidP="005F3F60">
      <w:pPr>
        <w:pStyle w:val="Heading1"/>
        <w:keepNext w:val="0"/>
        <w:keepLines w:val="0"/>
        <w:spacing w:after="0" w:line="240" w:lineRule="auto"/>
        <w:rPr>
          <w:rFonts w:ascii="Arial" w:eastAsia="Arial" w:hAnsi="Arial" w:cs="Arial"/>
          <w:sz w:val="28"/>
          <w:szCs w:val="28"/>
        </w:rPr>
      </w:pPr>
      <w:bookmarkStart w:id="0" w:name="_Toc500790035"/>
      <w:r>
        <w:rPr>
          <w:rFonts w:ascii="Arial" w:eastAsia="Arial" w:hAnsi="Arial" w:cs="Arial"/>
          <w:sz w:val="28"/>
          <w:szCs w:val="28"/>
        </w:rPr>
        <w:lastRenderedPageBreak/>
        <w:t>INTRODUCTION</w:t>
      </w:r>
      <w:bookmarkEnd w:id="0"/>
    </w:p>
    <w:p w14:paraId="1C68D567" w14:textId="77777777" w:rsidR="00C77466" w:rsidRPr="00C362D3" w:rsidRDefault="00C77466">
      <w:pPr>
        <w:spacing w:after="0" w:line="276" w:lineRule="auto"/>
        <w:rPr>
          <w:rFonts w:ascii="Arial" w:eastAsia="Arial" w:hAnsi="Arial" w:cs="Arial"/>
          <w:sz w:val="24"/>
          <w:szCs w:val="24"/>
        </w:rPr>
      </w:pPr>
    </w:p>
    <w:p w14:paraId="7CCF8B9C" w14:textId="77777777" w:rsidR="004F3AE8" w:rsidRPr="00C362D3" w:rsidRDefault="00771503">
      <w:pPr>
        <w:spacing w:after="0" w:line="276" w:lineRule="auto"/>
        <w:rPr>
          <w:rFonts w:ascii="Arial" w:eastAsia="Arial" w:hAnsi="Arial" w:cs="Arial"/>
          <w:sz w:val="24"/>
          <w:szCs w:val="24"/>
        </w:rPr>
      </w:pPr>
      <w:r w:rsidRPr="00C362D3">
        <w:rPr>
          <w:rFonts w:ascii="Arial" w:eastAsia="Arial" w:hAnsi="Arial" w:cs="Arial"/>
          <w:sz w:val="24"/>
          <w:szCs w:val="24"/>
        </w:rPr>
        <w:t>Dear ITACS Audit Committee,</w:t>
      </w:r>
    </w:p>
    <w:p w14:paraId="412BCC8B" w14:textId="77777777" w:rsidR="004F3AE8" w:rsidRPr="00C362D3" w:rsidRDefault="004F3AE8">
      <w:pPr>
        <w:spacing w:after="0" w:line="276" w:lineRule="auto"/>
        <w:rPr>
          <w:rFonts w:ascii="Arial" w:eastAsia="Arial" w:hAnsi="Arial" w:cs="Arial"/>
          <w:sz w:val="24"/>
          <w:szCs w:val="24"/>
        </w:rPr>
      </w:pPr>
    </w:p>
    <w:p w14:paraId="4852C77D" w14:textId="77777777" w:rsidR="004F3AE8" w:rsidRPr="00C362D3" w:rsidRDefault="00771503">
      <w:pPr>
        <w:spacing w:after="0" w:line="276" w:lineRule="auto"/>
        <w:rPr>
          <w:rFonts w:ascii="Arial" w:eastAsia="Arial" w:hAnsi="Arial" w:cs="Arial"/>
          <w:sz w:val="24"/>
          <w:szCs w:val="24"/>
        </w:rPr>
      </w:pPr>
      <w:r w:rsidRPr="00C362D3">
        <w:rPr>
          <w:rFonts w:ascii="Arial" w:eastAsia="Arial" w:hAnsi="Arial" w:cs="Arial"/>
          <w:sz w:val="24"/>
          <w:szCs w:val="24"/>
        </w:rPr>
        <w:t>MBT&amp;P is an external auditing company that audits credit unions for the soundness of IT governance and policy implementation.  We have a focus on financial institutions and have been in business since 1990.  We understand the technical, procedural, and regulatory issues faced by financial institutions in safeguarding private information.</w:t>
      </w:r>
    </w:p>
    <w:p w14:paraId="2ABBDBD4" w14:textId="77777777" w:rsidR="004F3AE8" w:rsidRPr="00C362D3" w:rsidRDefault="004F3AE8">
      <w:pPr>
        <w:spacing w:after="0" w:line="276" w:lineRule="auto"/>
        <w:rPr>
          <w:rFonts w:ascii="Arial" w:eastAsia="Arial" w:hAnsi="Arial" w:cs="Arial"/>
          <w:sz w:val="24"/>
          <w:szCs w:val="24"/>
        </w:rPr>
      </w:pPr>
    </w:p>
    <w:p w14:paraId="03ED308E" w14:textId="5C44CE4B" w:rsidR="004F3AE8" w:rsidRPr="00C362D3" w:rsidRDefault="00771503">
      <w:pPr>
        <w:spacing w:after="0" w:line="276" w:lineRule="auto"/>
        <w:rPr>
          <w:rFonts w:ascii="Arial" w:eastAsia="Arial" w:hAnsi="Arial" w:cs="Arial"/>
          <w:sz w:val="24"/>
          <w:szCs w:val="24"/>
        </w:rPr>
      </w:pPr>
      <w:r w:rsidRPr="00C362D3">
        <w:rPr>
          <w:rFonts w:ascii="Arial" w:eastAsia="Arial" w:hAnsi="Arial" w:cs="Arial"/>
          <w:sz w:val="24"/>
          <w:szCs w:val="24"/>
        </w:rPr>
        <w:t>We are pleased to present our audit of the ITACS Social Security Number Policy. Our audit includes an analysis of key risks, audit strategy, and suggested control objectives</w:t>
      </w:r>
      <w:r w:rsidR="00BA1FCE" w:rsidRPr="00C362D3">
        <w:rPr>
          <w:rFonts w:ascii="Arial" w:eastAsia="Arial" w:hAnsi="Arial" w:cs="Arial"/>
          <w:sz w:val="24"/>
          <w:szCs w:val="24"/>
        </w:rPr>
        <w:t>.</w:t>
      </w:r>
      <w:r w:rsidRPr="00C362D3">
        <w:rPr>
          <w:rFonts w:ascii="Arial" w:eastAsia="Arial" w:hAnsi="Arial" w:cs="Arial"/>
          <w:sz w:val="24"/>
          <w:szCs w:val="24"/>
        </w:rPr>
        <w:t xml:space="preserve">  Through an initial assessment we found the following </w:t>
      </w:r>
      <w:r w:rsidR="00A561DF" w:rsidRPr="00C362D3">
        <w:rPr>
          <w:rFonts w:ascii="Arial" w:eastAsia="Arial" w:hAnsi="Arial" w:cs="Arial"/>
          <w:sz w:val="24"/>
          <w:szCs w:val="24"/>
        </w:rPr>
        <w:t>risks that</w:t>
      </w:r>
      <w:r w:rsidRPr="00C362D3">
        <w:rPr>
          <w:rFonts w:ascii="Arial" w:eastAsia="Arial" w:hAnsi="Arial" w:cs="Arial"/>
          <w:sz w:val="24"/>
          <w:szCs w:val="24"/>
        </w:rPr>
        <w:t xml:space="preserve"> could adversely affect ITACS business objectives if not properly mitigated:</w:t>
      </w:r>
    </w:p>
    <w:p w14:paraId="3D6C7793" w14:textId="77777777" w:rsidR="004F3AE8" w:rsidRPr="00C362D3" w:rsidRDefault="00771503">
      <w:pPr>
        <w:numPr>
          <w:ilvl w:val="0"/>
          <w:numId w:val="4"/>
        </w:numPr>
        <w:spacing w:after="0" w:line="276" w:lineRule="auto"/>
        <w:contextualSpacing/>
        <w:rPr>
          <w:rFonts w:ascii="Arial" w:eastAsia="Arial" w:hAnsi="Arial" w:cs="Arial"/>
          <w:sz w:val="24"/>
          <w:szCs w:val="24"/>
        </w:rPr>
      </w:pPr>
      <w:r w:rsidRPr="00C362D3">
        <w:rPr>
          <w:rFonts w:ascii="Arial" w:eastAsia="Arial" w:hAnsi="Arial" w:cs="Arial"/>
          <w:sz w:val="24"/>
          <w:szCs w:val="24"/>
        </w:rPr>
        <w:t>PII policy content is outdated and doesn’t reflect the current protocol</w:t>
      </w:r>
    </w:p>
    <w:p w14:paraId="053420E4" w14:textId="77777777" w:rsidR="004F3AE8" w:rsidRPr="00C362D3" w:rsidRDefault="00771503">
      <w:pPr>
        <w:numPr>
          <w:ilvl w:val="0"/>
          <w:numId w:val="4"/>
        </w:numPr>
        <w:spacing w:after="0" w:line="276" w:lineRule="auto"/>
        <w:contextualSpacing/>
        <w:rPr>
          <w:rFonts w:ascii="Arial" w:eastAsia="Arial" w:hAnsi="Arial" w:cs="Arial"/>
          <w:sz w:val="24"/>
          <w:szCs w:val="24"/>
        </w:rPr>
      </w:pPr>
      <w:r w:rsidRPr="00C362D3">
        <w:rPr>
          <w:rFonts w:ascii="Arial" w:eastAsia="Arial" w:hAnsi="Arial" w:cs="Arial"/>
          <w:sz w:val="24"/>
          <w:szCs w:val="24"/>
        </w:rPr>
        <w:t>Access to PII information is provided to individuals without knowledge of policy and its requirements which could lead to policy violation</w:t>
      </w:r>
    </w:p>
    <w:p w14:paraId="3BDE802D" w14:textId="77777777" w:rsidR="004F3AE8" w:rsidRPr="00C362D3" w:rsidRDefault="00771503">
      <w:pPr>
        <w:numPr>
          <w:ilvl w:val="0"/>
          <w:numId w:val="4"/>
        </w:numPr>
        <w:spacing w:after="0" w:line="276" w:lineRule="auto"/>
        <w:contextualSpacing/>
        <w:rPr>
          <w:rFonts w:ascii="Arial" w:eastAsia="Arial" w:hAnsi="Arial" w:cs="Arial"/>
          <w:sz w:val="24"/>
          <w:szCs w:val="24"/>
        </w:rPr>
      </w:pPr>
      <w:r w:rsidRPr="00C362D3">
        <w:rPr>
          <w:rFonts w:ascii="Arial" w:eastAsia="Arial" w:hAnsi="Arial" w:cs="Arial"/>
          <w:sz w:val="24"/>
          <w:szCs w:val="24"/>
        </w:rPr>
        <w:t>Employees with access to PII information lack policy awareness</w:t>
      </w:r>
    </w:p>
    <w:p w14:paraId="61E824C6" w14:textId="77777777" w:rsidR="004F3AE8" w:rsidRPr="00C362D3" w:rsidRDefault="00771503">
      <w:pPr>
        <w:numPr>
          <w:ilvl w:val="0"/>
          <w:numId w:val="4"/>
        </w:numPr>
        <w:spacing w:after="0" w:line="276" w:lineRule="auto"/>
        <w:contextualSpacing/>
        <w:rPr>
          <w:rFonts w:ascii="Arial" w:eastAsia="Arial" w:hAnsi="Arial" w:cs="Arial"/>
          <w:sz w:val="24"/>
          <w:szCs w:val="24"/>
        </w:rPr>
      </w:pPr>
      <w:r w:rsidRPr="00C362D3">
        <w:rPr>
          <w:rFonts w:ascii="Arial" w:eastAsia="Arial" w:hAnsi="Arial" w:cs="Arial"/>
          <w:sz w:val="24"/>
          <w:szCs w:val="24"/>
        </w:rPr>
        <w:t>Controls have not been evaluated to ensure the risk of unauthorized access/distribution of PII information is appropriately mitigated</w:t>
      </w:r>
    </w:p>
    <w:p w14:paraId="21D7A562" w14:textId="77777777" w:rsidR="004F3AE8" w:rsidRPr="00C362D3" w:rsidRDefault="00771503">
      <w:pPr>
        <w:numPr>
          <w:ilvl w:val="0"/>
          <w:numId w:val="4"/>
        </w:numPr>
        <w:spacing w:after="0" w:line="276" w:lineRule="auto"/>
        <w:contextualSpacing/>
        <w:rPr>
          <w:rFonts w:ascii="Arial" w:eastAsia="Arial" w:hAnsi="Arial" w:cs="Arial"/>
          <w:sz w:val="24"/>
          <w:szCs w:val="24"/>
        </w:rPr>
      </w:pPr>
      <w:r w:rsidRPr="00C362D3">
        <w:rPr>
          <w:rFonts w:ascii="Arial" w:eastAsia="Arial" w:hAnsi="Arial" w:cs="Arial"/>
          <w:sz w:val="24"/>
          <w:szCs w:val="24"/>
        </w:rPr>
        <w:t>Deviations from policy are not appropriately validated and present unnecessary risk to the organization</w:t>
      </w:r>
    </w:p>
    <w:p w14:paraId="68F07831" w14:textId="77777777" w:rsidR="004F3AE8" w:rsidRPr="00C362D3" w:rsidRDefault="00771503">
      <w:pPr>
        <w:numPr>
          <w:ilvl w:val="0"/>
          <w:numId w:val="4"/>
        </w:numPr>
        <w:spacing w:after="0" w:line="276" w:lineRule="auto"/>
        <w:contextualSpacing/>
        <w:rPr>
          <w:rFonts w:ascii="Arial" w:eastAsia="Arial" w:hAnsi="Arial" w:cs="Arial"/>
          <w:sz w:val="24"/>
          <w:szCs w:val="24"/>
        </w:rPr>
      </w:pPr>
      <w:r w:rsidRPr="00C362D3">
        <w:rPr>
          <w:rFonts w:ascii="Arial" w:eastAsia="Arial" w:hAnsi="Arial" w:cs="Arial"/>
          <w:sz w:val="24"/>
          <w:szCs w:val="24"/>
        </w:rPr>
        <w:t>Devices are not properly configured to maintain the security of data</w:t>
      </w:r>
    </w:p>
    <w:p w14:paraId="6C3FD69A" w14:textId="77777777" w:rsidR="004F3AE8" w:rsidRPr="00C362D3" w:rsidRDefault="00771503">
      <w:pPr>
        <w:numPr>
          <w:ilvl w:val="0"/>
          <w:numId w:val="4"/>
        </w:numPr>
        <w:spacing w:after="0" w:line="276" w:lineRule="auto"/>
        <w:contextualSpacing/>
        <w:rPr>
          <w:rFonts w:ascii="Arial" w:eastAsia="Arial" w:hAnsi="Arial" w:cs="Arial"/>
          <w:sz w:val="24"/>
          <w:szCs w:val="24"/>
        </w:rPr>
      </w:pPr>
      <w:r w:rsidRPr="00C362D3">
        <w:rPr>
          <w:rFonts w:ascii="Arial" w:eastAsia="Arial" w:hAnsi="Arial" w:cs="Arial"/>
          <w:sz w:val="24"/>
          <w:szCs w:val="24"/>
        </w:rPr>
        <w:t>Unencrypted PII are distributed externally which could result in unauthorized access</w:t>
      </w:r>
    </w:p>
    <w:p w14:paraId="6818B3E0" w14:textId="77777777" w:rsidR="004F3AE8" w:rsidRPr="00C362D3" w:rsidRDefault="004F3AE8">
      <w:pPr>
        <w:spacing w:after="0" w:line="276" w:lineRule="auto"/>
        <w:rPr>
          <w:rFonts w:ascii="Arial" w:eastAsia="Arial" w:hAnsi="Arial" w:cs="Arial"/>
          <w:sz w:val="24"/>
          <w:szCs w:val="24"/>
        </w:rPr>
      </w:pPr>
    </w:p>
    <w:p w14:paraId="16B981CD" w14:textId="0DAA6110" w:rsidR="004F3AE8" w:rsidRDefault="00771503">
      <w:pPr>
        <w:spacing w:after="0" w:line="276" w:lineRule="auto"/>
        <w:rPr>
          <w:rFonts w:ascii="Arial" w:eastAsia="Arial" w:hAnsi="Arial" w:cs="Arial"/>
          <w:sz w:val="24"/>
          <w:szCs w:val="24"/>
        </w:rPr>
      </w:pPr>
      <w:r w:rsidRPr="00C362D3">
        <w:rPr>
          <w:rFonts w:ascii="Arial" w:eastAsia="Arial" w:hAnsi="Arial" w:cs="Arial"/>
          <w:sz w:val="24"/>
          <w:szCs w:val="24"/>
        </w:rPr>
        <w:t>We look forward to further discussion with the Committee and believe this audit engagement</w:t>
      </w:r>
      <w:r w:rsidR="00C362D3">
        <w:rPr>
          <w:rFonts w:ascii="Arial" w:eastAsia="Arial" w:hAnsi="Arial" w:cs="Arial"/>
          <w:sz w:val="24"/>
          <w:szCs w:val="24"/>
        </w:rPr>
        <w:t xml:space="preserve"> </w:t>
      </w:r>
      <w:r w:rsidRPr="00C362D3">
        <w:rPr>
          <w:rFonts w:ascii="Arial" w:eastAsia="Arial" w:hAnsi="Arial" w:cs="Arial"/>
          <w:sz w:val="24"/>
          <w:szCs w:val="24"/>
        </w:rPr>
        <w:t>aligns with your Strategic Objective of providing a safe and secure environment for your members and employees. If there are any questions or concerns prior to the next scheduled Audit Committee meeting, please do not hesitate to reach out to MBT&amp;P.</w:t>
      </w:r>
    </w:p>
    <w:p w14:paraId="5C5A57AC" w14:textId="10E2542A" w:rsidR="005F3F60" w:rsidRDefault="005F3F60">
      <w:pPr>
        <w:spacing w:after="0" w:line="276" w:lineRule="auto"/>
        <w:rPr>
          <w:rFonts w:ascii="Arial" w:eastAsia="Arial" w:hAnsi="Arial" w:cs="Arial"/>
          <w:sz w:val="24"/>
          <w:szCs w:val="24"/>
        </w:rPr>
      </w:pPr>
    </w:p>
    <w:p w14:paraId="55C395FD" w14:textId="21B22D63" w:rsidR="005F3F60" w:rsidRDefault="005F3F60">
      <w:pPr>
        <w:spacing w:after="0" w:line="276" w:lineRule="auto"/>
        <w:rPr>
          <w:rFonts w:ascii="Arial" w:eastAsia="Arial" w:hAnsi="Arial" w:cs="Arial"/>
          <w:sz w:val="24"/>
          <w:szCs w:val="24"/>
        </w:rPr>
      </w:pPr>
    </w:p>
    <w:p w14:paraId="4B83E417" w14:textId="105AD445" w:rsidR="005F3F60" w:rsidRDefault="005F3F60">
      <w:pPr>
        <w:spacing w:after="0" w:line="276" w:lineRule="auto"/>
        <w:rPr>
          <w:rFonts w:ascii="Arial" w:eastAsia="Arial" w:hAnsi="Arial" w:cs="Arial"/>
          <w:sz w:val="24"/>
          <w:szCs w:val="24"/>
        </w:rPr>
      </w:pPr>
    </w:p>
    <w:p w14:paraId="078E2613" w14:textId="77777777" w:rsidR="005F3F60" w:rsidRPr="00C362D3" w:rsidRDefault="005F3F60">
      <w:pPr>
        <w:spacing w:after="0" w:line="276" w:lineRule="auto"/>
        <w:rPr>
          <w:rFonts w:ascii="Arial" w:eastAsia="Arial" w:hAnsi="Arial" w:cs="Arial"/>
          <w:sz w:val="24"/>
          <w:szCs w:val="24"/>
        </w:rPr>
      </w:pPr>
    </w:p>
    <w:p w14:paraId="65B55EC0" w14:textId="77777777" w:rsidR="004F3AE8" w:rsidRPr="00C362D3" w:rsidRDefault="00771503">
      <w:pPr>
        <w:pStyle w:val="Heading1"/>
        <w:keepNext w:val="0"/>
        <w:keepLines w:val="0"/>
        <w:spacing w:after="0" w:line="240" w:lineRule="auto"/>
        <w:rPr>
          <w:rFonts w:ascii="Arial" w:eastAsia="Arial" w:hAnsi="Arial" w:cs="Arial"/>
          <w:sz w:val="28"/>
          <w:szCs w:val="28"/>
        </w:rPr>
      </w:pPr>
      <w:bookmarkStart w:id="1" w:name="_30j0zll" w:colFirst="0" w:colLast="0"/>
      <w:bookmarkStart w:id="2" w:name="_1fob9te" w:colFirst="0" w:colLast="0"/>
      <w:bookmarkStart w:id="3" w:name="_Toc500790036"/>
      <w:bookmarkEnd w:id="1"/>
      <w:bookmarkEnd w:id="2"/>
      <w:r w:rsidRPr="00C362D3">
        <w:rPr>
          <w:rFonts w:ascii="Arial" w:eastAsia="Arial" w:hAnsi="Arial" w:cs="Arial"/>
          <w:sz w:val="28"/>
          <w:szCs w:val="28"/>
        </w:rPr>
        <w:lastRenderedPageBreak/>
        <w:t>BACKGROUND</w:t>
      </w:r>
      <w:bookmarkEnd w:id="3"/>
    </w:p>
    <w:p w14:paraId="7A00DE50" w14:textId="77777777" w:rsidR="00BA1FCE" w:rsidRPr="00C362D3" w:rsidRDefault="00BA1FCE" w:rsidP="00BA1FCE">
      <w:pPr>
        <w:rPr>
          <w:rFonts w:ascii="Arial" w:hAnsi="Arial" w:cs="Arial"/>
          <w:sz w:val="24"/>
          <w:szCs w:val="24"/>
        </w:rPr>
      </w:pPr>
    </w:p>
    <w:p w14:paraId="0E5D98DA" w14:textId="77777777" w:rsidR="00CA3D9F" w:rsidRPr="00CA3D9F" w:rsidRDefault="00BA1FCE" w:rsidP="00CA3D9F">
      <w:pPr>
        <w:rPr>
          <w:rFonts w:ascii="Arial" w:hAnsi="Arial" w:cs="Arial"/>
          <w:sz w:val="24"/>
          <w:szCs w:val="24"/>
        </w:rPr>
      </w:pPr>
      <w:r w:rsidRPr="00C362D3">
        <w:rPr>
          <w:rFonts w:ascii="Arial" w:eastAsia="Arial" w:hAnsi="Arial" w:cs="Arial"/>
          <w:sz w:val="24"/>
          <w:szCs w:val="24"/>
        </w:rPr>
        <w:t>As part of its day-to-day business operations, the ITACS Credit Union (ITACS) maintains, stores, processes, and exchanges sensitive information related to its members and employees. ITACS has drafted a Social Security Number Policy to set a principle of action on how the ITACS user community should handle information that contains social security numbers (SSN). ITACS has commissioned Internal Audit to audit the ITACS Social Security Number Policy to determine whether the security controls and practices outlined in the policy are effective and consistent in promoting the proper handling of SSN to protect member and employee SSN from unauthorized access, disclosure and destruction</w:t>
      </w:r>
      <w:bookmarkStart w:id="4" w:name="_1p8smrgprhm" w:colFirst="0" w:colLast="0"/>
      <w:bookmarkStart w:id="5" w:name="_3znysh7" w:colFirst="0" w:colLast="0"/>
      <w:bookmarkEnd w:id="4"/>
      <w:bookmarkEnd w:id="5"/>
    </w:p>
    <w:p w14:paraId="37BDAB5A" w14:textId="77777777" w:rsidR="004F3AE8" w:rsidRPr="00C362D3" w:rsidRDefault="00771503">
      <w:pPr>
        <w:pStyle w:val="Heading1"/>
        <w:keepNext w:val="0"/>
        <w:keepLines w:val="0"/>
        <w:spacing w:after="0" w:line="240" w:lineRule="auto"/>
        <w:rPr>
          <w:rFonts w:ascii="Arial" w:eastAsia="Proxima Nova" w:hAnsi="Arial" w:cs="Arial"/>
          <w:sz w:val="28"/>
          <w:szCs w:val="28"/>
        </w:rPr>
      </w:pPr>
      <w:bookmarkStart w:id="6" w:name="_Toc500790037"/>
      <w:r w:rsidRPr="00C362D3">
        <w:rPr>
          <w:rFonts w:ascii="Arial" w:eastAsia="Proxima Nova" w:hAnsi="Arial" w:cs="Arial"/>
          <w:sz w:val="28"/>
          <w:szCs w:val="28"/>
        </w:rPr>
        <w:t>OBJECTIVE</w:t>
      </w:r>
      <w:bookmarkEnd w:id="6"/>
    </w:p>
    <w:p w14:paraId="02637277" w14:textId="77777777" w:rsidR="004F3AE8" w:rsidRPr="00C362D3" w:rsidRDefault="00771503">
      <w:pPr>
        <w:spacing w:before="200" w:after="0" w:line="312" w:lineRule="auto"/>
        <w:rPr>
          <w:rFonts w:ascii="Arial" w:eastAsia="Arial" w:hAnsi="Arial" w:cs="Arial"/>
          <w:sz w:val="24"/>
          <w:szCs w:val="24"/>
        </w:rPr>
      </w:pPr>
      <w:r w:rsidRPr="00C362D3">
        <w:rPr>
          <w:rFonts w:ascii="Arial" w:eastAsia="Arial" w:hAnsi="Arial" w:cs="Arial"/>
          <w:sz w:val="24"/>
          <w:szCs w:val="24"/>
        </w:rPr>
        <w:t>Our audit objective is to determine that the internal controls associated with the ITACS Social Security Number Policy provides reasonable assurance regarding the effectiveness and efficiency of operations, compliance with applicable laws and regulations, and safeguarding of ITACS assets.</w:t>
      </w:r>
    </w:p>
    <w:p w14:paraId="3C2AFFBF" w14:textId="77777777" w:rsidR="004F3AE8" w:rsidRPr="00C362D3" w:rsidRDefault="00771503">
      <w:pPr>
        <w:numPr>
          <w:ilvl w:val="0"/>
          <w:numId w:val="1"/>
        </w:numPr>
        <w:spacing w:after="0" w:line="312" w:lineRule="auto"/>
        <w:contextualSpacing/>
        <w:rPr>
          <w:rFonts w:ascii="Arial" w:eastAsia="Arial" w:hAnsi="Arial" w:cs="Arial"/>
          <w:sz w:val="24"/>
          <w:szCs w:val="24"/>
        </w:rPr>
      </w:pPr>
      <w:r w:rsidRPr="00C362D3">
        <w:rPr>
          <w:rFonts w:ascii="Arial" w:eastAsia="Arial" w:hAnsi="Arial" w:cs="Arial"/>
          <w:sz w:val="24"/>
          <w:szCs w:val="24"/>
        </w:rPr>
        <w:t>Perform a comprehensive analysis of the Social Security Policy</w:t>
      </w:r>
    </w:p>
    <w:p w14:paraId="58A204ED" w14:textId="77777777" w:rsidR="004F3AE8" w:rsidRPr="00C362D3" w:rsidRDefault="00771503">
      <w:pPr>
        <w:numPr>
          <w:ilvl w:val="0"/>
          <w:numId w:val="1"/>
        </w:numPr>
        <w:spacing w:after="0" w:line="312" w:lineRule="auto"/>
        <w:contextualSpacing/>
        <w:rPr>
          <w:rFonts w:ascii="Arial" w:eastAsia="Proxima Nova" w:hAnsi="Arial" w:cs="Arial"/>
          <w:sz w:val="24"/>
          <w:szCs w:val="24"/>
        </w:rPr>
      </w:pPr>
      <w:r w:rsidRPr="00C362D3">
        <w:rPr>
          <w:rFonts w:ascii="Arial" w:eastAsia="Arial" w:hAnsi="Arial" w:cs="Arial"/>
          <w:sz w:val="24"/>
          <w:szCs w:val="24"/>
        </w:rPr>
        <w:t xml:space="preserve">Analyze the control environment to ensure compliance with the Social Security Policy.  </w:t>
      </w:r>
    </w:p>
    <w:p w14:paraId="5AA3CDF7" w14:textId="77777777" w:rsidR="004F3AE8" w:rsidRPr="00C362D3" w:rsidRDefault="00771503">
      <w:pPr>
        <w:numPr>
          <w:ilvl w:val="0"/>
          <w:numId w:val="1"/>
        </w:numPr>
        <w:spacing w:after="0" w:line="312" w:lineRule="auto"/>
        <w:contextualSpacing/>
        <w:rPr>
          <w:rFonts w:ascii="Arial" w:eastAsia="Arial" w:hAnsi="Arial" w:cs="Arial"/>
          <w:sz w:val="24"/>
          <w:szCs w:val="24"/>
        </w:rPr>
      </w:pPr>
      <w:r w:rsidRPr="00C362D3">
        <w:rPr>
          <w:rFonts w:ascii="Arial" w:eastAsia="Arial" w:hAnsi="Arial" w:cs="Arial"/>
          <w:sz w:val="24"/>
          <w:szCs w:val="24"/>
        </w:rPr>
        <w:t>SCOPE</w:t>
      </w:r>
    </w:p>
    <w:p w14:paraId="59215CB6" w14:textId="77777777" w:rsidR="004F3AE8" w:rsidRPr="00C362D3" w:rsidRDefault="00771503">
      <w:pPr>
        <w:spacing w:before="200" w:after="0" w:line="312" w:lineRule="auto"/>
        <w:rPr>
          <w:rFonts w:ascii="Arial" w:eastAsia="Arial" w:hAnsi="Arial" w:cs="Arial"/>
          <w:sz w:val="24"/>
          <w:szCs w:val="24"/>
        </w:rPr>
      </w:pPr>
      <w:r w:rsidRPr="00C362D3">
        <w:rPr>
          <w:rFonts w:ascii="Arial" w:eastAsia="Arial" w:hAnsi="Arial" w:cs="Arial"/>
          <w:sz w:val="24"/>
          <w:szCs w:val="24"/>
        </w:rPr>
        <w:t>The scope of the review will include an assessment of ITACS Social Security Number Policy as it is related to governance (oversight, training, risk assessment, handling, etc.), and user acceptance</w:t>
      </w:r>
      <w:r w:rsidR="00C362D3">
        <w:rPr>
          <w:rFonts w:ascii="Arial" w:eastAsia="Arial" w:hAnsi="Arial" w:cs="Arial"/>
          <w:sz w:val="24"/>
          <w:szCs w:val="24"/>
        </w:rPr>
        <w:t>.</w:t>
      </w:r>
    </w:p>
    <w:p w14:paraId="6FEEA61B" w14:textId="77777777" w:rsidR="004F3AE8" w:rsidRPr="00C362D3" w:rsidRDefault="00771503">
      <w:pPr>
        <w:numPr>
          <w:ilvl w:val="0"/>
          <w:numId w:val="5"/>
        </w:numPr>
        <w:spacing w:after="0" w:line="312" w:lineRule="auto"/>
        <w:contextualSpacing/>
        <w:rPr>
          <w:rFonts w:ascii="Arial" w:eastAsia="Arial" w:hAnsi="Arial" w:cs="Arial"/>
          <w:sz w:val="24"/>
          <w:szCs w:val="24"/>
        </w:rPr>
      </w:pPr>
      <w:bookmarkStart w:id="7" w:name="_tyjcwt" w:colFirst="0" w:colLast="0"/>
      <w:bookmarkEnd w:id="7"/>
      <w:r w:rsidRPr="00C362D3">
        <w:rPr>
          <w:rFonts w:ascii="Arial" w:eastAsia="Arial" w:hAnsi="Arial" w:cs="Arial"/>
          <w:sz w:val="24"/>
          <w:szCs w:val="24"/>
        </w:rPr>
        <w:t xml:space="preserve">Governance - Are structures and processes outlined in the policy designed to ensure accountability, transparency, and stability when handling SSN? </w:t>
      </w:r>
    </w:p>
    <w:p w14:paraId="31673A8B" w14:textId="77777777" w:rsidR="004F3AE8" w:rsidRPr="00C362D3" w:rsidRDefault="00771503">
      <w:pPr>
        <w:numPr>
          <w:ilvl w:val="0"/>
          <w:numId w:val="5"/>
        </w:numPr>
        <w:spacing w:after="0" w:line="312" w:lineRule="auto"/>
        <w:contextualSpacing/>
        <w:rPr>
          <w:rFonts w:ascii="Arial" w:eastAsia="Arial" w:hAnsi="Arial" w:cs="Arial"/>
          <w:sz w:val="24"/>
          <w:szCs w:val="24"/>
        </w:rPr>
      </w:pPr>
      <w:r w:rsidRPr="00C362D3">
        <w:rPr>
          <w:rFonts w:ascii="Arial" w:eastAsia="Arial" w:hAnsi="Arial" w:cs="Arial"/>
          <w:sz w:val="24"/>
          <w:szCs w:val="24"/>
        </w:rPr>
        <w:t>Risk Assessment - Is the risk of the mishandling of SSN properly identified and are proper controls implemented to bring risk to an acceptable level? “Right things done right”</w:t>
      </w:r>
    </w:p>
    <w:p w14:paraId="603DAD27" w14:textId="77777777" w:rsidR="004F3AE8" w:rsidRPr="00C362D3" w:rsidRDefault="00771503">
      <w:pPr>
        <w:numPr>
          <w:ilvl w:val="0"/>
          <w:numId w:val="5"/>
        </w:numPr>
        <w:spacing w:after="0" w:line="312" w:lineRule="auto"/>
        <w:contextualSpacing/>
        <w:rPr>
          <w:rFonts w:ascii="Arial" w:eastAsia="Arial" w:hAnsi="Arial" w:cs="Arial"/>
          <w:sz w:val="24"/>
          <w:szCs w:val="24"/>
        </w:rPr>
      </w:pPr>
      <w:r w:rsidRPr="00C362D3">
        <w:rPr>
          <w:rFonts w:ascii="Arial" w:eastAsia="Arial" w:hAnsi="Arial" w:cs="Arial"/>
          <w:sz w:val="24"/>
          <w:szCs w:val="24"/>
        </w:rPr>
        <w:t xml:space="preserve">Compliance - Is there assurance that the policy promotes proper handling of SSN in accordance with appropriate laws and regulations?   </w:t>
      </w:r>
    </w:p>
    <w:p w14:paraId="39289606" w14:textId="77777777" w:rsidR="004F3AE8" w:rsidRPr="00C362D3" w:rsidRDefault="00771503">
      <w:pPr>
        <w:numPr>
          <w:ilvl w:val="0"/>
          <w:numId w:val="5"/>
        </w:numPr>
        <w:spacing w:after="0" w:line="312" w:lineRule="auto"/>
        <w:contextualSpacing/>
        <w:rPr>
          <w:rFonts w:ascii="Arial" w:eastAsia="Arial" w:hAnsi="Arial" w:cs="Arial"/>
          <w:sz w:val="24"/>
          <w:szCs w:val="24"/>
        </w:rPr>
      </w:pPr>
      <w:r w:rsidRPr="00C362D3">
        <w:rPr>
          <w:rFonts w:ascii="Arial" w:eastAsia="Arial" w:hAnsi="Arial" w:cs="Arial"/>
          <w:sz w:val="24"/>
          <w:szCs w:val="24"/>
        </w:rPr>
        <w:lastRenderedPageBreak/>
        <w:t>Identify internal control and regulatory deficiencies that could affect the Credit Union.</w:t>
      </w:r>
    </w:p>
    <w:p w14:paraId="65102A63" w14:textId="77777777" w:rsidR="004F3AE8" w:rsidRPr="00C362D3" w:rsidRDefault="00771503">
      <w:pPr>
        <w:numPr>
          <w:ilvl w:val="0"/>
          <w:numId w:val="5"/>
        </w:numPr>
        <w:spacing w:after="0" w:line="312" w:lineRule="auto"/>
        <w:contextualSpacing/>
        <w:rPr>
          <w:rFonts w:ascii="Arial" w:eastAsia="Arial" w:hAnsi="Arial" w:cs="Arial"/>
          <w:sz w:val="24"/>
          <w:szCs w:val="24"/>
        </w:rPr>
      </w:pPr>
      <w:r w:rsidRPr="00C362D3">
        <w:rPr>
          <w:rFonts w:ascii="Arial" w:eastAsia="Arial" w:hAnsi="Arial" w:cs="Arial"/>
          <w:sz w:val="24"/>
          <w:szCs w:val="24"/>
        </w:rPr>
        <w:t>Training and awareness of employees in the handling and processing of PII and data privacy</w:t>
      </w:r>
    </w:p>
    <w:p w14:paraId="3836F95F" w14:textId="77777777" w:rsidR="004F3AE8" w:rsidRPr="00C362D3" w:rsidRDefault="00771503" w:rsidP="00C362D3">
      <w:pPr>
        <w:pStyle w:val="Heading1"/>
        <w:keepNext w:val="0"/>
        <w:keepLines w:val="0"/>
        <w:spacing w:after="0" w:line="240" w:lineRule="auto"/>
        <w:rPr>
          <w:rFonts w:ascii="Arial" w:eastAsia="Arial" w:hAnsi="Arial" w:cs="Arial"/>
          <w:sz w:val="28"/>
          <w:szCs w:val="28"/>
        </w:rPr>
      </w:pPr>
      <w:bookmarkStart w:id="8" w:name="_3dy6vkm" w:colFirst="0" w:colLast="0"/>
      <w:bookmarkStart w:id="9" w:name="_Toc500790038"/>
      <w:bookmarkEnd w:id="8"/>
      <w:r w:rsidRPr="00C362D3">
        <w:rPr>
          <w:rFonts w:ascii="Arial" w:eastAsia="Arial" w:hAnsi="Arial" w:cs="Arial"/>
          <w:sz w:val="28"/>
          <w:szCs w:val="28"/>
        </w:rPr>
        <w:t>AUDIT APPROACH</w:t>
      </w:r>
      <w:bookmarkEnd w:id="9"/>
    </w:p>
    <w:p w14:paraId="30099072" w14:textId="77777777" w:rsidR="004F3AE8" w:rsidRPr="00C362D3" w:rsidRDefault="00771503" w:rsidP="00C362D3">
      <w:pPr>
        <w:spacing w:before="200" w:after="0" w:line="312" w:lineRule="auto"/>
        <w:rPr>
          <w:rFonts w:ascii="Arial" w:eastAsia="Arial" w:hAnsi="Arial" w:cs="Arial"/>
          <w:sz w:val="24"/>
          <w:szCs w:val="24"/>
        </w:rPr>
      </w:pPr>
      <w:r w:rsidRPr="00C362D3">
        <w:rPr>
          <w:rFonts w:ascii="Arial" w:eastAsia="Arial" w:hAnsi="Arial" w:cs="Arial"/>
          <w:sz w:val="24"/>
          <w:szCs w:val="24"/>
        </w:rPr>
        <w:t>For a comprehensive audit of the ITACS Social Security Number Policy, Internal Audit has selected to use the COBIT 5 principles.  COBIT 5 ensures that a policy framework meets stakeholders’ needs, covers the end-to-end process, and establishes the additional documentation required to ensure that governance and management goals and activities are achieved</w:t>
      </w:r>
      <w:r w:rsidRPr="00C362D3">
        <w:rPr>
          <w:rFonts w:ascii="Arial" w:eastAsia="Arial" w:hAnsi="Arial" w:cs="Arial"/>
          <w:sz w:val="24"/>
          <w:szCs w:val="24"/>
          <w:highlight w:val="white"/>
        </w:rPr>
        <w:t>.</w:t>
      </w:r>
      <w:r w:rsidR="00C362D3">
        <w:rPr>
          <w:rFonts w:ascii="Arial" w:eastAsia="Arial" w:hAnsi="Arial" w:cs="Arial"/>
          <w:sz w:val="24"/>
          <w:szCs w:val="24"/>
        </w:rPr>
        <w:t xml:space="preserve">  According to COBIT</w:t>
      </w:r>
      <w:r w:rsidRPr="00C362D3">
        <w:rPr>
          <w:rFonts w:ascii="Arial" w:eastAsia="Arial" w:hAnsi="Arial" w:cs="Arial"/>
          <w:sz w:val="24"/>
          <w:szCs w:val="24"/>
        </w:rPr>
        <w:t xml:space="preserve"> 5</w:t>
      </w:r>
      <w:r w:rsidR="00C362D3">
        <w:rPr>
          <w:rFonts w:ascii="Arial" w:eastAsia="Arial" w:hAnsi="Arial" w:cs="Arial"/>
          <w:sz w:val="24"/>
          <w:szCs w:val="24"/>
        </w:rPr>
        <w:t>,</w:t>
      </w:r>
      <w:r w:rsidRPr="00C362D3">
        <w:rPr>
          <w:rFonts w:ascii="Arial" w:eastAsia="Arial" w:hAnsi="Arial" w:cs="Arial"/>
          <w:sz w:val="24"/>
          <w:szCs w:val="24"/>
        </w:rPr>
        <w:t xml:space="preserve"> the core components of a policy framework are:</w:t>
      </w:r>
    </w:p>
    <w:p w14:paraId="79F74492" w14:textId="77777777" w:rsidR="004F3AE8" w:rsidRPr="00C362D3" w:rsidRDefault="00771503">
      <w:pPr>
        <w:numPr>
          <w:ilvl w:val="0"/>
          <w:numId w:val="2"/>
        </w:numPr>
        <w:spacing w:after="0" w:line="312" w:lineRule="auto"/>
        <w:contextualSpacing/>
        <w:rPr>
          <w:rFonts w:ascii="Arial" w:hAnsi="Arial" w:cs="Arial"/>
          <w:sz w:val="24"/>
          <w:szCs w:val="24"/>
        </w:rPr>
      </w:pPr>
      <w:r w:rsidRPr="00C362D3">
        <w:rPr>
          <w:rFonts w:ascii="Arial" w:eastAsia="Arial" w:hAnsi="Arial" w:cs="Arial"/>
          <w:sz w:val="24"/>
          <w:szCs w:val="24"/>
        </w:rPr>
        <w:t>Appointment of individuals who have the authority to approve policies and their associated responsibilities</w:t>
      </w:r>
    </w:p>
    <w:p w14:paraId="1E0E891B" w14:textId="77777777" w:rsidR="004F3AE8" w:rsidRPr="00C362D3" w:rsidRDefault="00771503">
      <w:pPr>
        <w:numPr>
          <w:ilvl w:val="0"/>
          <w:numId w:val="2"/>
        </w:numPr>
        <w:spacing w:after="0" w:line="312" w:lineRule="auto"/>
        <w:contextualSpacing/>
        <w:rPr>
          <w:rFonts w:ascii="Arial" w:hAnsi="Arial" w:cs="Arial"/>
          <w:sz w:val="24"/>
          <w:szCs w:val="24"/>
        </w:rPr>
      </w:pPr>
      <w:r w:rsidRPr="00C362D3">
        <w:rPr>
          <w:rFonts w:ascii="Arial" w:eastAsia="Arial" w:hAnsi="Arial" w:cs="Arial"/>
          <w:sz w:val="24"/>
          <w:szCs w:val="24"/>
        </w:rPr>
        <w:t>Determination of the consequences for failing to comply with given policies</w:t>
      </w:r>
    </w:p>
    <w:p w14:paraId="2EAE9239" w14:textId="77777777" w:rsidR="004F3AE8" w:rsidRPr="00C362D3" w:rsidRDefault="00771503">
      <w:pPr>
        <w:numPr>
          <w:ilvl w:val="0"/>
          <w:numId w:val="2"/>
        </w:numPr>
        <w:spacing w:after="0" w:line="312" w:lineRule="auto"/>
        <w:contextualSpacing/>
        <w:rPr>
          <w:rFonts w:ascii="Arial" w:hAnsi="Arial" w:cs="Arial"/>
          <w:sz w:val="24"/>
          <w:szCs w:val="24"/>
        </w:rPr>
      </w:pPr>
      <w:r w:rsidRPr="00C362D3">
        <w:rPr>
          <w:rFonts w:ascii="Arial" w:eastAsia="Arial" w:hAnsi="Arial" w:cs="Arial"/>
          <w:sz w:val="24"/>
          <w:szCs w:val="24"/>
        </w:rPr>
        <w:t>Definition of a process for handling exceptions to policies</w:t>
      </w:r>
    </w:p>
    <w:p w14:paraId="7A2C5E22" w14:textId="77777777" w:rsidR="004F3AE8" w:rsidRPr="00C362D3" w:rsidRDefault="00771503">
      <w:pPr>
        <w:numPr>
          <w:ilvl w:val="0"/>
          <w:numId w:val="2"/>
        </w:numPr>
        <w:spacing w:after="0" w:line="312" w:lineRule="auto"/>
        <w:contextualSpacing/>
        <w:rPr>
          <w:rFonts w:ascii="Arial" w:hAnsi="Arial" w:cs="Arial"/>
          <w:sz w:val="24"/>
          <w:szCs w:val="24"/>
        </w:rPr>
      </w:pPr>
      <w:r w:rsidRPr="00C362D3">
        <w:rPr>
          <w:rFonts w:ascii="Arial" w:eastAsia="Arial" w:hAnsi="Arial" w:cs="Arial"/>
          <w:sz w:val="24"/>
          <w:szCs w:val="24"/>
        </w:rPr>
        <w:t>Definition of a method for measuring and monitoring compliance with policies</w:t>
      </w:r>
    </w:p>
    <w:p w14:paraId="13243EDB" w14:textId="77777777" w:rsidR="004F3AE8" w:rsidRPr="00C362D3" w:rsidRDefault="00771503">
      <w:pPr>
        <w:numPr>
          <w:ilvl w:val="0"/>
          <w:numId w:val="2"/>
        </w:numPr>
        <w:spacing w:after="0" w:line="312" w:lineRule="auto"/>
        <w:contextualSpacing/>
        <w:rPr>
          <w:rFonts w:ascii="Arial" w:hAnsi="Arial" w:cs="Arial"/>
          <w:sz w:val="24"/>
          <w:szCs w:val="24"/>
        </w:rPr>
      </w:pPr>
      <w:bookmarkStart w:id="10" w:name="_1t3h5sf" w:colFirst="0" w:colLast="0"/>
      <w:bookmarkEnd w:id="10"/>
      <w:r w:rsidRPr="00C362D3">
        <w:rPr>
          <w:rFonts w:ascii="Arial" w:eastAsia="Arial" w:hAnsi="Arial" w:cs="Arial"/>
          <w:sz w:val="24"/>
          <w:szCs w:val="24"/>
        </w:rPr>
        <w:t>Definition of the scope of the policy and the group of stakeholders that must follow the policy</w:t>
      </w:r>
    </w:p>
    <w:p w14:paraId="708C1ED0" w14:textId="77777777" w:rsidR="00C362D3" w:rsidRDefault="00C362D3">
      <w:pPr>
        <w:pStyle w:val="Heading1"/>
        <w:keepNext w:val="0"/>
        <w:keepLines w:val="0"/>
        <w:spacing w:after="0" w:line="240" w:lineRule="auto"/>
        <w:rPr>
          <w:rFonts w:ascii="Arial" w:eastAsia="Arial" w:hAnsi="Arial" w:cs="Arial"/>
          <w:sz w:val="24"/>
          <w:szCs w:val="24"/>
        </w:rPr>
      </w:pPr>
      <w:bookmarkStart w:id="11" w:name="_4d34og8" w:colFirst="0" w:colLast="0"/>
      <w:bookmarkEnd w:id="11"/>
    </w:p>
    <w:p w14:paraId="4A8707CD" w14:textId="0C0F22C1" w:rsidR="00CA3D9F" w:rsidRDefault="00CA3D9F">
      <w:pPr>
        <w:pStyle w:val="Heading1"/>
        <w:keepNext w:val="0"/>
        <w:keepLines w:val="0"/>
        <w:spacing w:after="0" w:line="240" w:lineRule="auto"/>
        <w:rPr>
          <w:rFonts w:ascii="Arial" w:eastAsia="Arial" w:hAnsi="Arial" w:cs="Arial"/>
          <w:sz w:val="24"/>
          <w:szCs w:val="24"/>
        </w:rPr>
      </w:pPr>
    </w:p>
    <w:p w14:paraId="3BB50FD8" w14:textId="2C2DA11E" w:rsidR="005F3F60" w:rsidRDefault="005F3F60" w:rsidP="005F3F60"/>
    <w:p w14:paraId="6D8AD8F5" w14:textId="057A68E3" w:rsidR="005F3F60" w:rsidRDefault="005F3F60" w:rsidP="005F3F60"/>
    <w:p w14:paraId="441686C0" w14:textId="59EC57B7" w:rsidR="005F3F60" w:rsidRDefault="005F3F60" w:rsidP="005F3F60"/>
    <w:p w14:paraId="5AEDFA58" w14:textId="51015600" w:rsidR="005F3F60" w:rsidRDefault="005F3F60" w:rsidP="005F3F60"/>
    <w:p w14:paraId="3B4D1DD5" w14:textId="7B5CBB04" w:rsidR="005F3F60" w:rsidRDefault="005F3F60" w:rsidP="005F3F60"/>
    <w:p w14:paraId="2F7F93BF" w14:textId="77777777" w:rsidR="005F3F60" w:rsidRPr="005F3F60" w:rsidRDefault="005F3F60" w:rsidP="005F3F60"/>
    <w:p w14:paraId="39430F3A" w14:textId="77777777" w:rsidR="004F3AE8" w:rsidRPr="00C362D3" w:rsidRDefault="00771503">
      <w:pPr>
        <w:pStyle w:val="Heading1"/>
        <w:keepNext w:val="0"/>
        <w:keepLines w:val="0"/>
        <w:spacing w:after="0" w:line="240" w:lineRule="auto"/>
        <w:rPr>
          <w:rFonts w:ascii="Arial" w:eastAsia="Arial" w:hAnsi="Arial" w:cs="Arial"/>
          <w:sz w:val="24"/>
          <w:szCs w:val="24"/>
        </w:rPr>
      </w:pPr>
      <w:bookmarkStart w:id="12" w:name="_Toc500790039"/>
      <w:r w:rsidRPr="00C362D3">
        <w:rPr>
          <w:rFonts w:ascii="Arial" w:eastAsia="Arial" w:hAnsi="Arial" w:cs="Arial"/>
          <w:sz w:val="24"/>
          <w:szCs w:val="24"/>
        </w:rPr>
        <w:lastRenderedPageBreak/>
        <w:t>AUDIT BUDGET AND TIMEFRAMES</w:t>
      </w:r>
      <w:bookmarkEnd w:id="12"/>
    </w:p>
    <w:p w14:paraId="5CABF00C" w14:textId="77777777" w:rsidR="004F3AE8" w:rsidRPr="00C362D3" w:rsidRDefault="00CA3D9F">
      <w:pPr>
        <w:spacing w:before="200" w:after="0" w:line="312" w:lineRule="auto"/>
        <w:rPr>
          <w:rFonts w:ascii="Arial" w:eastAsia="Arial" w:hAnsi="Arial" w:cs="Arial"/>
          <w:sz w:val="24"/>
          <w:szCs w:val="24"/>
        </w:rPr>
      </w:pPr>
      <w:r>
        <w:rPr>
          <w:rFonts w:ascii="Arial" w:eastAsia="Arial" w:hAnsi="Arial" w:cs="Arial"/>
          <w:sz w:val="24"/>
          <w:szCs w:val="24"/>
        </w:rPr>
        <w:t>MBT&amp;P IT Auditing Services is</w:t>
      </w:r>
      <w:r w:rsidR="00771503" w:rsidRPr="00C362D3">
        <w:rPr>
          <w:rFonts w:ascii="Arial" w:eastAsia="Arial" w:hAnsi="Arial" w:cs="Arial"/>
          <w:sz w:val="24"/>
          <w:szCs w:val="24"/>
        </w:rPr>
        <w:t xml:space="preserve"> proposing</w:t>
      </w:r>
      <w:r>
        <w:rPr>
          <w:rFonts w:ascii="Arial" w:eastAsia="Arial" w:hAnsi="Arial" w:cs="Arial"/>
          <w:sz w:val="24"/>
          <w:szCs w:val="24"/>
        </w:rPr>
        <w:t xml:space="preserve"> that it will take</w:t>
      </w:r>
      <w:r w:rsidR="00771503" w:rsidRPr="00C362D3">
        <w:rPr>
          <w:rFonts w:ascii="Arial" w:eastAsia="Arial" w:hAnsi="Arial" w:cs="Arial"/>
          <w:sz w:val="24"/>
          <w:szCs w:val="24"/>
        </w:rPr>
        <w:t xml:space="preserve"> 260 hours to complete the engagement.   </w:t>
      </w:r>
    </w:p>
    <w:p w14:paraId="4B24DD3E" w14:textId="77777777" w:rsidR="00C362D3" w:rsidRDefault="00C362D3">
      <w:pPr>
        <w:spacing w:after="0" w:line="240" w:lineRule="auto"/>
        <w:rPr>
          <w:rFonts w:ascii="Arial" w:eastAsia="Arial" w:hAnsi="Arial" w:cs="Arial"/>
          <w:sz w:val="24"/>
          <w:szCs w:val="24"/>
        </w:rPr>
      </w:pPr>
    </w:p>
    <w:p w14:paraId="6048680A" w14:textId="77777777" w:rsidR="004F3AE8" w:rsidRPr="00C362D3" w:rsidRDefault="00771503">
      <w:pPr>
        <w:spacing w:after="0" w:line="240" w:lineRule="auto"/>
        <w:rPr>
          <w:rFonts w:ascii="Arial" w:eastAsia="Arial" w:hAnsi="Arial" w:cs="Arial"/>
          <w:sz w:val="24"/>
          <w:szCs w:val="24"/>
        </w:rPr>
      </w:pPr>
      <w:r w:rsidRPr="00017381">
        <w:rPr>
          <w:rFonts w:ascii="Arial" w:eastAsia="Arial" w:hAnsi="Arial" w:cs="Arial"/>
          <w:b/>
          <w:sz w:val="24"/>
          <w:szCs w:val="24"/>
        </w:rPr>
        <w:t>Audit Period:</w:t>
      </w:r>
      <w:r w:rsidRPr="00C362D3">
        <w:rPr>
          <w:rFonts w:ascii="Arial" w:eastAsia="Arial" w:hAnsi="Arial" w:cs="Arial"/>
          <w:sz w:val="24"/>
          <w:szCs w:val="24"/>
        </w:rPr>
        <w:t xml:space="preserve">  </w:t>
      </w:r>
      <w:r w:rsidR="00C362D3">
        <w:rPr>
          <w:rFonts w:ascii="Arial" w:eastAsia="Arial" w:hAnsi="Arial" w:cs="Arial"/>
          <w:sz w:val="24"/>
          <w:szCs w:val="24"/>
        </w:rPr>
        <w:t>January –</w:t>
      </w:r>
      <w:r w:rsidR="00CA3D9F">
        <w:rPr>
          <w:rFonts w:ascii="Arial" w:eastAsia="Arial" w:hAnsi="Arial" w:cs="Arial"/>
          <w:sz w:val="24"/>
          <w:szCs w:val="24"/>
        </w:rPr>
        <w:t xml:space="preserve"> December </w:t>
      </w:r>
      <w:r w:rsidR="00C362D3">
        <w:rPr>
          <w:rFonts w:ascii="Arial" w:eastAsia="Arial" w:hAnsi="Arial" w:cs="Arial"/>
          <w:sz w:val="24"/>
          <w:szCs w:val="24"/>
        </w:rPr>
        <w:t xml:space="preserve">2017 </w:t>
      </w:r>
    </w:p>
    <w:p w14:paraId="54CC43A3" w14:textId="77777777" w:rsidR="00C362D3" w:rsidRDefault="00C362D3">
      <w:pPr>
        <w:spacing w:after="0" w:line="240" w:lineRule="auto"/>
        <w:rPr>
          <w:rFonts w:ascii="Arial" w:eastAsia="Arial" w:hAnsi="Arial" w:cs="Arial"/>
          <w:sz w:val="24"/>
          <w:szCs w:val="24"/>
        </w:rPr>
      </w:pPr>
    </w:p>
    <w:p w14:paraId="3B4BB5A8" w14:textId="77777777" w:rsidR="004F3AE8" w:rsidRPr="00C362D3" w:rsidRDefault="00771503">
      <w:pPr>
        <w:spacing w:after="0" w:line="240" w:lineRule="auto"/>
        <w:rPr>
          <w:rFonts w:ascii="Arial" w:eastAsia="Arial" w:hAnsi="Arial" w:cs="Arial"/>
          <w:sz w:val="24"/>
          <w:szCs w:val="24"/>
        </w:rPr>
      </w:pPr>
      <w:r w:rsidRPr="00017381">
        <w:rPr>
          <w:rFonts w:ascii="Arial" w:eastAsia="Arial" w:hAnsi="Arial" w:cs="Arial"/>
          <w:b/>
          <w:sz w:val="24"/>
          <w:szCs w:val="24"/>
        </w:rPr>
        <w:t>Start Date:</w:t>
      </w:r>
      <w:r w:rsidRPr="00C362D3">
        <w:rPr>
          <w:rFonts w:ascii="Arial" w:eastAsia="Arial" w:hAnsi="Arial" w:cs="Arial"/>
          <w:sz w:val="24"/>
          <w:szCs w:val="24"/>
        </w:rPr>
        <w:t xml:space="preserve">  </w:t>
      </w:r>
      <w:r w:rsidR="00CA3D9F">
        <w:rPr>
          <w:rFonts w:ascii="Arial" w:eastAsia="Arial" w:hAnsi="Arial" w:cs="Arial"/>
          <w:sz w:val="24"/>
          <w:szCs w:val="24"/>
        </w:rPr>
        <w:t>January 15</w:t>
      </w:r>
      <w:r w:rsidR="00CA3D9F" w:rsidRPr="00CA3D9F">
        <w:rPr>
          <w:rFonts w:ascii="Arial" w:eastAsia="Arial" w:hAnsi="Arial" w:cs="Arial"/>
          <w:sz w:val="24"/>
          <w:szCs w:val="24"/>
          <w:vertAlign w:val="superscript"/>
        </w:rPr>
        <w:t>th</w:t>
      </w:r>
      <w:r w:rsidR="00CA3D9F">
        <w:rPr>
          <w:rFonts w:ascii="Arial" w:eastAsia="Arial" w:hAnsi="Arial" w:cs="Arial"/>
          <w:sz w:val="24"/>
          <w:szCs w:val="24"/>
        </w:rPr>
        <w:t>, 2018</w:t>
      </w:r>
    </w:p>
    <w:p w14:paraId="6284C805" w14:textId="77777777" w:rsidR="00C362D3" w:rsidRDefault="00C362D3" w:rsidP="00BA1FCE">
      <w:pPr>
        <w:spacing w:after="0" w:line="240" w:lineRule="auto"/>
        <w:rPr>
          <w:rFonts w:ascii="Arial" w:eastAsia="Arial" w:hAnsi="Arial" w:cs="Arial"/>
          <w:sz w:val="24"/>
          <w:szCs w:val="24"/>
        </w:rPr>
      </w:pPr>
    </w:p>
    <w:p w14:paraId="1AFA476D" w14:textId="77777777" w:rsidR="00BA1FCE" w:rsidRPr="00C362D3" w:rsidRDefault="00CA3D9F" w:rsidP="00BA1FCE">
      <w:pPr>
        <w:spacing w:after="0" w:line="240" w:lineRule="auto"/>
        <w:rPr>
          <w:rFonts w:ascii="Arial" w:eastAsia="Arial" w:hAnsi="Arial" w:cs="Arial"/>
          <w:sz w:val="24"/>
          <w:szCs w:val="24"/>
        </w:rPr>
      </w:pPr>
      <w:r w:rsidRPr="00017381">
        <w:rPr>
          <w:rFonts w:ascii="Arial" w:eastAsia="Arial" w:hAnsi="Arial" w:cs="Arial"/>
          <w:b/>
          <w:sz w:val="24"/>
          <w:szCs w:val="24"/>
        </w:rPr>
        <w:t>Planning:</w:t>
      </w:r>
      <w:r>
        <w:rPr>
          <w:rFonts w:ascii="Arial" w:eastAsia="Arial" w:hAnsi="Arial" w:cs="Arial"/>
          <w:sz w:val="24"/>
          <w:szCs w:val="24"/>
        </w:rPr>
        <w:t xml:space="preserve">  January 8</w:t>
      </w:r>
      <w:r w:rsidR="00771503" w:rsidRPr="00C362D3">
        <w:rPr>
          <w:rFonts w:ascii="Arial" w:eastAsia="Arial" w:hAnsi="Arial" w:cs="Arial"/>
          <w:sz w:val="24"/>
          <w:szCs w:val="24"/>
        </w:rPr>
        <w:t xml:space="preserve"> – 13</w:t>
      </w:r>
    </w:p>
    <w:p w14:paraId="0E92F1C0" w14:textId="77777777" w:rsidR="00C362D3" w:rsidRDefault="00771503" w:rsidP="00C362D3">
      <w:pPr>
        <w:numPr>
          <w:ilvl w:val="0"/>
          <w:numId w:val="7"/>
        </w:numPr>
        <w:spacing w:after="0" w:line="240" w:lineRule="auto"/>
        <w:rPr>
          <w:rFonts w:ascii="Arial" w:eastAsia="Arial" w:hAnsi="Arial" w:cs="Arial"/>
          <w:sz w:val="24"/>
          <w:szCs w:val="24"/>
        </w:rPr>
      </w:pPr>
      <w:r w:rsidRPr="00C362D3">
        <w:rPr>
          <w:rFonts w:ascii="Arial" w:eastAsia="Arial" w:hAnsi="Arial" w:cs="Arial"/>
          <w:sz w:val="24"/>
          <w:szCs w:val="24"/>
        </w:rPr>
        <w:t>Internal Control Questionnaire to Management</w:t>
      </w:r>
    </w:p>
    <w:p w14:paraId="3650FB5D" w14:textId="77777777" w:rsidR="00CA3D9F" w:rsidRDefault="00CA3D9F" w:rsidP="00C362D3">
      <w:pPr>
        <w:numPr>
          <w:ilvl w:val="0"/>
          <w:numId w:val="7"/>
        </w:numPr>
        <w:spacing w:after="0" w:line="240" w:lineRule="auto"/>
        <w:rPr>
          <w:rFonts w:ascii="Arial" w:eastAsia="Arial" w:hAnsi="Arial" w:cs="Arial"/>
          <w:sz w:val="24"/>
          <w:szCs w:val="24"/>
        </w:rPr>
      </w:pPr>
      <w:r>
        <w:rPr>
          <w:rFonts w:ascii="Arial" w:eastAsia="Arial" w:hAnsi="Arial" w:cs="Arial"/>
          <w:sz w:val="24"/>
          <w:szCs w:val="24"/>
        </w:rPr>
        <w:t xml:space="preserve">Finalize budget and staff </w:t>
      </w:r>
    </w:p>
    <w:p w14:paraId="1E6F4845" w14:textId="77777777" w:rsidR="00CA3D9F" w:rsidRPr="00CA3D9F" w:rsidRDefault="00CA3D9F" w:rsidP="00017381">
      <w:pPr>
        <w:spacing w:after="0" w:line="240" w:lineRule="auto"/>
        <w:rPr>
          <w:rFonts w:ascii="Arial" w:eastAsia="Arial" w:hAnsi="Arial" w:cs="Arial"/>
          <w:sz w:val="24"/>
          <w:szCs w:val="24"/>
        </w:rPr>
      </w:pPr>
    </w:p>
    <w:p w14:paraId="2E343D55" w14:textId="77777777" w:rsidR="00CA3D9F" w:rsidRDefault="00CA3D9F" w:rsidP="00C362D3">
      <w:pPr>
        <w:spacing w:after="0" w:line="240" w:lineRule="auto"/>
        <w:contextualSpacing/>
        <w:rPr>
          <w:rFonts w:ascii="Arial" w:eastAsia="Arial" w:hAnsi="Arial" w:cs="Arial"/>
          <w:sz w:val="24"/>
          <w:szCs w:val="24"/>
        </w:rPr>
      </w:pPr>
      <w:r w:rsidRPr="00017381">
        <w:rPr>
          <w:rFonts w:ascii="Arial" w:eastAsia="Arial" w:hAnsi="Arial" w:cs="Arial"/>
          <w:b/>
          <w:sz w:val="24"/>
          <w:szCs w:val="24"/>
        </w:rPr>
        <w:t>Fieldwork:</w:t>
      </w:r>
      <w:r>
        <w:rPr>
          <w:rFonts w:ascii="Arial" w:eastAsia="Arial" w:hAnsi="Arial" w:cs="Arial"/>
          <w:sz w:val="24"/>
          <w:szCs w:val="24"/>
        </w:rPr>
        <w:t xml:space="preserve"> January 15 – Feb 2nd </w:t>
      </w:r>
    </w:p>
    <w:p w14:paraId="2521BD8C" w14:textId="77777777" w:rsidR="00CA3D9F" w:rsidRPr="00C362D3" w:rsidRDefault="00CA3D9F" w:rsidP="00CA3D9F">
      <w:pPr>
        <w:numPr>
          <w:ilvl w:val="0"/>
          <w:numId w:val="7"/>
        </w:numPr>
        <w:spacing w:after="0" w:line="240" w:lineRule="auto"/>
        <w:contextualSpacing/>
        <w:rPr>
          <w:rFonts w:ascii="Arial" w:eastAsia="Arial" w:hAnsi="Arial" w:cs="Arial"/>
          <w:sz w:val="24"/>
          <w:szCs w:val="24"/>
        </w:rPr>
      </w:pPr>
      <w:r w:rsidRPr="00C362D3">
        <w:rPr>
          <w:rFonts w:ascii="Arial" w:eastAsia="Arial" w:hAnsi="Arial" w:cs="Arial"/>
          <w:sz w:val="24"/>
          <w:szCs w:val="24"/>
        </w:rPr>
        <w:t>Risk and Control Evaluation</w:t>
      </w:r>
    </w:p>
    <w:p w14:paraId="1A716B45" w14:textId="77777777" w:rsidR="00CA3D9F" w:rsidRDefault="00CA3D9F" w:rsidP="00CA3D9F">
      <w:pPr>
        <w:numPr>
          <w:ilvl w:val="0"/>
          <w:numId w:val="7"/>
        </w:numPr>
        <w:spacing w:after="0" w:line="240" w:lineRule="auto"/>
        <w:contextualSpacing/>
        <w:rPr>
          <w:rFonts w:ascii="Arial" w:eastAsia="Arial" w:hAnsi="Arial" w:cs="Arial"/>
          <w:sz w:val="24"/>
          <w:szCs w:val="24"/>
        </w:rPr>
      </w:pPr>
      <w:r>
        <w:rPr>
          <w:rFonts w:ascii="Arial" w:eastAsia="Arial" w:hAnsi="Arial" w:cs="Arial"/>
          <w:sz w:val="24"/>
          <w:szCs w:val="24"/>
        </w:rPr>
        <w:t xml:space="preserve">Finalize </w:t>
      </w:r>
      <w:r w:rsidRPr="00C362D3">
        <w:rPr>
          <w:rFonts w:ascii="Arial" w:eastAsia="Arial" w:hAnsi="Arial" w:cs="Arial"/>
          <w:sz w:val="24"/>
          <w:szCs w:val="24"/>
        </w:rPr>
        <w:t xml:space="preserve">Work Program </w:t>
      </w:r>
    </w:p>
    <w:p w14:paraId="32A0A451" w14:textId="77777777" w:rsidR="00CA3D9F" w:rsidRDefault="00CA3D9F" w:rsidP="00C362D3">
      <w:pPr>
        <w:spacing w:after="0" w:line="240" w:lineRule="auto"/>
        <w:contextualSpacing/>
        <w:rPr>
          <w:rFonts w:ascii="Arial" w:eastAsia="Arial" w:hAnsi="Arial" w:cs="Arial"/>
          <w:sz w:val="24"/>
          <w:szCs w:val="24"/>
        </w:rPr>
      </w:pPr>
    </w:p>
    <w:p w14:paraId="57CC7637" w14:textId="77777777" w:rsidR="00BA1FCE" w:rsidRPr="00C362D3" w:rsidRDefault="00771503" w:rsidP="00C362D3">
      <w:pPr>
        <w:spacing w:after="0" w:line="240" w:lineRule="auto"/>
        <w:contextualSpacing/>
        <w:rPr>
          <w:rFonts w:ascii="Arial" w:eastAsia="Arial" w:hAnsi="Arial" w:cs="Arial"/>
          <w:sz w:val="24"/>
          <w:szCs w:val="24"/>
        </w:rPr>
      </w:pPr>
      <w:r w:rsidRPr="00017381">
        <w:rPr>
          <w:rFonts w:ascii="Arial" w:eastAsia="Arial" w:hAnsi="Arial" w:cs="Arial"/>
          <w:b/>
          <w:sz w:val="24"/>
          <w:szCs w:val="24"/>
        </w:rPr>
        <w:t>Reporting:</w:t>
      </w:r>
      <w:r w:rsidRPr="00C362D3">
        <w:rPr>
          <w:rFonts w:ascii="Arial" w:eastAsia="Arial" w:hAnsi="Arial" w:cs="Arial"/>
          <w:sz w:val="24"/>
          <w:szCs w:val="24"/>
        </w:rPr>
        <w:t xml:space="preserve">  </w:t>
      </w:r>
      <w:r w:rsidR="00CA3D9F">
        <w:rPr>
          <w:rFonts w:ascii="Arial" w:eastAsia="Arial" w:hAnsi="Arial" w:cs="Arial"/>
          <w:sz w:val="24"/>
          <w:szCs w:val="24"/>
        </w:rPr>
        <w:t xml:space="preserve">February 5 – 16 </w:t>
      </w:r>
    </w:p>
    <w:p w14:paraId="59DFFE0F" w14:textId="77777777" w:rsidR="00BA1FCE" w:rsidRPr="00C362D3" w:rsidRDefault="00771503" w:rsidP="00BA1FCE">
      <w:pPr>
        <w:numPr>
          <w:ilvl w:val="0"/>
          <w:numId w:val="8"/>
        </w:numPr>
        <w:spacing w:after="0" w:line="240" w:lineRule="auto"/>
        <w:rPr>
          <w:rFonts w:ascii="Arial" w:eastAsia="Arial" w:hAnsi="Arial" w:cs="Arial"/>
          <w:sz w:val="24"/>
          <w:szCs w:val="24"/>
        </w:rPr>
      </w:pPr>
      <w:r w:rsidRPr="00C362D3">
        <w:rPr>
          <w:rFonts w:ascii="Arial" w:eastAsia="Arial" w:hAnsi="Arial" w:cs="Arial"/>
          <w:sz w:val="24"/>
          <w:szCs w:val="24"/>
        </w:rPr>
        <w:t>Issues identified and discussed with Management</w:t>
      </w:r>
    </w:p>
    <w:p w14:paraId="01227CBD" w14:textId="77777777" w:rsidR="004F3AE8" w:rsidRDefault="00771503" w:rsidP="00BA1FCE">
      <w:pPr>
        <w:numPr>
          <w:ilvl w:val="0"/>
          <w:numId w:val="8"/>
        </w:numPr>
        <w:spacing w:after="0" w:line="240" w:lineRule="auto"/>
        <w:rPr>
          <w:rFonts w:ascii="Arial" w:eastAsia="Arial" w:hAnsi="Arial" w:cs="Arial"/>
          <w:sz w:val="24"/>
          <w:szCs w:val="24"/>
        </w:rPr>
      </w:pPr>
      <w:r w:rsidRPr="00C362D3">
        <w:rPr>
          <w:rFonts w:ascii="Arial" w:eastAsia="Arial" w:hAnsi="Arial" w:cs="Arial"/>
          <w:sz w:val="24"/>
          <w:szCs w:val="24"/>
        </w:rPr>
        <w:t xml:space="preserve">Recommendations </w:t>
      </w:r>
      <w:r w:rsidR="00CA3D9F">
        <w:rPr>
          <w:rFonts w:ascii="Arial" w:eastAsia="Arial" w:hAnsi="Arial" w:cs="Arial"/>
          <w:sz w:val="24"/>
          <w:szCs w:val="24"/>
        </w:rPr>
        <w:t>given</w:t>
      </w:r>
      <w:r w:rsidRPr="00C362D3">
        <w:rPr>
          <w:rFonts w:ascii="Arial" w:eastAsia="Arial" w:hAnsi="Arial" w:cs="Arial"/>
          <w:sz w:val="24"/>
          <w:szCs w:val="24"/>
        </w:rPr>
        <w:t xml:space="preserve"> to Management</w:t>
      </w:r>
    </w:p>
    <w:p w14:paraId="231818BB" w14:textId="77777777" w:rsidR="00CA3D9F" w:rsidRPr="00C362D3" w:rsidRDefault="00CA3D9F" w:rsidP="00BA1FCE">
      <w:pPr>
        <w:numPr>
          <w:ilvl w:val="0"/>
          <w:numId w:val="8"/>
        </w:numPr>
        <w:spacing w:after="0" w:line="240" w:lineRule="auto"/>
        <w:rPr>
          <w:rFonts w:ascii="Arial" w:eastAsia="Arial" w:hAnsi="Arial" w:cs="Arial"/>
          <w:sz w:val="24"/>
          <w:szCs w:val="24"/>
        </w:rPr>
      </w:pPr>
      <w:r>
        <w:rPr>
          <w:rFonts w:ascii="Arial" w:eastAsia="Arial" w:hAnsi="Arial" w:cs="Arial"/>
          <w:sz w:val="24"/>
          <w:szCs w:val="24"/>
        </w:rPr>
        <w:t>Draft Management Actions / Response</w:t>
      </w:r>
    </w:p>
    <w:p w14:paraId="6E798F01" w14:textId="77777777" w:rsidR="00C362D3" w:rsidRDefault="00C362D3" w:rsidP="00BA1FCE">
      <w:pPr>
        <w:spacing w:after="0" w:line="240" w:lineRule="auto"/>
        <w:rPr>
          <w:rFonts w:ascii="Arial" w:eastAsia="Arial" w:hAnsi="Arial" w:cs="Arial"/>
          <w:sz w:val="24"/>
          <w:szCs w:val="24"/>
        </w:rPr>
      </w:pPr>
    </w:p>
    <w:p w14:paraId="4870133C" w14:textId="77777777" w:rsidR="00BA1FCE" w:rsidRPr="00C362D3" w:rsidRDefault="00771503" w:rsidP="00BA1FCE">
      <w:pPr>
        <w:spacing w:after="0" w:line="240" w:lineRule="auto"/>
        <w:rPr>
          <w:rFonts w:ascii="Arial" w:eastAsia="Arial" w:hAnsi="Arial" w:cs="Arial"/>
          <w:sz w:val="24"/>
          <w:szCs w:val="24"/>
        </w:rPr>
      </w:pPr>
      <w:r w:rsidRPr="00017381">
        <w:rPr>
          <w:rFonts w:ascii="Arial" w:eastAsia="Arial" w:hAnsi="Arial" w:cs="Arial"/>
          <w:b/>
          <w:sz w:val="24"/>
          <w:szCs w:val="24"/>
        </w:rPr>
        <w:t>Final Report:</w:t>
      </w:r>
      <w:r w:rsidRPr="00C362D3">
        <w:rPr>
          <w:rFonts w:ascii="Arial" w:eastAsia="Arial" w:hAnsi="Arial" w:cs="Arial"/>
          <w:sz w:val="24"/>
          <w:szCs w:val="24"/>
        </w:rPr>
        <w:t xml:space="preserve">  </w:t>
      </w:r>
      <w:r w:rsidR="00CA3D9F">
        <w:rPr>
          <w:rFonts w:ascii="Arial" w:eastAsia="Arial" w:hAnsi="Arial" w:cs="Arial"/>
          <w:sz w:val="24"/>
          <w:szCs w:val="24"/>
        </w:rPr>
        <w:t>February 23</w:t>
      </w:r>
      <w:r w:rsidRPr="00C362D3">
        <w:rPr>
          <w:rFonts w:ascii="Arial" w:eastAsia="Arial" w:hAnsi="Arial" w:cs="Arial"/>
          <w:sz w:val="24"/>
          <w:szCs w:val="24"/>
        </w:rPr>
        <w:t xml:space="preserve"> </w:t>
      </w:r>
    </w:p>
    <w:p w14:paraId="0E9EBC64" w14:textId="3F4AEEC8" w:rsidR="004F3AE8" w:rsidRDefault="00CA3D9F" w:rsidP="00E85B01">
      <w:pPr>
        <w:numPr>
          <w:ilvl w:val="0"/>
          <w:numId w:val="9"/>
        </w:numPr>
        <w:spacing w:after="0" w:line="240" w:lineRule="auto"/>
        <w:rPr>
          <w:rFonts w:ascii="Arial" w:eastAsia="Arial" w:hAnsi="Arial" w:cs="Arial"/>
          <w:sz w:val="24"/>
          <w:szCs w:val="24"/>
        </w:rPr>
      </w:pPr>
      <w:r>
        <w:rPr>
          <w:rFonts w:ascii="Arial" w:eastAsia="Arial" w:hAnsi="Arial" w:cs="Arial"/>
          <w:sz w:val="24"/>
          <w:szCs w:val="24"/>
        </w:rPr>
        <w:t xml:space="preserve">Issue </w:t>
      </w:r>
      <w:r w:rsidR="00771503" w:rsidRPr="00C362D3">
        <w:rPr>
          <w:rFonts w:ascii="Arial" w:eastAsia="Arial" w:hAnsi="Arial" w:cs="Arial"/>
          <w:sz w:val="24"/>
          <w:szCs w:val="24"/>
        </w:rPr>
        <w:t>Final report with Management Response</w:t>
      </w:r>
    </w:p>
    <w:p w14:paraId="38B74AAB" w14:textId="36B6F3F6" w:rsidR="005F3F60" w:rsidRDefault="005F3F60" w:rsidP="005F3F60">
      <w:pPr>
        <w:spacing w:after="0" w:line="240" w:lineRule="auto"/>
        <w:ind w:left="720"/>
        <w:rPr>
          <w:rFonts w:ascii="Arial" w:eastAsia="Arial" w:hAnsi="Arial" w:cs="Arial"/>
          <w:sz w:val="24"/>
          <w:szCs w:val="24"/>
        </w:rPr>
      </w:pPr>
    </w:p>
    <w:p w14:paraId="23B9FD16" w14:textId="279EE798" w:rsidR="005F3F60" w:rsidRDefault="005F3F60" w:rsidP="005F3F60">
      <w:pPr>
        <w:spacing w:after="0" w:line="240" w:lineRule="auto"/>
        <w:ind w:left="720"/>
        <w:rPr>
          <w:rFonts w:ascii="Arial" w:eastAsia="Arial" w:hAnsi="Arial" w:cs="Arial"/>
          <w:sz w:val="24"/>
          <w:szCs w:val="24"/>
        </w:rPr>
      </w:pPr>
    </w:p>
    <w:p w14:paraId="16278C83" w14:textId="77777777" w:rsidR="005F3F60" w:rsidRPr="00C362D3" w:rsidRDefault="005F3F60" w:rsidP="005F3F60">
      <w:pPr>
        <w:spacing w:after="0" w:line="240" w:lineRule="auto"/>
        <w:ind w:left="720"/>
        <w:rPr>
          <w:rFonts w:ascii="Arial" w:eastAsia="Arial" w:hAnsi="Arial" w:cs="Arial"/>
          <w:sz w:val="24"/>
          <w:szCs w:val="24"/>
        </w:rPr>
      </w:pPr>
      <w:bookmarkStart w:id="13" w:name="_GoBack"/>
      <w:bookmarkEnd w:id="13"/>
    </w:p>
    <w:p w14:paraId="3F65E0F5" w14:textId="007226DA" w:rsidR="00017381" w:rsidRPr="00017381" w:rsidRDefault="00017381" w:rsidP="00017381">
      <w:pPr>
        <w:pStyle w:val="Heading1"/>
        <w:keepNext w:val="0"/>
        <w:keepLines w:val="0"/>
        <w:spacing w:after="0" w:line="240" w:lineRule="auto"/>
        <w:rPr>
          <w:rFonts w:ascii="Arial" w:eastAsia="Arial" w:hAnsi="Arial" w:cs="Arial"/>
          <w:b w:val="0"/>
          <w:sz w:val="24"/>
          <w:szCs w:val="24"/>
        </w:rPr>
      </w:pPr>
      <w:bookmarkStart w:id="14" w:name="_2s8eyo1" w:colFirst="0" w:colLast="0"/>
      <w:bookmarkStart w:id="15" w:name="_Toc500790040"/>
      <w:bookmarkEnd w:id="14"/>
      <w:r>
        <w:rPr>
          <w:rFonts w:ascii="Arial" w:eastAsia="Arial" w:hAnsi="Arial" w:cs="Arial"/>
          <w:sz w:val="24"/>
          <w:szCs w:val="24"/>
        </w:rPr>
        <w:t xml:space="preserve">RISK, CONTROLS, AND EVIDENCE – </w:t>
      </w:r>
      <w:r>
        <w:rPr>
          <w:rFonts w:ascii="Arial" w:eastAsia="Arial" w:hAnsi="Arial" w:cs="Arial"/>
          <w:b w:val="0"/>
          <w:sz w:val="24"/>
          <w:szCs w:val="24"/>
        </w:rPr>
        <w:t>Refer to Appendix A</w:t>
      </w:r>
      <w:bookmarkEnd w:id="15"/>
    </w:p>
    <w:sectPr w:rsidR="00017381" w:rsidRPr="00017381" w:rsidSect="005F3F6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DA052" w14:textId="77777777" w:rsidR="007A38A1" w:rsidRDefault="007A38A1">
      <w:pPr>
        <w:spacing w:after="0" w:line="240" w:lineRule="auto"/>
      </w:pPr>
      <w:r>
        <w:separator/>
      </w:r>
    </w:p>
  </w:endnote>
  <w:endnote w:type="continuationSeparator" w:id="0">
    <w:p w14:paraId="0ECC1AD0" w14:textId="77777777" w:rsidR="007A38A1" w:rsidRDefault="007A3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ahoma"/>
    <w:charset w:val="00"/>
    <w:family w:val="auto"/>
    <w:pitch w:val="default"/>
  </w:font>
  <w:font w:name="Noto Sans Symbols">
    <w:charset w:val="00"/>
    <w:family w:val="auto"/>
    <w:pitch w:val="default"/>
  </w:font>
  <w:font w:name="Arial">
    <w:panose1 w:val="020B0604020202020204"/>
    <w:charset w:val="00"/>
    <w:family w:val="swiss"/>
    <w:pitch w:val="variable"/>
    <w:sig w:usb0="E0002AFF" w:usb1="C0007843" w:usb2="00000009" w:usb3="00000000" w:csb0="000001FF" w:csb1="00000000"/>
  </w:font>
  <w:font w:name="Questrial">
    <w:altName w:val="Calibri"/>
    <w:charset w:val="00"/>
    <w:family w:val="auto"/>
    <w:pitch w:val="default"/>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25B6D" w14:textId="77777777" w:rsidR="00CA3D9F" w:rsidRDefault="00CA3D9F" w:rsidP="00C362D3">
    <w:pPr>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35BA3" w14:textId="77777777" w:rsidR="00CA3D9F" w:rsidRDefault="00CA3D9F" w:rsidP="00C362D3">
    <w:pPr>
      <w:tabs>
        <w:tab w:val="center" w:pos="4680"/>
        <w:tab w:val="right" w:pos="936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49AEB" w14:textId="77777777" w:rsidR="00CA3D9F" w:rsidRDefault="00CA3D9F">
    <w:pPr>
      <w:tabs>
        <w:tab w:val="center" w:pos="4680"/>
        <w:tab w:val="right" w:pos="9360"/>
      </w:tabs>
      <w:spacing w:after="0" w:line="240" w:lineRule="auto"/>
    </w:pPr>
    <w:bookmarkStart w:id="17" w:name="_gjdgxs" w:colFirst="0" w:colLast="0"/>
    <w:bookmarkEnd w:id="17"/>
    <w:r>
      <w:rPr>
        <w:rFonts w:ascii="Times New Roman" w:eastAsia="Times New Roman" w:hAnsi="Times New Roman" w:cs="Times New Roman"/>
        <w:noProof/>
        <w:sz w:val="20"/>
        <w:szCs w:val="20"/>
      </w:rPr>
      <w:drawing>
        <wp:inline distT="0" distB="0" distL="0" distR="0" wp14:anchorId="34417AAB" wp14:editId="4F0BBBC6">
          <wp:extent cx="2295144" cy="768096"/>
          <wp:effectExtent l="0" t="0" r="0" b="0"/>
          <wp:docPr id="3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295144" cy="76809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A1007" w14:textId="77777777" w:rsidR="007A38A1" w:rsidRDefault="007A38A1">
      <w:pPr>
        <w:spacing w:after="0" w:line="240" w:lineRule="auto"/>
      </w:pPr>
      <w:r>
        <w:separator/>
      </w:r>
    </w:p>
  </w:footnote>
  <w:footnote w:type="continuationSeparator" w:id="0">
    <w:p w14:paraId="437E5AD2" w14:textId="77777777" w:rsidR="007A38A1" w:rsidRDefault="007A3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888A9" w14:textId="77777777" w:rsidR="00CA3D9F" w:rsidRDefault="00CA3D9F">
    <w:pP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1CC43" w14:textId="77777777" w:rsidR="00CA3D9F" w:rsidRPr="00CA3D9F" w:rsidRDefault="00CA3D9F">
    <w:pPr>
      <w:pStyle w:val="Subtitle"/>
      <w:spacing w:after="0"/>
      <w:rPr>
        <w:sz w:val="72"/>
        <w:szCs w:val="72"/>
      </w:rPr>
    </w:pPr>
    <w:r w:rsidRPr="00CA3D9F">
      <w:rPr>
        <w:b/>
        <w:i/>
        <w:sz w:val="72"/>
        <w:szCs w:val="72"/>
      </w:rPr>
      <w:t>MBT&amp;P</w:t>
    </w:r>
    <w:r w:rsidRPr="00CA3D9F">
      <w:rPr>
        <w:b/>
        <w:i/>
        <w:noProof/>
        <w:sz w:val="72"/>
        <w:szCs w:val="72"/>
      </w:rPr>
      <mc:AlternateContent>
        <mc:Choice Requires="wpg">
          <w:drawing>
            <wp:inline distT="0" distB="0" distL="0" distR="0" wp14:anchorId="5DAF699A" wp14:editId="2D731988">
              <wp:extent cx="419100" cy="304800"/>
              <wp:effectExtent l="0" t="0" r="0" b="0"/>
              <wp:docPr id="3" name="Group 3"/>
              <wp:cNvGraphicFramePr/>
              <a:graphic xmlns:a="http://schemas.openxmlformats.org/drawingml/2006/main">
                <a:graphicData uri="http://schemas.microsoft.com/office/word/2010/wordprocessingGroup">
                  <wpg:wgp>
                    <wpg:cNvGrpSpPr/>
                    <wpg:grpSpPr>
                      <a:xfrm>
                        <a:off x="0" y="0"/>
                        <a:ext cx="419100" cy="304800"/>
                        <a:chOff x="0" y="0"/>
                        <a:chExt cx="419100" cy="304800"/>
                      </a:xfrm>
                    </wpg:grpSpPr>
                    <wpg:grpSp>
                      <wpg:cNvPr id="2" name="Group 2"/>
                      <wpg:cNvGrpSpPr/>
                      <wpg:grpSpPr>
                        <a:xfrm>
                          <a:off x="0" y="0"/>
                          <a:ext cx="419100" cy="304800"/>
                          <a:chOff x="0" y="0"/>
                          <a:chExt cx="419100" cy="304800"/>
                        </a:xfrm>
                      </wpg:grpSpPr>
                      <wps:wsp>
                        <wps:cNvPr id="4" name="Rectangle 4"/>
                        <wps:cNvSpPr/>
                        <wps:spPr>
                          <a:xfrm>
                            <a:off x="0" y="0"/>
                            <a:ext cx="419100" cy="304800"/>
                          </a:xfrm>
                          <a:prstGeom prst="rect">
                            <a:avLst/>
                          </a:prstGeom>
                          <a:noFill/>
                          <a:ln>
                            <a:noFill/>
                          </a:ln>
                        </wps:spPr>
                        <wps:txbx>
                          <w:txbxContent>
                            <w:p w14:paraId="102F89FA" w14:textId="77777777" w:rsidR="00CA3D9F" w:rsidRDefault="00CA3D9F">
                              <w:pPr>
                                <w:spacing w:after="0" w:line="240" w:lineRule="auto"/>
                                <w:textDirection w:val="btLr"/>
                              </w:pPr>
                            </w:p>
                          </w:txbxContent>
                        </wps:txbx>
                        <wps:bodyPr wrap="square" lIns="91425" tIns="91425" rIns="91425" bIns="91425" anchor="ctr" anchorCtr="0"/>
                      </wps:wsp>
                      <wps:wsp>
                        <wps:cNvPr id="5" name="Rectangle: Rounded Corners 5"/>
                        <wps:cNvSpPr/>
                        <wps:spPr>
                          <a:xfrm>
                            <a:off x="139665" y="102"/>
                            <a:ext cx="139768" cy="90849"/>
                          </a:xfrm>
                          <a:prstGeom prst="roundRect">
                            <a:avLst>
                              <a:gd name="adj" fmla="val 16667"/>
                            </a:avLst>
                          </a:prstGeom>
                          <a:solidFill>
                            <a:srgbClr val="99CD49"/>
                          </a:solidFill>
                          <a:ln w="17125" cap="flat" cmpd="sng">
                            <a:solidFill>
                              <a:schemeClr val="lt1"/>
                            </a:solidFill>
                            <a:prstDash val="solid"/>
                            <a:round/>
                            <a:headEnd type="none" w="med" len="med"/>
                            <a:tailEnd type="none" w="med" len="med"/>
                          </a:ln>
                        </wps:spPr>
                        <wps:txbx>
                          <w:txbxContent>
                            <w:p w14:paraId="741EBB9B" w14:textId="77777777" w:rsidR="00CA3D9F" w:rsidRDefault="00CA3D9F">
                              <w:pPr>
                                <w:spacing w:after="0" w:line="240" w:lineRule="auto"/>
                                <w:textDirection w:val="btLr"/>
                              </w:pPr>
                            </w:p>
                          </w:txbxContent>
                        </wps:txbx>
                        <wps:bodyPr wrap="square" lIns="91425" tIns="91425" rIns="91425" bIns="91425" anchor="ctr" anchorCtr="0"/>
                      </wps:wsp>
                      <wps:wsp>
                        <wps:cNvPr id="6" name="Text Box 6"/>
                        <wps:cNvSpPr txBox="1"/>
                        <wps:spPr>
                          <a:xfrm>
                            <a:off x="144100" y="4537"/>
                            <a:ext cx="130898" cy="81979"/>
                          </a:xfrm>
                          <a:prstGeom prst="rect">
                            <a:avLst/>
                          </a:prstGeom>
                          <a:noFill/>
                          <a:ln>
                            <a:noFill/>
                          </a:ln>
                        </wps:spPr>
                        <wps:txbx>
                          <w:txbxContent>
                            <w:p w14:paraId="35FBFC08" w14:textId="77777777" w:rsidR="00CA3D9F" w:rsidRDefault="00CA3D9F">
                              <w:pPr>
                                <w:spacing w:after="0" w:line="215" w:lineRule="auto"/>
                                <w:jc w:val="center"/>
                                <w:textDirection w:val="btLr"/>
                              </w:pPr>
                              <w:r>
                                <w:rPr>
                                  <w:sz w:val="10"/>
                                </w:rPr>
                                <w:t>Evaluate</w:t>
                              </w:r>
                            </w:p>
                          </w:txbxContent>
                        </wps:txbx>
                        <wps:bodyPr wrap="square" lIns="19050" tIns="19050" rIns="19050" bIns="19050" anchor="ctr" anchorCtr="0"/>
                      </wps:wsp>
                      <wps:wsp>
                        <wps:cNvPr id="7" name="Freeform: Shape 7"/>
                        <wps:cNvSpPr/>
                        <wps:spPr>
                          <a:xfrm>
                            <a:off x="88350" y="45526"/>
                            <a:ext cx="242398" cy="242398"/>
                          </a:xfrm>
                          <a:custGeom>
                            <a:avLst/>
                            <a:gdLst/>
                            <a:ahLst/>
                            <a:cxnLst/>
                            <a:rect l="0" t="0" r="0" b="0"/>
                            <a:pathLst>
                              <a:path w="120000" h="120000" extrusionOk="0">
                                <a:moveTo>
                                  <a:pt x="95099" y="11337"/>
                                </a:moveTo>
                                <a:lnTo>
                                  <a:pt x="95098" y="11336"/>
                                </a:lnTo>
                                <a:cubicBezTo>
                                  <a:pt x="112727" y="24052"/>
                                  <a:pt x="122101" y="45307"/>
                                  <a:pt x="119601" y="66898"/>
                                </a:cubicBezTo>
                              </a:path>
                            </a:pathLst>
                          </a:custGeom>
                          <a:noFill/>
                          <a:ln w="9525" cap="flat" cmpd="sng">
                            <a:solidFill>
                              <a:srgbClr val="99CD49"/>
                            </a:solidFill>
                            <a:prstDash val="solid"/>
                            <a:round/>
                            <a:headEnd type="none" w="med" len="med"/>
                            <a:tailEnd type="none" w="med" len="med"/>
                          </a:ln>
                        </wps:spPr>
                        <wps:txbx>
                          <w:txbxContent>
                            <w:p w14:paraId="73E55515" w14:textId="77777777" w:rsidR="00CA3D9F" w:rsidRDefault="00CA3D9F">
                              <w:pPr>
                                <w:spacing w:after="0" w:line="240" w:lineRule="auto"/>
                                <w:textDirection w:val="btLr"/>
                              </w:pPr>
                            </w:p>
                          </w:txbxContent>
                        </wps:txbx>
                        <wps:bodyPr wrap="square" lIns="91425" tIns="91425" rIns="91425" bIns="91425" anchor="ctr" anchorCtr="0"/>
                      </wps:wsp>
                      <wps:wsp>
                        <wps:cNvPr id="8" name="Rectangle: Rounded Corners 8"/>
                        <wps:cNvSpPr/>
                        <wps:spPr>
                          <a:xfrm>
                            <a:off x="244627" y="181901"/>
                            <a:ext cx="139768" cy="90849"/>
                          </a:xfrm>
                          <a:prstGeom prst="roundRect">
                            <a:avLst>
                              <a:gd name="adj" fmla="val 16667"/>
                            </a:avLst>
                          </a:prstGeom>
                          <a:solidFill>
                            <a:srgbClr val="99CD49"/>
                          </a:solidFill>
                          <a:ln w="17125" cap="flat" cmpd="sng">
                            <a:solidFill>
                              <a:schemeClr val="lt1"/>
                            </a:solidFill>
                            <a:prstDash val="solid"/>
                            <a:round/>
                            <a:headEnd type="none" w="med" len="med"/>
                            <a:tailEnd type="none" w="med" len="med"/>
                          </a:ln>
                        </wps:spPr>
                        <wps:txbx>
                          <w:txbxContent>
                            <w:p w14:paraId="0F394C7A" w14:textId="77777777" w:rsidR="00CA3D9F" w:rsidRDefault="00CA3D9F">
                              <w:pPr>
                                <w:spacing w:after="0" w:line="240" w:lineRule="auto"/>
                                <w:textDirection w:val="btLr"/>
                              </w:pPr>
                            </w:p>
                          </w:txbxContent>
                        </wps:txbx>
                        <wps:bodyPr wrap="square" lIns="91425" tIns="91425" rIns="91425" bIns="91425" anchor="ctr" anchorCtr="0"/>
                      </wps:wsp>
                      <wps:wsp>
                        <wps:cNvPr id="9" name="Text Box 9"/>
                        <wps:cNvSpPr txBox="1"/>
                        <wps:spPr>
                          <a:xfrm>
                            <a:off x="249062" y="186336"/>
                            <a:ext cx="130898" cy="81979"/>
                          </a:xfrm>
                          <a:prstGeom prst="rect">
                            <a:avLst/>
                          </a:prstGeom>
                          <a:noFill/>
                          <a:ln>
                            <a:noFill/>
                          </a:ln>
                        </wps:spPr>
                        <wps:txbx>
                          <w:txbxContent>
                            <w:p w14:paraId="04C15389" w14:textId="77777777" w:rsidR="00CA3D9F" w:rsidRDefault="00CA3D9F">
                              <w:pPr>
                                <w:spacing w:after="0" w:line="215" w:lineRule="auto"/>
                                <w:jc w:val="center"/>
                                <w:textDirection w:val="btLr"/>
                              </w:pPr>
                              <w:r>
                                <w:rPr>
                                  <w:sz w:val="10"/>
                                </w:rPr>
                                <w:t>Detect</w:t>
                              </w:r>
                            </w:p>
                          </w:txbxContent>
                        </wps:txbx>
                        <wps:bodyPr wrap="square" lIns="19050" tIns="19050" rIns="19050" bIns="19050" anchor="ctr" anchorCtr="0"/>
                      </wps:wsp>
                      <wps:wsp>
                        <wps:cNvPr id="10" name="Freeform: Shape 10"/>
                        <wps:cNvSpPr/>
                        <wps:spPr>
                          <a:xfrm>
                            <a:off x="88350" y="45526"/>
                            <a:ext cx="242398" cy="242398"/>
                          </a:xfrm>
                          <a:custGeom>
                            <a:avLst/>
                            <a:gdLst/>
                            <a:ahLst/>
                            <a:cxnLst/>
                            <a:rect l="0" t="0" r="0" b="0"/>
                            <a:pathLst>
                              <a:path w="120000" h="120000" extrusionOk="0">
                                <a:moveTo>
                                  <a:pt x="88560" y="112766"/>
                                </a:moveTo>
                                <a:cubicBezTo>
                                  <a:pt x="70741" y="122410"/>
                                  <a:pt x="49258" y="122410"/>
                                  <a:pt x="31440" y="112766"/>
                                </a:cubicBezTo>
                              </a:path>
                            </a:pathLst>
                          </a:custGeom>
                          <a:noFill/>
                          <a:ln w="9525" cap="flat" cmpd="sng">
                            <a:solidFill>
                              <a:srgbClr val="99CD49"/>
                            </a:solidFill>
                            <a:prstDash val="solid"/>
                            <a:round/>
                            <a:headEnd type="none" w="med" len="med"/>
                            <a:tailEnd type="none" w="med" len="med"/>
                          </a:ln>
                        </wps:spPr>
                        <wps:txbx>
                          <w:txbxContent>
                            <w:p w14:paraId="45EDD43A" w14:textId="77777777" w:rsidR="00CA3D9F" w:rsidRDefault="00CA3D9F">
                              <w:pPr>
                                <w:spacing w:after="0" w:line="240" w:lineRule="auto"/>
                                <w:textDirection w:val="btLr"/>
                              </w:pPr>
                            </w:p>
                          </w:txbxContent>
                        </wps:txbx>
                        <wps:bodyPr wrap="square" lIns="91425" tIns="91425" rIns="91425" bIns="91425" anchor="ctr" anchorCtr="0"/>
                      </wps:wsp>
                      <wps:wsp>
                        <wps:cNvPr id="11" name="Rectangle: Rounded Corners 11"/>
                        <wps:cNvSpPr/>
                        <wps:spPr>
                          <a:xfrm>
                            <a:off x="34704" y="181901"/>
                            <a:ext cx="139768" cy="90849"/>
                          </a:xfrm>
                          <a:prstGeom prst="roundRect">
                            <a:avLst>
                              <a:gd name="adj" fmla="val 16667"/>
                            </a:avLst>
                          </a:prstGeom>
                          <a:solidFill>
                            <a:srgbClr val="99CD49"/>
                          </a:solidFill>
                          <a:ln w="17125" cap="flat" cmpd="sng">
                            <a:solidFill>
                              <a:schemeClr val="lt1"/>
                            </a:solidFill>
                            <a:prstDash val="solid"/>
                            <a:round/>
                            <a:headEnd type="none" w="med" len="med"/>
                            <a:tailEnd type="none" w="med" len="med"/>
                          </a:ln>
                        </wps:spPr>
                        <wps:txbx>
                          <w:txbxContent>
                            <w:p w14:paraId="4BB609B9" w14:textId="77777777" w:rsidR="00CA3D9F" w:rsidRDefault="00CA3D9F">
                              <w:pPr>
                                <w:spacing w:after="0" w:line="240" w:lineRule="auto"/>
                                <w:textDirection w:val="btLr"/>
                              </w:pPr>
                            </w:p>
                          </w:txbxContent>
                        </wps:txbx>
                        <wps:bodyPr wrap="square" lIns="91425" tIns="91425" rIns="91425" bIns="91425" anchor="ctr" anchorCtr="0"/>
                      </wps:wsp>
                      <wps:wsp>
                        <wps:cNvPr id="12" name="Text Box 12"/>
                        <wps:cNvSpPr txBox="1"/>
                        <wps:spPr>
                          <a:xfrm>
                            <a:off x="39139" y="186336"/>
                            <a:ext cx="130898" cy="81979"/>
                          </a:xfrm>
                          <a:prstGeom prst="rect">
                            <a:avLst/>
                          </a:prstGeom>
                          <a:noFill/>
                          <a:ln>
                            <a:noFill/>
                          </a:ln>
                        </wps:spPr>
                        <wps:txbx>
                          <w:txbxContent>
                            <w:p w14:paraId="0EAB5974" w14:textId="77777777" w:rsidR="00CA3D9F" w:rsidRDefault="00CA3D9F">
                              <w:pPr>
                                <w:spacing w:after="0" w:line="215" w:lineRule="auto"/>
                                <w:jc w:val="center"/>
                                <w:textDirection w:val="btLr"/>
                              </w:pPr>
                              <w:r>
                                <w:rPr>
                                  <w:sz w:val="10"/>
                                </w:rPr>
                                <w:t>Monitor</w:t>
                              </w:r>
                            </w:p>
                          </w:txbxContent>
                        </wps:txbx>
                        <wps:bodyPr wrap="square" lIns="19050" tIns="19050" rIns="19050" bIns="19050" anchor="ctr" anchorCtr="0"/>
                      </wps:wsp>
                      <wps:wsp>
                        <wps:cNvPr id="13" name="Freeform: Shape 13"/>
                        <wps:cNvSpPr/>
                        <wps:spPr>
                          <a:xfrm>
                            <a:off x="88350" y="45526"/>
                            <a:ext cx="242398" cy="242398"/>
                          </a:xfrm>
                          <a:custGeom>
                            <a:avLst/>
                            <a:gdLst/>
                            <a:ahLst/>
                            <a:cxnLst/>
                            <a:rect l="0" t="0" r="0" b="0"/>
                            <a:pathLst>
                              <a:path w="120000" h="120000" extrusionOk="0">
                                <a:moveTo>
                                  <a:pt x="397" y="66899"/>
                                </a:moveTo>
                                <a:lnTo>
                                  <a:pt x="397" y="66899"/>
                                </a:lnTo>
                                <a:cubicBezTo>
                                  <a:pt x="-2102" y="45307"/>
                                  <a:pt x="7271" y="24052"/>
                                  <a:pt x="24899" y="11337"/>
                                </a:cubicBezTo>
                              </a:path>
                            </a:pathLst>
                          </a:custGeom>
                          <a:noFill/>
                          <a:ln w="9525" cap="flat" cmpd="sng">
                            <a:solidFill>
                              <a:srgbClr val="99CD49"/>
                            </a:solidFill>
                            <a:prstDash val="solid"/>
                            <a:round/>
                            <a:headEnd type="none" w="med" len="med"/>
                            <a:tailEnd type="none" w="med" len="med"/>
                          </a:ln>
                        </wps:spPr>
                        <wps:txbx>
                          <w:txbxContent>
                            <w:p w14:paraId="59DB10A5" w14:textId="77777777" w:rsidR="00CA3D9F" w:rsidRDefault="00CA3D9F">
                              <w:pPr>
                                <w:spacing w:after="0" w:line="240" w:lineRule="auto"/>
                                <w:textDirection w:val="btLr"/>
                              </w:pPr>
                            </w:p>
                          </w:txbxContent>
                        </wps:txbx>
                        <wps:bodyPr wrap="square" lIns="91425" tIns="91425" rIns="91425" bIns="91425" anchor="ctr" anchorCtr="0"/>
                      </wps:wsp>
                    </wpg:grpSp>
                  </wpg:wgp>
                </a:graphicData>
              </a:graphic>
            </wp:inline>
          </w:drawing>
        </mc:Choice>
        <mc:Fallback>
          <w:pict>
            <v:group w14:anchorId="5DAF699A" id="Group 3" o:spid="_x0000_s1026" style="width:33pt;height:24pt;mso-position-horizontal-relative:char;mso-position-vertical-relative:line" coordsize="4191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">
              <v:group id="Group 2" o:spid="_x0000_s1027" style="position:absolute;width:419100;height:304800" coordsize="41910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style="position:absolute;width:419100;height:30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102F89FA" w14:textId="77777777" w:rsidR="00CA3D9F" w:rsidRDefault="00CA3D9F">
                        <w:pPr>
                          <w:spacing w:after="0" w:line="240" w:lineRule="auto"/>
                          <w:textDirection w:val="btLr"/>
                        </w:pPr>
                      </w:p>
                    </w:txbxContent>
                  </v:textbox>
                </v:rect>
                <v:roundrect id="Rectangle: Rounded Corners 5" o:spid="_x0000_s1029" style="position:absolute;left:139665;top:102;width:139768;height:908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" fillcolor="#99cd49" strokecolor="white [3201]" strokeweight=".47569mm">
                  <v:textbox inset="2.53958mm,2.53958mm,2.53958mm,2.53958mm">
                    <w:txbxContent>
                      <w:p w14:paraId="741EBB9B" w14:textId="77777777" w:rsidR="00CA3D9F" w:rsidRDefault="00CA3D9F">
                        <w:pPr>
                          <w:spacing w:after="0" w:line="240" w:lineRule="auto"/>
                          <w:textDirection w:val="btLr"/>
                        </w:pPr>
                      </w:p>
                    </w:txbxContent>
                  </v:textbox>
                </v:roundrect>
                <v:shapetype id="_x0000_t202" coordsize="21600,21600" o:spt="202" path="m,l,21600r21600,l21600,xe">
                  <v:stroke joinstyle="miter"/>
                  <v:path gradientshapeok="t" o:connecttype="rect"/>
                </v:shapetype>
                <v:shape id="Text Box 6" o:spid="_x0000_s1030" type="#_x0000_t202" style="position:absolute;left:144100;top:4537;width:130898;height:819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" filled="f" stroked="f">
                  <v:textbox inset="1.5pt,1.5pt,1.5pt,1.5pt">
                    <w:txbxContent>
                      <w:p w14:paraId="35FBFC08" w14:textId="77777777" w:rsidR="00CA3D9F" w:rsidRDefault="00CA3D9F">
                        <w:pPr>
                          <w:spacing w:after="0" w:line="215" w:lineRule="auto"/>
                          <w:jc w:val="center"/>
                          <w:textDirection w:val="btLr"/>
                        </w:pPr>
                        <w:r>
                          <w:rPr>
                            <w:sz w:val="10"/>
                          </w:rPr>
                          <w:t>Evaluate</w:t>
                        </w:r>
                      </w:p>
                    </w:txbxContent>
                  </v:textbox>
                </v:shape>
                <v:shape id="Freeform: Shape 7" o:spid="_x0000_s1031" style="position:absolute;left:88350;top:45526;width:242398;height:242398;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" adj="-11796480,,5400" path="m95099,11337r-1,-1c112727,24052,122101,45307,119601,66898e" filled="f" strokecolor="#99cd49">
                  <v:stroke joinstyle="round"/>
                  <v:formulas/>
                  <v:path arrowok="t" o:extrusionok="f" o:connecttype="custom" textboxrect="0,0,120000,120000"/>
                  <v:textbox inset="2.53958mm,2.53958mm,2.53958mm,2.53958mm">
                    <w:txbxContent>
                      <w:p w14:paraId="73E55515" w14:textId="77777777" w:rsidR="00CA3D9F" w:rsidRDefault="00CA3D9F">
                        <w:pPr>
                          <w:spacing w:after="0" w:line="240" w:lineRule="auto"/>
                          <w:textDirection w:val="btLr"/>
                        </w:pPr>
                      </w:p>
                    </w:txbxContent>
                  </v:textbox>
                </v:shape>
                <v:roundrect id="Rectangle: Rounded Corners 8" o:spid="_x0000_s1032" style="position:absolute;left:244627;top:181901;width:139768;height:908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" fillcolor="#99cd49" strokecolor="white [3201]" strokeweight=".47569mm">
                  <v:textbox inset="2.53958mm,2.53958mm,2.53958mm,2.53958mm">
                    <w:txbxContent>
                      <w:p w14:paraId="0F394C7A" w14:textId="77777777" w:rsidR="00CA3D9F" w:rsidRDefault="00CA3D9F">
                        <w:pPr>
                          <w:spacing w:after="0" w:line="240" w:lineRule="auto"/>
                          <w:textDirection w:val="btLr"/>
                        </w:pPr>
                      </w:p>
                    </w:txbxContent>
                  </v:textbox>
                </v:roundrect>
                <v:shape id="Text Box 9" o:spid="_x0000_s1033" type="#_x0000_t202" style="position:absolute;left:249062;top:186336;width:130898;height:819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" filled="f" stroked="f">
                  <v:textbox inset="1.5pt,1.5pt,1.5pt,1.5pt">
                    <w:txbxContent>
                      <w:p w14:paraId="04C15389" w14:textId="77777777" w:rsidR="00CA3D9F" w:rsidRDefault="00CA3D9F">
                        <w:pPr>
                          <w:spacing w:after="0" w:line="215" w:lineRule="auto"/>
                          <w:jc w:val="center"/>
                          <w:textDirection w:val="btLr"/>
                        </w:pPr>
                        <w:r>
                          <w:rPr>
                            <w:sz w:val="10"/>
                          </w:rPr>
                          <w:t>Detect</w:t>
                        </w:r>
                      </w:p>
                    </w:txbxContent>
                  </v:textbox>
                </v:shape>
                <v:shape id="Freeform: Shape 10" o:spid="_x0000_s1034" style="position:absolute;left:88350;top:45526;width:242398;height:242398;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" adj="-11796480,,5400" path="m88560,112766v-17819,9644,-39302,9644,-57120,e" filled="f" strokecolor="#99cd49">
                  <v:stroke joinstyle="round"/>
                  <v:formulas/>
                  <v:path arrowok="t" o:extrusionok="f" o:connecttype="custom" textboxrect="0,0,120000,120000"/>
                  <v:textbox inset="2.53958mm,2.53958mm,2.53958mm,2.53958mm">
                    <w:txbxContent>
                      <w:p w14:paraId="45EDD43A" w14:textId="77777777" w:rsidR="00CA3D9F" w:rsidRDefault="00CA3D9F">
                        <w:pPr>
                          <w:spacing w:after="0" w:line="240" w:lineRule="auto"/>
                          <w:textDirection w:val="btLr"/>
                        </w:pPr>
                      </w:p>
                    </w:txbxContent>
                  </v:textbox>
                </v:shape>
                <v:roundrect id="Rectangle: Rounded Corners 11" o:spid="_x0000_s1035" style="position:absolute;left:34704;top:181901;width:139768;height:908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" fillcolor="#99cd49" strokecolor="white [3201]" strokeweight=".47569mm">
                  <v:textbox inset="2.53958mm,2.53958mm,2.53958mm,2.53958mm">
                    <w:txbxContent>
                      <w:p w14:paraId="4BB609B9" w14:textId="77777777" w:rsidR="00CA3D9F" w:rsidRDefault="00CA3D9F">
                        <w:pPr>
                          <w:spacing w:after="0" w:line="240" w:lineRule="auto"/>
                          <w:textDirection w:val="btLr"/>
                        </w:pPr>
                      </w:p>
                    </w:txbxContent>
                  </v:textbox>
                </v:roundrect>
                <v:shape id="Text Box 12" o:spid="_x0000_s1036" type="#_x0000_t202" style="position:absolute;left:39139;top:186336;width:130898;height:819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" filled="f" stroked="f">
                  <v:textbox inset="1.5pt,1.5pt,1.5pt,1.5pt">
                    <w:txbxContent>
                      <w:p w14:paraId="0EAB5974" w14:textId="77777777" w:rsidR="00CA3D9F" w:rsidRDefault="00CA3D9F">
                        <w:pPr>
                          <w:spacing w:after="0" w:line="215" w:lineRule="auto"/>
                          <w:jc w:val="center"/>
                          <w:textDirection w:val="btLr"/>
                        </w:pPr>
                        <w:r>
                          <w:rPr>
                            <w:sz w:val="10"/>
                          </w:rPr>
                          <w:t>Monitor</w:t>
                        </w:r>
                      </w:p>
                    </w:txbxContent>
                  </v:textbox>
                </v:shape>
                <v:shape id="Freeform: Shape 13" o:spid="_x0000_s1037" style="position:absolute;left:88350;top:45526;width:242398;height:242398;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" adj="-11796480,,5400" path="m397,66899r,c-2102,45307,7271,24052,24899,11337e" filled="f" strokecolor="#99cd49">
                  <v:stroke joinstyle="round"/>
                  <v:formulas/>
                  <v:path arrowok="t" o:extrusionok="f" o:connecttype="custom" textboxrect="0,0,120000,120000"/>
                  <v:textbox inset="2.53958mm,2.53958mm,2.53958mm,2.53958mm">
                    <w:txbxContent>
                      <w:p w14:paraId="59DB10A5" w14:textId="77777777" w:rsidR="00CA3D9F" w:rsidRDefault="00CA3D9F">
                        <w:pPr>
                          <w:spacing w:after="0" w:line="240" w:lineRule="auto"/>
                          <w:textDirection w:val="btLr"/>
                        </w:pPr>
                      </w:p>
                    </w:txbxContent>
                  </v:textbox>
                </v:shape>
              </v:group>
              <w10:anchorlock/>
            </v:group>
          </w:pict>
        </mc:Fallback>
      </mc:AlternateContent>
    </w:r>
  </w:p>
  <w:p w14:paraId="0EB5D65F" w14:textId="77777777" w:rsidR="000577E1" w:rsidRDefault="00CA3D9F" w:rsidP="00CA3D9F">
    <w:pPr>
      <w:ind w:left="720"/>
    </w:pPr>
    <w:r>
      <w:rPr>
        <w:b/>
        <w:sz w:val="32"/>
        <w:szCs w:val="32"/>
      </w:rPr>
      <w:t>IT Auditing Services</w:t>
    </w:r>
    <w:r>
      <w:t xml:space="preserve"> </w:t>
    </w:r>
  </w:p>
  <w:p w14:paraId="70EDBE8B" w14:textId="77777777" w:rsidR="00CA3D9F" w:rsidRPr="00C362D3" w:rsidRDefault="00CA3D9F" w:rsidP="00CA3D9F">
    <w:pPr>
      <w:ind w:left="720"/>
    </w:pPr>
    <w:r>
      <w:tab/>
    </w:r>
    <w:r w:rsidR="007A38A1">
      <w:pict w14:anchorId="33A72F0E">
        <v:rect id="_x0000_i1025" style="width:602.2pt;height:.05pt" o:hrpct="984"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5098E" w14:textId="77777777" w:rsidR="00CA3D9F" w:rsidRDefault="00CA3D9F" w:rsidP="00C362D3">
    <w:pPr>
      <w:pStyle w:val="Subtitle"/>
      <w:spacing w:after="0"/>
    </w:pPr>
    <w:bookmarkStart w:id="16" w:name="_8t6h3w3xml5l" w:colFirst="0" w:colLast="0"/>
    <w:bookmarkEnd w:id="16"/>
    <w:r>
      <w:rPr>
        <w:b/>
        <w:i/>
        <w:sz w:val="96"/>
        <w:szCs w:val="96"/>
      </w:rPr>
      <w:t>MBT&amp;P</w:t>
    </w:r>
    <w:r>
      <w:rPr>
        <w:b/>
        <w:i/>
        <w:noProof/>
        <w:sz w:val="96"/>
        <w:szCs w:val="96"/>
      </w:rPr>
      <mc:AlternateContent>
        <mc:Choice Requires="wpg">
          <w:drawing>
            <wp:inline distT="0" distB="0" distL="0" distR="0" wp14:anchorId="2FC4EBDA" wp14:editId="3098D3C7">
              <wp:extent cx="419100" cy="304800"/>
              <wp:effectExtent l="0" t="0" r="0" b="0"/>
              <wp:docPr id="14" name="Group 14"/>
              <wp:cNvGraphicFramePr/>
              <a:graphic xmlns:a="http://schemas.openxmlformats.org/drawingml/2006/main">
                <a:graphicData uri="http://schemas.microsoft.com/office/word/2010/wordprocessingGroup">
                  <wpg:wgp>
                    <wpg:cNvGrpSpPr/>
                    <wpg:grpSpPr>
                      <a:xfrm>
                        <a:off x="0" y="0"/>
                        <a:ext cx="419100" cy="304800"/>
                        <a:chOff x="0" y="0"/>
                        <a:chExt cx="419100" cy="304800"/>
                      </a:xfrm>
                    </wpg:grpSpPr>
                    <wpg:grpSp>
                      <wpg:cNvPr id="15" name="Group 15"/>
                      <wpg:cNvGrpSpPr/>
                      <wpg:grpSpPr>
                        <a:xfrm>
                          <a:off x="0" y="0"/>
                          <a:ext cx="419100" cy="304800"/>
                          <a:chOff x="0" y="0"/>
                          <a:chExt cx="419100" cy="304800"/>
                        </a:xfrm>
                      </wpg:grpSpPr>
                      <wps:wsp>
                        <wps:cNvPr id="16" name="Rectangle 16"/>
                        <wps:cNvSpPr/>
                        <wps:spPr>
                          <a:xfrm>
                            <a:off x="0" y="0"/>
                            <a:ext cx="419100" cy="304800"/>
                          </a:xfrm>
                          <a:prstGeom prst="rect">
                            <a:avLst/>
                          </a:prstGeom>
                          <a:noFill/>
                          <a:ln>
                            <a:noFill/>
                          </a:ln>
                        </wps:spPr>
                        <wps:txbx>
                          <w:txbxContent>
                            <w:p w14:paraId="456F8A70" w14:textId="77777777" w:rsidR="00CA3D9F" w:rsidRDefault="00CA3D9F">
                              <w:pPr>
                                <w:spacing w:after="0" w:line="240" w:lineRule="auto"/>
                                <w:textDirection w:val="btLr"/>
                              </w:pPr>
                            </w:p>
                          </w:txbxContent>
                        </wps:txbx>
                        <wps:bodyPr wrap="square" lIns="91425" tIns="91425" rIns="91425" bIns="91425" anchor="ctr" anchorCtr="0"/>
                      </wps:wsp>
                      <wps:wsp>
                        <wps:cNvPr id="17" name="Rectangle: Rounded Corners 17"/>
                        <wps:cNvSpPr/>
                        <wps:spPr>
                          <a:xfrm>
                            <a:off x="139665" y="102"/>
                            <a:ext cx="139768" cy="90849"/>
                          </a:xfrm>
                          <a:prstGeom prst="roundRect">
                            <a:avLst>
                              <a:gd name="adj" fmla="val 16667"/>
                            </a:avLst>
                          </a:prstGeom>
                          <a:solidFill>
                            <a:srgbClr val="99CD49"/>
                          </a:solidFill>
                          <a:ln w="17125" cap="flat" cmpd="sng">
                            <a:solidFill>
                              <a:schemeClr val="lt1"/>
                            </a:solidFill>
                            <a:prstDash val="solid"/>
                            <a:round/>
                            <a:headEnd type="none" w="med" len="med"/>
                            <a:tailEnd type="none" w="med" len="med"/>
                          </a:ln>
                        </wps:spPr>
                        <wps:txbx>
                          <w:txbxContent>
                            <w:p w14:paraId="2E40E266" w14:textId="77777777" w:rsidR="00CA3D9F" w:rsidRDefault="00CA3D9F">
                              <w:pPr>
                                <w:spacing w:after="0" w:line="240" w:lineRule="auto"/>
                                <w:textDirection w:val="btLr"/>
                              </w:pPr>
                            </w:p>
                          </w:txbxContent>
                        </wps:txbx>
                        <wps:bodyPr wrap="square" lIns="91425" tIns="91425" rIns="91425" bIns="91425" anchor="ctr" anchorCtr="0"/>
                      </wps:wsp>
                      <wps:wsp>
                        <wps:cNvPr id="18" name="Text Box 18"/>
                        <wps:cNvSpPr txBox="1"/>
                        <wps:spPr>
                          <a:xfrm>
                            <a:off x="144100" y="4537"/>
                            <a:ext cx="130898" cy="81979"/>
                          </a:xfrm>
                          <a:prstGeom prst="rect">
                            <a:avLst/>
                          </a:prstGeom>
                          <a:noFill/>
                          <a:ln>
                            <a:noFill/>
                          </a:ln>
                        </wps:spPr>
                        <wps:txbx>
                          <w:txbxContent>
                            <w:p w14:paraId="73B57799" w14:textId="77777777" w:rsidR="00CA3D9F" w:rsidRDefault="00CA3D9F">
                              <w:pPr>
                                <w:spacing w:after="0" w:line="215" w:lineRule="auto"/>
                                <w:jc w:val="center"/>
                                <w:textDirection w:val="btLr"/>
                              </w:pPr>
                              <w:r>
                                <w:rPr>
                                  <w:sz w:val="10"/>
                                </w:rPr>
                                <w:t>Evaluate</w:t>
                              </w:r>
                            </w:p>
                          </w:txbxContent>
                        </wps:txbx>
                        <wps:bodyPr wrap="square" lIns="19050" tIns="19050" rIns="19050" bIns="19050" anchor="ctr" anchorCtr="0"/>
                      </wps:wsp>
                      <wps:wsp>
                        <wps:cNvPr id="19" name="Freeform: Shape 19"/>
                        <wps:cNvSpPr/>
                        <wps:spPr>
                          <a:xfrm>
                            <a:off x="88350" y="45526"/>
                            <a:ext cx="242398" cy="242398"/>
                          </a:xfrm>
                          <a:custGeom>
                            <a:avLst/>
                            <a:gdLst/>
                            <a:ahLst/>
                            <a:cxnLst/>
                            <a:rect l="0" t="0" r="0" b="0"/>
                            <a:pathLst>
                              <a:path w="120000" h="120000" extrusionOk="0">
                                <a:moveTo>
                                  <a:pt x="95099" y="11337"/>
                                </a:moveTo>
                                <a:lnTo>
                                  <a:pt x="95098" y="11336"/>
                                </a:lnTo>
                                <a:cubicBezTo>
                                  <a:pt x="112727" y="24052"/>
                                  <a:pt x="122101" y="45307"/>
                                  <a:pt x="119601" y="66898"/>
                                </a:cubicBezTo>
                              </a:path>
                            </a:pathLst>
                          </a:custGeom>
                          <a:noFill/>
                          <a:ln w="9525" cap="flat" cmpd="sng">
                            <a:solidFill>
                              <a:srgbClr val="99CD49"/>
                            </a:solidFill>
                            <a:prstDash val="solid"/>
                            <a:round/>
                            <a:headEnd type="none" w="med" len="med"/>
                            <a:tailEnd type="none" w="med" len="med"/>
                          </a:ln>
                        </wps:spPr>
                        <wps:txbx>
                          <w:txbxContent>
                            <w:p w14:paraId="66BBA459" w14:textId="77777777" w:rsidR="00CA3D9F" w:rsidRDefault="00CA3D9F">
                              <w:pPr>
                                <w:spacing w:after="0" w:line="240" w:lineRule="auto"/>
                                <w:textDirection w:val="btLr"/>
                              </w:pPr>
                            </w:p>
                          </w:txbxContent>
                        </wps:txbx>
                        <wps:bodyPr wrap="square" lIns="91425" tIns="91425" rIns="91425" bIns="91425" anchor="ctr" anchorCtr="0"/>
                      </wps:wsp>
                      <wps:wsp>
                        <wps:cNvPr id="20" name="Rectangle: Rounded Corners 20"/>
                        <wps:cNvSpPr/>
                        <wps:spPr>
                          <a:xfrm>
                            <a:off x="244627" y="181901"/>
                            <a:ext cx="139768" cy="90849"/>
                          </a:xfrm>
                          <a:prstGeom prst="roundRect">
                            <a:avLst>
                              <a:gd name="adj" fmla="val 16667"/>
                            </a:avLst>
                          </a:prstGeom>
                          <a:solidFill>
                            <a:srgbClr val="99CD49"/>
                          </a:solidFill>
                          <a:ln w="17125" cap="flat" cmpd="sng">
                            <a:solidFill>
                              <a:schemeClr val="lt1"/>
                            </a:solidFill>
                            <a:prstDash val="solid"/>
                            <a:round/>
                            <a:headEnd type="none" w="med" len="med"/>
                            <a:tailEnd type="none" w="med" len="med"/>
                          </a:ln>
                        </wps:spPr>
                        <wps:txbx>
                          <w:txbxContent>
                            <w:p w14:paraId="695D0142" w14:textId="77777777" w:rsidR="00CA3D9F" w:rsidRDefault="00CA3D9F">
                              <w:pPr>
                                <w:spacing w:after="0" w:line="240" w:lineRule="auto"/>
                                <w:textDirection w:val="btLr"/>
                              </w:pPr>
                            </w:p>
                          </w:txbxContent>
                        </wps:txbx>
                        <wps:bodyPr wrap="square" lIns="91425" tIns="91425" rIns="91425" bIns="91425" anchor="ctr" anchorCtr="0"/>
                      </wps:wsp>
                      <wps:wsp>
                        <wps:cNvPr id="21" name="Text Box 21"/>
                        <wps:cNvSpPr txBox="1"/>
                        <wps:spPr>
                          <a:xfrm>
                            <a:off x="249062" y="186336"/>
                            <a:ext cx="130898" cy="81979"/>
                          </a:xfrm>
                          <a:prstGeom prst="rect">
                            <a:avLst/>
                          </a:prstGeom>
                          <a:noFill/>
                          <a:ln>
                            <a:noFill/>
                          </a:ln>
                        </wps:spPr>
                        <wps:txbx>
                          <w:txbxContent>
                            <w:p w14:paraId="79F9BF26" w14:textId="77777777" w:rsidR="00CA3D9F" w:rsidRDefault="00CA3D9F">
                              <w:pPr>
                                <w:spacing w:after="0" w:line="215" w:lineRule="auto"/>
                                <w:jc w:val="center"/>
                                <w:textDirection w:val="btLr"/>
                              </w:pPr>
                              <w:r>
                                <w:rPr>
                                  <w:sz w:val="10"/>
                                </w:rPr>
                                <w:t>Detect</w:t>
                              </w:r>
                            </w:p>
                          </w:txbxContent>
                        </wps:txbx>
                        <wps:bodyPr wrap="square" lIns="19050" tIns="19050" rIns="19050" bIns="19050" anchor="ctr" anchorCtr="0"/>
                      </wps:wsp>
                      <wps:wsp>
                        <wps:cNvPr id="22" name="Freeform: Shape 22"/>
                        <wps:cNvSpPr/>
                        <wps:spPr>
                          <a:xfrm>
                            <a:off x="88350" y="45526"/>
                            <a:ext cx="242398" cy="242398"/>
                          </a:xfrm>
                          <a:custGeom>
                            <a:avLst/>
                            <a:gdLst/>
                            <a:ahLst/>
                            <a:cxnLst/>
                            <a:rect l="0" t="0" r="0" b="0"/>
                            <a:pathLst>
                              <a:path w="120000" h="120000" extrusionOk="0">
                                <a:moveTo>
                                  <a:pt x="88560" y="112766"/>
                                </a:moveTo>
                                <a:cubicBezTo>
                                  <a:pt x="70741" y="122410"/>
                                  <a:pt x="49258" y="122410"/>
                                  <a:pt x="31440" y="112766"/>
                                </a:cubicBezTo>
                              </a:path>
                            </a:pathLst>
                          </a:custGeom>
                          <a:noFill/>
                          <a:ln w="9525" cap="flat" cmpd="sng">
                            <a:solidFill>
                              <a:srgbClr val="99CD49"/>
                            </a:solidFill>
                            <a:prstDash val="solid"/>
                            <a:round/>
                            <a:headEnd type="none" w="med" len="med"/>
                            <a:tailEnd type="none" w="med" len="med"/>
                          </a:ln>
                        </wps:spPr>
                        <wps:txbx>
                          <w:txbxContent>
                            <w:p w14:paraId="5E01EF32" w14:textId="77777777" w:rsidR="00CA3D9F" w:rsidRDefault="00CA3D9F">
                              <w:pPr>
                                <w:spacing w:after="0" w:line="240" w:lineRule="auto"/>
                                <w:textDirection w:val="btLr"/>
                              </w:pPr>
                            </w:p>
                          </w:txbxContent>
                        </wps:txbx>
                        <wps:bodyPr wrap="square" lIns="91425" tIns="91425" rIns="91425" bIns="91425" anchor="ctr" anchorCtr="0"/>
                      </wps:wsp>
                      <wps:wsp>
                        <wps:cNvPr id="23" name="Rectangle: Rounded Corners 23"/>
                        <wps:cNvSpPr/>
                        <wps:spPr>
                          <a:xfrm>
                            <a:off x="34704" y="181901"/>
                            <a:ext cx="139768" cy="90849"/>
                          </a:xfrm>
                          <a:prstGeom prst="roundRect">
                            <a:avLst>
                              <a:gd name="adj" fmla="val 16667"/>
                            </a:avLst>
                          </a:prstGeom>
                          <a:solidFill>
                            <a:srgbClr val="99CD49"/>
                          </a:solidFill>
                          <a:ln w="17125" cap="flat" cmpd="sng">
                            <a:solidFill>
                              <a:schemeClr val="lt1"/>
                            </a:solidFill>
                            <a:prstDash val="solid"/>
                            <a:round/>
                            <a:headEnd type="none" w="med" len="med"/>
                            <a:tailEnd type="none" w="med" len="med"/>
                          </a:ln>
                        </wps:spPr>
                        <wps:txbx>
                          <w:txbxContent>
                            <w:p w14:paraId="067DFFC3" w14:textId="77777777" w:rsidR="00CA3D9F" w:rsidRDefault="00CA3D9F">
                              <w:pPr>
                                <w:spacing w:after="0" w:line="240" w:lineRule="auto"/>
                                <w:textDirection w:val="btLr"/>
                              </w:pPr>
                            </w:p>
                          </w:txbxContent>
                        </wps:txbx>
                        <wps:bodyPr wrap="square" lIns="91425" tIns="91425" rIns="91425" bIns="91425" anchor="ctr" anchorCtr="0"/>
                      </wps:wsp>
                      <wps:wsp>
                        <wps:cNvPr id="24" name="Text Box 24"/>
                        <wps:cNvSpPr txBox="1"/>
                        <wps:spPr>
                          <a:xfrm>
                            <a:off x="39139" y="186336"/>
                            <a:ext cx="130898" cy="81979"/>
                          </a:xfrm>
                          <a:prstGeom prst="rect">
                            <a:avLst/>
                          </a:prstGeom>
                          <a:noFill/>
                          <a:ln>
                            <a:noFill/>
                          </a:ln>
                        </wps:spPr>
                        <wps:txbx>
                          <w:txbxContent>
                            <w:p w14:paraId="0F8C3F1F" w14:textId="77777777" w:rsidR="00CA3D9F" w:rsidRDefault="00CA3D9F">
                              <w:pPr>
                                <w:spacing w:after="0" w:line="215" w:lineRule="auto"/>
                                <w:jc w:val="center"/>
                                <w:textDirection w:val="btLr"/>
                              </w:pPr>
                              <w:r>
                                <w:rPr>
                                  <w:sz w:val="10"/>
                                </w:rPr>
                                <w:t>Monitor</w:t>
                              </w:r>
                            </w:p>
                          </w:txbxContent>
                        </wps:txbx>
                        <wps:bodyPr wrap="square" lIns="19050" tIns="19050" rIns="19050" bIns="19050" anchor="ctr" anchorCtr="0"/>
                      </wps:wsp>
                      <wps:wsp>
                        <wps:cNvPr id="25" name="Freeform: Shape 25"/>
                        <wps:cNvSpPr/>
                        <wps:spPr>
                          <a:xfrm>
                            <a:off x="88350" y="45526"/>
                            <a:ext cx="242398" cy="242398"/>
                          </a:xfrm>
                          <a:custGeom>
                            <a:avLst/>
                            <a:gdLst/>
                            <a:ahLst/>
                            <a:cxnLst/>
                            <a:rect l="0" t="0" r="0" b="0"/>
                            <a:pathLst>
                              <a:path w="120000" h="120000" extrusionOk="0">
                                <a:moveTo>
                                  <a:pt x="397" y="66899"/>
                                </a:moveTo>
                                <a:lnTo>
                                  <a:pt x="397" y="66899"/>
                                </a:lnTo>
                                <a:cubicBezTo>
                                  <a:pt x="-2102" y="45307"/>
                                  <a:pt x="7271" y="24052"/>
                                  <a:pt x="24899" y="11337"/>
                                </a:cubicBezTo>
                              </a:path>
                            </a:pathLst>
                          </a:custGeom>
                          <a:noFill/>
                          <a:ln w="9525" cap="flat" cmpd="sng">
                            <a:solidFill>
                              <a:srgbClr val="99CD49"/>
                            </a:solidFill>
                            <a:prstDash val="solid"/>
                            <a:round/>
                            <a:headEnd type="none" w="med" len="med"/>
                            <a:tailEnd type="none" w="med" len="med"/>
                          </a:ln>
                        </wps:spPr>
                        <wps:txbx>
                          <w:txbxContent>
                            <w:p w14:paraId="44C78C17" w14:textId="77777777" w:rsidR="00CA3D9F" w:rsidRDefault="00CA3D9F">
                              <w:pPr>
                                <w:spacing w:after="0" w:line="240" w:lineRule="auto"/>
                                <w:textDirection w:val="btLr"/>
                              </w:pPr>
                            </w:p>
                          </w:txbxContent>
                        </wps:txbx>
                        <wps:bodyPr wrap="square" lIns="91425" tIns="91425" rIns="91425" bIns="91425" anchor="ctr" anchorCtr="0"/>
                      </wps:wsp>
                    </wpg:grpSp>
                  </wpg:wgp>
                </a:graphicData>
              </a:graphic>
            </wp:inline>
          </w:drawing>
        </mc:Choice>
        <mc:Fallback>
          <w:pict>
            <v:group w14:anchorId="2FC4EBDA" id="Group 14" o:spid="_x0000_s1038" style="width:33pt;height:24pt;mso-position-horizontal-relative:char;mso-position-vertical-relative:line" coordsize="4191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">
              <v:group id="Group 15" o:spid="_x0000_s1039" style="position:absolute;width:419100;height:304800" coordsize="41910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40" style="position:absolute;width:419100;height:30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456F8A70" w14:textId="77777777" w:rsidR="00CA3D9F" w:rsidRDefault="00CA3D9F">
                        <w:pPr>
                          <w:spacing w:after="0" w:line="240" w:lineRule="auto"/>
                          <w:textDirection w:val="btLr"/>
                        </w:pPr>
                      </w:p>
                    </w:txbxContent>
                  </v:textbox>
                </v:rect>
                <v:roundrect id="Rectangle: Rounded Corners 17" o:spid="_x0000_s1041" style="position:absolute;left:139665;top:102;width:139768;height:908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" fillcolor="#99cd49" strokecolor="white [3201]" strokeweight=".47569mm">
                  <v:textbox inset="2.53958mm,2.53958mm,2.53958mm,2.53958mm">
                    <w:txbxContent>
                      <w:p w14:paraId="2E40E266" w14:textId="77777777" w:rsidR="00CA3D9F" w:rsidRDefault="00CA3D9F">
                        <w:pPr>
                          <w:spacing w:after="0" w:line="240" w:lineRule="auto"/>
                          <w:textDirection w:val="btLr"/>
                        </w:pPr>
                      </w:p>
                    </w:txbxContent>
                  </v:textbox>
                </v:roundrect>
                <v:shapetype id="_x0000_t202" coordsize="21600,21600" o:spt="202" path="m,l,21600r21600,l21600,xe">
                  <v:stroke joinstyle="miter"/>
                  <v:path gradientshapeok="t" o:connecttype="rect"/>
                </v:shapetype>
                <v:shape id="Text Box 18" o:spid="_x0000_s1042" type="#_x0000_t202" style="position:absolute;left:144100;top:4537;width:130898;height:819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" filled="f" stroked="f">
                  <v:textbox inset="1.5pt,1.5pt,1.5pt,1.5pt">
                    <w:txbxContent>
                      <w:p w14:paraId="73B57799" w14:textId="77777777" w:rsidR="00CA3D9F" w:rsidRDefault="00CA3D9F">
                        <w:pPr>
                          <w:spacing w:after="0" w:line="215" w:lineRule="auto"/>
                          <w:jc w:val="center"/>
                          <w:textDirection w:val="btLr"/>
                        </w:pPr>
                        <w:r>
                          <w:rPr>
                            <w:sz w:val="10"/>
                          </w:rPr>
                          <w:t>Evaluate</w:t>
                        </w:r>
                      </w:p>
                    </w:txbxContent>
                  </v:textbox>
                </v:shape>
                <v:shape id="Freeform: Shape 19" o:spid="_x0000_s1043" style="position:absolute;left:88350;top:45526;width:242398;height:242398;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" adj="-11796480,,5400" path="m95099,11337r-1,-1c112727,24052,122101,45307,119601,66898e" filled="f" strokecolor="#99cd49">
                  <v:stroke joinstyle="round"/>
                  <v:formulas/>
                  <v:path arrowok="t" o:extrusionok="f" o:connecttype="custom" textboxrect="0,0,120000,120000"/>
                  <v:textbox inset="2.53958mm,2.53958mm,2.53958mm,2.53958mm">
                    <w:txbxContent>
                      <w:p w14:paraId="66BBA459" w14:textId="77777777" w:rsidR="00CA3D9F" w:rsidRDefault="00CA3D9F">
                        <w:pPr>
                          <w:spacing w:after="0" w:line="240" w:lineRule="auto"/>
                          <w:textDirection w:val="btLr"/>
                        </w:pPr>
                      </w:p>
                    </w:txbxContent>
                  </v:textbox>
                </v:shape>
                <v:roundrect id="Rectangle: Rounded Corners 20" o:spid="_x0000_s1044" style="position:absolute;left:244627;top:181901;width:139768;height:908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" fillcolor="#99cd49" strokecolor="white [3201]" strokeweight=".47569mm">
                  <v:textbox inset="2.53958mm,2.53958mm,2.53958mm,2.53958mm">
                    <w:txbxContent>
                      <w:p w14:paraId="695D0142" w14:textId="77777777" w:rsidR="00CA3D9F" w:rsidRDefault="00CA3D9F">
                        <w:pPr>
                          <w:spacing w:after="0" w:line="240" w:lineRule="auto"/>
                          <w:textDirection w:val="btLr"/>
                        </w:pPr>
                      </w:p>
                    </w:txbxContent>
                  </v:textbox>
                </v:roundrect>
                <v:shape id="Text Box 21" o:spid="_x0000_s1045" type="#_x0000_t202" style="position:absolute;left:249062;top:186336;width:130898;height:819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" filled="f" stroked="f">
                  <v:textbox inset="1.5pt,1.5pt,1.5pt,1.5pt">
                    <w:txbxContent>
                      <w:p w14:paraId="79F9BF26" w14:textId="77777777" w:rsidR="00CA3D9F" w:rsidRDefault="00CA3D9F">
                        <w:pPr>
                          <w:spacing w:after="0" w:line="215" w:lineRule="auto"/>
                          <w:jc w:val="center"/>
                          <w:textDirection w:val="btLr"/>
                        </w:pPr>
                        <w:r>
                          <w:rPr>
                            <w:sz w:val="10"/>
                          </w:rPr>
                          <w:t>Detect</w:t>
                        </w:r>
                      </w:p>
                    </w:txbxContent>
                  </v:textbox>
                </v:shape>
                <v:shape id="Freeform: Shape 22" o:spid="_x0000_s1046" style="position:absolute;left:88350;top:45526;width:242398;height:242398;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" adj="-11796480,,5400" path="m88560,112766v-17819,9644,-39302,9644,-57120,e" filled="f" strokecolor="#99cd49">
                  <v:stroke joinstyle="round"/>
                  <v:formulas/>
                  <v:path arrowok="t" o:extrusionok="f" o:connecttype="custom" textboxrect="0,0,120000,120000"/>
                  <v:textbox inset="2.53958mm,2.53958mm,2.53958mm,2.53958mm">
                    <w:txbxContent>
                      <w:p w14:paraId="5E01EF32" w14:textId="77777777" w:rsidR="00CA3D9F" w:rsidRDefault="00CA3D9F">
                        <w:pPr>
                          <w:spacing w:after="0" w:line="240" w:lineRule="auto"/>
                          <w:textDirection w:val="btLr"/>
                        </w:pPr>
                      </w:p>
                    </w:txbxContent>
                  </v:textbox>
                </v:shape>
                <v:roundrect id="Rectangle: Rounded Corners 23" o:spid="_x0000_s1047" style="position:absolute;left:34704;top:181901;width:139768;height:908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" fillcolor="#99cd49" strokecolor="white [3201]" strokeweight=".47569mm">
                  <v:textbox inset="2.53958mm,2.53958mm,2.53958mm,2.53958mm">
                    <w:txbxContent>
                      <w:p w14:paraId="067DFFC3" w14:textId="77777777" w:rsidR="00CA3D9F" w:rsidRDefault="00CA3D9F">
                        <w:pPr>
                          <w:spacing w:after="0" w:line="240" w:lineRule="auto"/>
                          <w:textDirection w:val="btLr"/>
                        </w:pPr>
                      </w:p>
                    </w:txbxContent>
                  </v:textbox>
                </v:roundrect>
                <v:shape id="Text Box 24" o:spid="_x0000_s1048" type="#_x0000_t202" style="position:absolute;left:39139;top:186336;width:130898;height:819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" filled="f" stroked="f">
                  <v:textbox inset="1.5pt,1.5pt,1.5pt,1.5pt">
                    <w:txbxContent>
                      <w:p w14:paraId="0F8C3F1F" w14:textId="77777777" w:rsidR="00CA3D9F" w:rsidRDefault="00CA3D9F">
                        <w:pPr>
                          <w:spacing w:after="0" w:line="215" w:lineRule="auto"/>
                          <w:jc w:val="center"/>
                          <w:textDirection w:val="btLr"/>
                        </w:pPr>
                        <w:r>
                          <w:rPr>
                            <w:sz w:val="10"/>
                          </w:rPr>
                          <w:t>Monitor</w:t>
                        </w:r>
                      </w:p>
                    </w:txbxContent>
                  </v:textbox>
                </v:shape>
                <v:shape id="Freeform: Shape 25" o:spid="_x0000_s1049" style="position:absolute;left:88350;top:45526;width:242398;height:242398;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" adj="-11796480,,5400" path="m397,66899r,c-2102,45307,7271,24052,24899,11337e" filled="f" strokecolor="#99cd49">
                  <v:stroke joinstyle="round"/>
                  <v:formulas/>
                  <v:path arrowok="t" o:extrusionok="f" o:connecttype="custom" textboxrect="0,0,120000,120000"/>
                  <v:textbox inset="2.53958mm,2.53958mm,2.53958mm,2.53958mm">
                    <w:txbxContent>
                      <w:p w14:paraId="44C78C17" w14:textId="77777777" w:rsidR="00CA3D9F" w:rsidRDefault="00CA3D9F">
                        <w:pPr>
                          <w:spacing w:after="0" w:line="240" w:lineRule="auto"/>
                          <w:textDirection w:val="btLr"/>
                        </w:pPr>
                      </w:p>
                    </w:txbxContent>
                  </v:textbox>
                </v:shape>
              </v:group>
              <w10:anchorlock/>
            </v:group>
          </w:pict>
        </mc:Fallback>
      </mc:AlternateContent>
    </w:r>
  </w:p>
  <w:p w14:paraId="187C38A6" w14:textId="77777777" w:rsidR="00CA3D9F" w:rsidRDefault="00CA3D9F">
    <w:pPr>
      <w:ind w:left="720"/>
    </w:pPr>
    <w:r>
      <w:rPr>
        <w:b/>
        <w:sz w:val="32"/>
        <w:szCs w:val="32"/>
      </w:rPr>
      <w:t>IT Auditing Services</w:t>
    </w:r>
    <w:r>
      <w:t xml:space="preserve"> </w:t>
    </w:r>
    <w:r>
      <w:tab/>
    </w:r>
    <w:r>
      <w:tab/>
    </w:r>
    <w:r>
      <w:tab/>
    </w:r>
    <w:r>
      <w:tab/>
    </w:r>
    <w:r>
      <w:tab/>
    </w:r>
  </w:p>
  <w:p w14:paraId="7095E449" w14:textId="77777777" w:rsidR="00CA3D9F" w:rsidRDefault="007A38A1">
    <w:pPr>
      <w:rPr>
        <w:b/>
        <w:sz w:val="32"/>
        <w:szCs w:val="32"/>
      </w:rPr>
    </w:pPr>
    <w:r>
      <w:pict w14:anchorId="72013B01">
        <v:rect id="_x0000_i1026" style="width:0;height:1.5pt" o:hralign="center" o:hrstd="t" o:hr="t" fillcolor="#a0a0a0" stroked="f"/>
      </w:pict>
    </w:r>
  </w:p>
  <w:p w14:paraId="4163B643" w14:textId="77777777" w:rsidR="00CA3D9F" w:rsidRDefault="00CA3D9F">
    <w:pPr>
      <w:ind w:left="720"/>
      <w:jc w:val="right"/>
      <w:rPr>
        <w:b/>
        <w:sz w:val="32"/>
        <w:szCs w:val="32"/>
      </w:rPr>
    </w:pPr>
    <w:r>
      <w:rPr>
        <w:b/>
        <w:sz w:val="32"/>
        <w:szCs w:val="32"/>
      </w:rPr>
      <w:t>ITACS Credit Union Audit Proposal</w:t>
    </w:r>
  </w:p>
  <w:p w14:paraId="2953F7FE" w14:textId="77777777" w:rsidR="00CA3D9F" w:rsidRDefault="00CA3D9F">
    <w:pPr>
      <w:ind w:left="720"/>
      <w:jc w:val="right"/>
      <w:rPr>
        <w:sz w:val="28"/>
        <w:szCs w:val="28"/>
      </w:rPr>
    </w:pPr>
    <w:r>
      <w:rPr>
        <w:sz w:val="28"/>
        <w:szCs w:val="28"/>
      </w:rPr>
      <w:t>Social Security Number Policy</w:t>
    </w:r>
  </w:p>
  <w:p w14:paraId="155D81F9" w14:textId="77777777" w:rsidR="00CA3D9F" w:rsidRDefault="00CA3D9F">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43D3"/>
    <w:multiLevelType w:val="hybridMultilevel"/>
    <w:tmpl w:val="82CA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01075"/>
    <w:multiLevelType w:val="hybridMultilevel"/>
    <w:tmpl w:val="1FD6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702DD"/>
    <w:multiLevelType w:val="hybridMultilevel"/>
    <w:tmpl w:val="32A8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6134A"/>
    <w:multiLevelType w:val="multilevel"/>
    <w:tmpl w:val="5226E730"/>
    <w:lvl w:ilvl="0">
      <w:start w:val="1"/>
      <w:numFmt w:val="bullet"/>
      <w:lvlText w:val="-"/>
      <w:lvlJc w:val="left"/>
      <w:pPr>
        <w:ind w:left="1080" w:hanging="360"/>
      </w:pPr>
      <w:rPr>
        <w:rFonts w:ascii="Proxima Nova" w:eastAsia="Proxima Nova" w:hAnsi="Proxima Nova" w:cs="Proxima Nov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9F75568"/>
    <w:multiLevelType w:val="multilevel"/>
    <w:tmpl w:val="7D1ABCCA"/>
    <w:lvl w:ilvl="0">
      <w:start w:val="1"/>
      <w:numFmt w:val="bullet"/>
      <w:lvlText w:val="●"/>
      <w:lvlJc w:val="left"/>
      <w:pPr>
        <w:ind w:left="720" w:hanging="360"/>
      </w:pPr>
      <w:rPr>
        <w:rFonts w:ascii="Arial" w:eastAsia="Arial" w:hAnsi="Arial" w:cs="Arial"/>
        <w:color w:val="313131"/>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5C67B3"/>
    <w:multiLevelType w:val="multilevel"/>
    <w:tmpl w:val="F31AE8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8515B39"/>
    <w:multiLevelType w:val="multilevel"/>
    <w:tmpl w:val="D884D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F1159F"/>
    <w:multiLevelType w:val="hybridMultilevel"/>
    <w:tmpl w:val="722ED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982FD8"/>
    <w:multiLevelType w:val="multilevel"/>
    <w:tmpl w:val="618235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4"/>
  </w:num>
  <w:num w:numId="3">
    <w:abstractNumId w:val="3"/>
  </w:num>
  <w:num w:numId="4">
    <w:abstractNumId w:val="6"/>
  </w:num>
  <w:num w:numId="5">
    <w:abstractNumId w:val="8"/>
  </w:num>
  <w:num w:numId="6">
    <w:abstractNumId w:val="7"/>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AE8"/>
    <w:rsid w:val="00017381"/>
    <w:rsid w:val="000577E1"/>
    <w:rsid w:val="003E0067"/>
    <w:rsid w:val="003F48D2"/>
    <w:rsid w:val="004F3AE8"/>
    <w:rsid w:val="005F3F60"/>
    <w:rsid w:val="00771503"/>
    <w:rsid w:val="007A38A1"/>
    <w:rsid w:val="00927468"/>
    <w:rsid w:val="00936D23"/>
    <w:rsid w:val="00A561DF"/>
    <w:rsid w:val="00BA1FCE"/>
    <w:rsid w:val="00C362D3"/>
    <w:rsid w:val="00C77466"/>
    <w:rsid w:val="00C77C37"/>
    <w:rsid w:val="00CA3D9F"/>
    <w:rsid w:val="00E85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CB1BE"/>
  <w15:docId w15:val="{0DFE524C-94C7-40B3-B291-A4968B8B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Questrial" w:eastAsia="Questrial" w:hAnsi="Questrial" w:cs="Questrial"/>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sz w:val="56"/>
      <w:szCs w:val="56"/>
    </w:rPr>
  </w:style>
  <w:style w:type="paragraph" w:styleId="Subtitle">
    <w:name w:val="Subtitle"/>
    <w:basedOn w:val="Normal"/>
    <w:next w:val="Normal"/>
    <w:rPr>
      <w:color w:val="5A5A5A"/>
    </w:rPr>
  </w:style>
  <w:style w:type="paragraph" w:styleId="TOCHeading">
    <w:name w:val="TOC Heading"/>
    <w:basedOn w:val="Heading1"/>
    <w:next w:val="Normal"/>
    <w:uiPriority w:val="39"/>
    <w:unhideWhenUsed/>
    <w:qFormat/>
    <w:rsid w:val="00BA1FCE"/>
    <w:pPr>
      <w:pBdr>
        <w:top w:val="none" w:sz="0" w:space="0" w:color="auto"/>
        <w:left w:val="none" w:sz="0" w:space="0" w:color="auto"/>
        <w:bottom w:val="none" w:sz="0" w:space="0" w:color="auto"/>
        <w:right w:val="none" w:sz="0" w:space="0" w:color="auto"/>
        <w:between w:val="none" w:sz="0" w:space="0" w:color="auto"/>
      </w:pBdr>
      <w:spacing w:before="240" w:after="0"/>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BA1FCE"/>
    <w:pPr>
      <w:spacing w:after="100"/>
    </w:pPr>
  </w:style>
  <w:style w:type="character" w:styleId="Hyperlink">
    <w:name w:val="Hyperlink"/>
    <w:basedOn w:val="DefaultParagraphFont"/>
    <w:uiPriority w:val="99"/>
    <w:unhideWhenUsed/>
    <w:rsid w:val="00BA1FCE"/>
    <w:rPr>
      <w:color w:val="0000FF" w:themeColor="hyperlink"/>
      <w:u w:val="single"/>
    </w:rPr>
  </w:style>
  <w:style w:type="paragraph" w:styleId="BalloonText">
    <w:name w:val="Balloon Text"/>
    <w:basedOn w:val="Normal"/>
    <w:link w:val="BalloonTextChar"/>
    <w:uiPriority w:val="99"/>
    <w:semiHidden/>
    <w:unhideWhenUsed/>
    <w:rsid w:val="00C362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62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640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0FE27-E70F-4875-85A9-EF3DC30C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Needle</dc:creator>
  <cp:lastModifiedBy>Paul R Needle</cp:lastModifiedBy>
  <cp:revision>2</cp:revision>
  <dcterms:created xsi:type="dcterms:W3CDTF">2017-12-12T02:13:00Z</dcterms:created>
  <dcterms:modified xsi:type="dcterms:W3CDTF">2017-12-12T02:13:00Z</dcterms:modified>
</cp:coreProperties>
</file>