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86" w:rsidRPr="00284865" w:rsidRDefault="0059183B" w:rsidP="00284865">
      <w:pPr>
        <w:jc w:val="center"/>
        <w:rPr>
          <w:sz w:val="40"/>
          <w:szCs w:val="40"/>
        </w:rPr>
      </w:pPr>
      <w:r w:rsidRPr="00284865">
        <w:rPr>
          <w:sz w:val="40"/>
          <w:szCs w:val="40"/>
        </w:rPr>
        <w:t>Assignment Two</w:t>
      </w:r>
    </w:p>
    <w:p w:rsidR="00284865" w:rsidRDefault="00284865" w:rsidP="00284865">
      <w:pPr>
        <w:spacing w:after="0" w:line="240" w:lineRule="auto"/>
      </w:pPr>
      <w:r>
        <w:t>MIS5205 IT Service Delivery and Support</w:t>
      </w:r>
    </w:p>
    <w:p w:rsidR="00284865" w:rsidRDefault="00313A45" w:rsidP="00284865">
      <w:pPr>
        <w:spacing w:after="0" w:line="240" w:lineRule="auto"/>
      </w:pPr>
      <w:r>
        <w:t>Spring 2014</w:t>
      </w:r>
    </w:p>
    <w:p w:rsidR="0059183B" w:rsidRDefault="0059183B" w:rsidP="00284865">
      <w:pPr>
        <w:spacing w:after="0" w:line="240" w:lineRule="auto"/>
      </w:pPr>
      <w:r>
        <w:t>2/</w:t>
      </w:r>
      <w:r w:rsidR="00313A45">
        <w:t>21</w:t>
      </w:r>
      <w:r>
        <w:t>/13</w:t>
      </w:r>
    </w:p>
    <w:p w:rsidR="00353C9F" w:rsidRDefault="00353C9F" w:rsidP="00284865">
      <w:pPr>
        <w:spacing w:after="0" w:line="240" w:lineRule="auto"/>
      </w:pPr>
    </w:p>
    <w:p w:rsidR="0059183B" w:rsidRDefault="0059183B" w:rsidP="00284865">
      <w:pPr>
        <w:spacing w:after="0" w:line="240" w:lineRule="auto"/>
      </w:pPr>
      <w:r>
        <w:t>Developing a Risk and Control Matrix for Operating System Audit (Windows or Unix/Linux)</w:t>
      </w:r>
    </w:p>
    <w:p w:rsidR="00284865" w:rsidRDefault="00284865"/>
    <w:p w:rsidR="0059183B" w:rsidRDefault="0059183B">
      <w:r>
        <w:t>You are the lead auditor for the upcoming Operating System audit. Your company’s IT infrastructure runs under the distributed environment. The company’s Operating System consist Windows Audit and Unix/Linux audit. You are responsible for auditing one of the environments.</w:t>
      </w:r>
    </w:p>
    <w:p w:rsidR="0059183B" w:rsidRDefault="0059183B">
      <w:r>
        <w:t xml:space="preserve">As one of the audit planning tasks, you are required to develop a risk and control matrix for the platform you are responsible for. The risk and control matrix should </w:t>
      </w:r>
      <w:r w:rsidR="002962C2">
        <w:t xml:space="preserve">identify and key risks associated with the operating systems you are going to audit and should </w:t>
      </w:r>
      <w:r>
        <w:t xml:space="preserve">be created in a </w:t>
      </w:r>
      <w:r w:rsidRPr="002962C2">
        <w:rPr>
          <w:b/>
        </w:rPr>
        <w:t>table format</w:t>
      </w:r>
      <w:r>
        <w:t xml:space="preserve"> and </w:t>
      </w:r>
      <w:r w:rsidR="002962C2">
        <w:t>should contain</w:t>
      </w:r>
      <w:r>
        <w:t xml:space="preserve"> the following components:</w:t>
      </w:r>
    </w:p>
    <w:p w:rsidR="0059183B" w:rsidRDefault="00C15FC3" w:rsidP="00AE09DA">
      <w:pPr>
        <w:pStyle w:val="ListParagraph"/>
        <w:numPr>
          <w:ilvl w:val="0"/>
          <w:numId w:val="2"/>
        </w:numPr>
      </w:pPr>
      <w:r>
        <w:t>Risk Categories</w:t>
      </w:r>
    </w:p>
    <w:p w:rsidR="00000000" w:rsidRPr="00C15FC3" w:rsidRDefault="006B7E4B" w:rsidP="00C15FC3">
      <w:pPr>
        <w:pStyle w:val="ListParagraph"/>
        <w:numPr>
          <w:ilvl w:val="1"/>
          <w:numId w:val="2"/>
        </w:numPr>
      </w:pPr>
      <w:proofErr w:type="spellStart"/>
      <w:r w:rsidRPr="00C15FC3">
        <w:t>Polices</w:t>
      </w:r>
      <w:proofErr w:type="spellEnd"/>
      <w:r w:rsidRPr="00C15FC3">
        <w:t xml:space="preserve"> and Procedures</w:t>
      </w:r>
    </w:p>
    <w:p w:rsidR="00000000" w:rsidRPr="00C15FC3" w:rsidRDefault="006B7E4B" w:rsidP="00C15FC3">
      <w:pPr>
        <w:pStyle w:val="ListParagraph"/>
        <w:numPr>
          <w:ilvl w:val="1"/>
          <w:numId w:val="2"/>
        </w:numPr>
      </w:pPr>
      <w:r w:rsidRPr="00C15FC3">
        <w:t>Personal</w:t>
      </w:r>
    </w:p>
    <w:p w:rsidR="00000000" w:rsidRPr="00C15FC3" w:rsidRDefault="006B7E4B" w:rsidP="00C15FC3">
      <w:pPr>
        <w:pStyle w:val="ListParagraph"/>
        <w:numPr>
          <w:ilvl w:val="1"/>
          <w:numId w:val="2"/>
        </w:numPr>
      </w:pPr>
      <w:r w:rsidRPr="00C15FC3">
        <w:t>Management and Supervision</w:t>
      </w:r>
    </w:p>
    <w:p w:rsidR="00000000" w:rsidRPr="00C15FC3" w:rsidRDefault="006B7E4B" w:rsidP="00C15FC3">
      <w:pPr>
        <w:pStyle w:val="ListParagraph"/>
        <w:numPr>
          <w:ilvl w:val="1"/>
          <w:numId w:val="2"/>
        </w:numPr>
      </w:pPr>
      <w:r w:rsidRPr="00C15FC3">
        <w:t>Training</w:t>
      </w:r>
    </w:p>
    <w:p w:rsidR="00000000" w:rsidRPr="00C15FC3" w:rsidRDefault="006B7E4B" w:rsidP="00C15FC3">
      <w:pPr>
        <w:pStyle w:val="ListParagraph"/>
        <w:numPr>
          <w:ilvl w:val="1"/>
          <w:numId w:val="2"/>
        </w:numPr>
      </w:pPr>
      <w:r w:rsidRPr="00C15FC3">
        <w:t>Organization Structure</w:t>
      </w:r>
    </w:p>
    <w:p w:rsidR="00000000" w:rsidRPr="00C15FC3" w:rsidRDefault="006B7E4B" w:rsidP="00C15FC3">
      <w:pPr>
        <w:pStyle w:val="ListParagraph"/>
        <w:numPr>
          <w:ilvl w:val="1"/>
          <w:numId w:val="2"/>
        </w:numPr>
      </w:pPr>
      <w:r w:rsidRPr="00C15FC3">
        <w:t>Fraud Prevention and Detection</w:t>
      </w:r>
    </w:p>
    <w:p w:rsidR="00C15FC3" w:rsidRDefault="00C15FC3" w:rsidP="00C15FC3">
      <w:pPr>
        <w:pStyle w:val="ListParagraph"/>
        <w:ind w:left="1080"/>
      </w:pPr>
      <w:bookmarkStart w:id="0" w:name="_GoBack"/>
      <w:bookmarkEnd w:id="0"/>
    </w:p>
    <w:p w:rsidR="00AE09DA" w:rsidRDefault="00AE09DA" w:rsidP="00284865">
      <w:pPr>
        <w:pStyle w:val="ListParagraph"/>
        <w:numPr>
          <w:ilvl w:val="0"/>
          <w:numId w:val="2"/>
        </w:numPr>
        <w:jc w:val="both"/>
      </w:pPr>
      <w:r>
        <w:t>Risk Description Detail – Answer the “so what” question</w:t>
      </w:r>
    </w:p>
    <w:p w:rsidR="00AE09DA" w:rsidRDefault="00AE09DA" w:rsidP="00284865">
      <w:pPr>
        <w:pStyle w:val="ListParagraph"/>
        <w:numPr>
          <w:ilvl w:val="0"/>
          <w:numId w:val="2"/>
        </w:numPr>
        <w:jc w:val="both"/>
      </w:pPr>
      <w:r>
        <w:t>Inherent Risk Rating (H/M/L)</w:t>
      </w:r>
    </w:p>
    <w:p w:rsidR="00AE09DA" w:rsidRDefault="00AE09DA" w:rsidP="00284865">
      <w:pPr>
        <w:pStyle w:val="ListParagraph"/>
        <w:numPr>
          <w:ilvl w:val="0"/>
          <w:numId w:val="2"/>
        </w:numPr>
        <w:jc w:val="both"/>
      </w:pPr>
      <w:r>
        <w:t>Inherent Risk Rating Rationale (Likelihood, Impact)</w:t>
      </w:r>
    </w:p>
    <w:p w:rsidR="00AE09DA" w:rsidRDefault="00AE09DA" w:rsidP="00284865">
      <w:pPr>
        <w:pStyle w:val="ListParagraph"/>
        <w:numPr>
          <w:ilvl w:val="0"/>
          <w:numId w:val="2"/>
        </w:numPr>
        <w:jc w:val="both"/>
      </w:pPr>
      <w:r>
        <w:t>Expected Controls (What should be in place to mitigate the risk identified)</w:t>
      </w:r>
    </w:p>
    <w:p w:rsidR="00AE09DA" w:rsidRDefault="00AE09DA" w:rsidP="00284865">
      <w:pPr>
        <w:pStyle w:val="ListParagraph"/>
        <w:numPr>
          <w:ilvl w:val="0"/>
          <w:numId w:val="2"/>
        </w:numPr>
        <w:jc w:val="both"/>
      </w:pPr>
      <w:r>
        <w:t>Control Assessment (evaluating of the design of the controls – Hypothetical)</w:t>
      </w:r>
    </w:p>
    <w:p w:rsidR="00AE09DA" w:rsidRPr="0084258E" w:rsidRDefault="00AE09DA" w:rsidP="00AE09DA">
      <w:pPr>
        <w:rPr>
          <w:b/>
          <w:u w:val="single"/>
        </w:rPr>
      </w:pPr>
      <w:r w:rsidRPr="0084258E">
        <w:rPr>
          <w:b/>
          <w:u w:val="single"/>
        </w:rPr>
        <w:t xml:space="preserve">Due Date: EOD </w:t>
      </w:r>
      <w:r w:rsidR="00C15FC3">
        <w:rPr>
          <w:b/>
          <w:u w:val="single"/>
        </w:rPr>
        <w:t>3/5</w:t>
      </w:r>
      <w:r w:rsidRPr="0084258E">
        <w:rPr>
          <w:b/>
          <w:u w:val="single"/>
        </w:rPr>
        <w:t>/2013</w:t>
      </w:r>
    </w:p>
    <w:p w:rsidR="0059183B" w:rsidRDefault="00AE09DA">
      <w:r w:rsidRPr="0084258E">
        <w:rPr>
          <w:b/>
          <w:u w:val="single"/>
        </w:rPr>
        <w:t>Email to</w:t>
      </w:r>
      <w:r w:rsidR="0084258E">
        <w:rPr>
          <w:b/>
          <w:u w:val="single"/>
        </w:rPr>
        <w:t>:</w:t>
      </w:r>
      <w:r>
        <w:t xml:space="preserve"> </w:t>
      </w:r>
      <w:hyperlink r:id="rId8" w:history="1">
        <w:r w:rsidRPr="00CC3523">
          <w:rPr>
            <w:rStyle w:val="Hyperlink"/>
          </w:rPr>
          <w:t>Liang.yao@temple.edu</w:t>
        </w:r>
      </w:hyperlink>
    </w:p>
    <w:p w:rsidR="00AE09DA" w:rsidRDefault="00AE09DA">
      <w:r>
        <w:t xml:space="preserve">Please call me or email me should you have any questions regarding the completion of this assignment </w:t>
      </w:r>
      <w:r w:rsidRPr="0084258E">
        <w:rPr>
          <w:b/>
        </w:rPr>
        <w:t>BEFORE</w:t>
      </w:r>
      <w:r>
        <w:t xml:space="preserve"> the due date.</w:t>
      </w:r>
      <w:r w:rsidR="00284865">
        <w:t xml:space="preserve"> </w:t>
      </w:r>
    </w:p>
    <w:sectPr w:rsidR="00AE09D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4B" w:rsidRDefault="006B7E4B" w:rsidP="0084258E">
      <w:pPr>
        <w:spacing w:after="0" w:line="240" w:lineRule="auto"/>
      </w:pPr>
      <w:r>
        <w:separator/>
      </w:r>
    </w:p>
  </w:endnote>
  <w:endnote w:type="continuationSeparator" w:id="0">
    <w:p w:rsidR="006B7E4B" w:rsidRDefault="006B7E4B" w:rsidP="0084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445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258E" w:rsidRDefault="008425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F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258E" w:rsidRDefault="008425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4B" w:rsidRDefault="006B7E4B" w:rsidP="0084258E">
      <w:pPr>
        <w:spacing w:after="0" w:line="240" w:lineRule="auto"/>
      </w:pPr>
      <w:r>
        <w:separator/>
      </w:r>
    </w:p>
  </w:footnote>
  <w:footnote w:type="continuationSeparator" w:id="0">
    <w:p w:rsidR="006B7E4B" w:rsidRDefault="006B7E4B" w:rsidP="00842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16B17"/>
    <w:multiLevelType w:val="hybridMultilevel"/>
    <w:tmpl w:val="5E74F010"/>
    <w:lvl w:ilvl="0" w:tplc="5B1A4E9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3A951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7E2E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CA424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18535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4A120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8C0BE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D6C15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44583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0B620E"/>
    <w:multiLevelType w:val="hybridMultilevel"/>
    <w:tmpl w:val="D9D42B58"/>
    <w:lvl w:ilvl="0" w:tplc="242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26712"/>
    <w:multiLevelType w:val="multilevel"/>
    <w:tmpl w:val="BA0AA5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3B"/>
    <w:rsid w:val="00277386"/>
    <w:rsid w:val="00284865"/>
    <w:rsid w:val="002962C2"/>
    <w:rsid w:val="00313A45"/>
    <w:rsid w:val="00353C9F"/>
    <w:rsid w:val="0059183B"/>
    <w:rsid w:val="00653836"/>
    <w:rsid w:val="006B7302"/>
    <w:rsid w:val="006B7E4B"/>
    <w:rsid w:val="0084258E"/>
    <w:rsid w:val="00AE09DA"/>
    <w:rsid w:val="00C1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9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58E"/>
  </w:style>
  <w:style w:type="paragraph" w:styleId="Footer">
    <w:name w:val="footer"/>
    <w:basedOn w:val="Normal"/>
    <w:link w:val="FooterChar"/>
    <w:uiPriority w:val="99"/>
    <w:unhideWhenUsed/>
    <w:rsid w:val="0084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9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58E"/>
  </w:style>
  <w:style w:type="paragraph" w:styleId="Footer">
    <w:name w:val="footer"/>
    <w:basedOn w:val="Normal"/>
    <w:link w:val="FooterChar"/>
    <w:uiPriority w:val="99"/>
    <w:unhideWhenUsed/>
    <w:rsid w:val="0084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2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6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9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9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1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3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g.yao@temple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Yao, Liang</dc:creator>
  <cp:lastModifiedBy>Yao, Liang</cp:lastModifiedBy>
  <cp:revision>9</cp:revision>
  <dcterms:created xsi:type="dcterms:W3CDTF">2013-02-05T20:32:00Z</dcterms:created>
  <dcterms:modified xsi:type="dcterms:W3CDTF">2014-02-15T20:19:00Z</dcterms:modified>
</cp:coreProperties>
</file>