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106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1D145154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2F80B771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780A3F2B" w14:textId="77777777" w:rsidR="006847AF" w:rsidRDefault="006847AF" w:rsidP="004A7EEA">
      <w:pPr>
        <w:pStyle w:val="Bodytext"/>
        <w:ind w:left="0"/>
        <w:rPr>
          <w:rFonts w:cs="Arial"/>
        </w:rPr>
      </w:pPr>
    </w:p>
    <w:p w14:paraId="3C263BA6" w14:textId="77777777" w:rsidR="006847AF" w:rsidRDefault="006847AF" w:rsidP="006847AF">
      <w:pPr>
        <w:rPr>
          <w:rFonts w:cs="Arial"/>
        </w:rPr>
      </w:pPr>
    </w:p>
    <w:p w14:paraId="21CB1FDB" w14:textId="77777777" w:rsidR="006847AF" w:rsidRDefault="006847AF" w:rsidP="006847AF">
      <w:pPr>
        <w:rPr>
          <w:rFonts w:cs="Arial"/>
        </w:rPr>
      </w:pPr>
    </w:p>
    <w:p w14:paraId="0891D227" w14:textId="77777777" w:rsidR="006847AF" w:rsidRDefault="006847AF" w:rsidP="006847AF">
      <w:pPr>
        <w:rPr>
          <w:rFonts w:cs="Arial"/>
        </w:rPr>
      </w:pPr>
    </w:p>
    <w:p w14:paraId="5D37E17B" w14:textId="77777777" w:rsidR="006847AF" w:rsidRDefault="006847AF" w:rsidP="006847AF">
      <w:pPr>
        <w:rPr>
          <w:rFonts w:cs="Arial"/>
        </w:rPr>
      </w:pPr>
    </w:p>
    <w:p w14:paraId="43D2182E" w14:textId="77777777" w:rsidR="006847AF" w:rsidRDefault="003A6D89" w:rsidP="004A7EEA">
      <w:pPr>
        <w:spacing w:after="480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Use Case Template</w:t>
      </w:r>
    </w:p>
    <w:p w14:paraId="6DF67726" w14:textId="4947A258" w:rsidR="006847AF" w:rsidRDefault="00B26F17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Name: </w:t>
      </w:r>
      <w:r w:rsidR="00BE33D1">
        <w:rPr>
          <w:rFonts w:cs="Arial"/>
          <w:b/>
          <w:sz w:val="28"/>
        </w:rPr>
        <w:t xml:space="preserve"> </w:t>
      </w:r>
      <w:r w:rsidR="00595B08">
        <w:rPr>
          <w:rFonts w:cs="Arial"/>
          <w:b/>
          <w:sz w:val="28"/>
        </w:rPr>
        <w:t>Participation</w:t>
      </w:r>
    </w:p>
    <w:p w14:paraId="2345CFDD" w14:textId="0AB2C13D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ID: </w:t>
      </w:r>
      <w:r w:rsidR="00BE33D1">
        <w:rPr>
          <w:rFonts w:cs="Arial"/>
          <w:b/>
          <w:sz w:val="28"/>
        </w:rPr>
        <w:t xml:space="preserve"> </w:t>
      </w:r>
      <w:r w:rsidR="00595B08">
        <w:rPr>
          <w:rFonts w:cs="Arial"/>
          <w:b/>
          <w:sz w:val="28"/>
        </w:rPr>
        <w:t>2</w:t>
      </w:r>
    </w:p>
    <w:p w14:paraId="484409DB" w14:textId="77777777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Executive Sponsor: </w:t>
      </w:r>
      <w:r w:rsidR="00BE33D1">
        <w:rPr>
          <w:rFonts w:cs="Arial"/>
          <w:b/>
          <w:sz w:val="28"/>
        </w:rPr>
        <w:t xml:space="preserve"> </w:t>
      </w:r>
    </w:p>
    <w:p w14:paraId="753AF5B7" w14:textId="5D878084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Project Manager:  </w:t>
      </w:r>
      <w:r w:rsidR="009748F9">
        <w:rPr>
          <w:rFonts w:cs="Arial"/>
          <w:b/>
          <w:sz w:val="28"/>
          <w:szCs w:val="28"/>
        </w:rPr>
        <w:t>Sara Monohan, Phil Tocci, Anthony Vu</w:t>
      </w:r>
    </w:p>
    <w:p w14:paraId="71F1618B" w14:textId="7691398B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Business Analyst:</w:t>
      </w:r>
      <w:r w:rsidR="00BE33D1">
        <w:rPr>
          <w:rFonts w:cs="Arial"/>
          <w:b/>
          <w:sz w:val="28"/>
          <w:szCs w:val="28"/>
        </w:rPr>
        <w:t xml:space="preserve">  </w:t>
      </w:r>
      <w:r w:rsidR="009748F9">
        <w:rPr>
          <w:rFonts w:cs="Arial"/>
          <w:b/>
          <w:sz w:val="28"/>
          <w:szCs w:val="28"/>
        </w:rPr>
        <w:t>Memoona  Khan, Nick Gormley, Ijaspid Kenna, Jonothan Bowzer</w:t>
      </w:r>
    </w:p>
    <w:p w14:paraId="5437F945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0262BBF0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20D0A0EF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7EBAB3E2" w14:textId="77777777" w:rsidR="002103D8" w:rsidRDefault="002103D8" w:rsidP="002103D8"/>
    <w:p w14:paraId="5B93EBBF" w14:textId="42B86DA7" w:rsidR="003A6D89" w:rsidRPr="002735C4" w:rsidRDefault="004202D2" w:rsidP="00670215">
      <w:pPr>
        <w:pStyle w:val="Heading1"/>
      </w:pPr>
      <w:bookmarkStart w:id="0" w:name="_Toc221528081"/>
      <w:r>
        <w:br w:type="page"/>
      </w:r>
      <w:bookmarkEnd w:id="0"/>
      <w:r w:rsidR="00595B08">
        <w:lastRenderedPageBreak/>
        <w:t xml:space="preserve">Discussion Board </w:t>
      </w:r>
    </w:p>
    <w:p w14:paraId="54C7E7F6" w14:textId="77777777" w:rsidR="00C86C3C" w:rsidRPr="002735C4" w:rsidRDefault="00C86C3C" w:rsidP="00C86C3C">
      <w:pPr>
        <w:pStyle w:val="Heading2"/>
      </w:pPr>
      <w:bookmarkStart w:id="1" w:name="_Toc221528083"/>
      <w:r w:rsidRPr="002735C4">
        <w:t>Use Case(s)</w:t>
      </w:r>
      <w:bookmarkEnd w:id="1"/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1890"/>
        <w:gridCol w:w="2160"/>
        <w:gridCol w:w="3060"/>
      </w:tblGrid>
      <w:tr w:rsidR="003A6D89" w:rsidRPr="002735C4" w14:paraId="43698F50" w14:textId="77777777" w:rsidTr="006870E0">
        <w:tc>
          <w:tcPr>
            <w:tcW w:w="1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41A9F96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ID: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C690173" w14:textId="5668EB41" w:rsidR="003A6D89" w:rsidRPr="002735C4" w:rsidRDefault="00595B08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UC-1.3</w:t>
            </w:r>
            <w:r w:rsidR="00133949" w:rsidRPr="002735C4">
              <w:rPr>
                <w:rFonts w:cs="Arial"/>
                <w:color w:val="auto"/>
              </w:rPr>
              <w:t>.1</w:t>
            </w:r>
          </w:p>
        </w:tc>
      </w:tr>
      <w:tr w:rsidR="003A6D89" w:rsidRPr="002735C4" w14:paraId="582DE658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3ABD78A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Name: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2789D0E" w14:textId="563FCEC1" w:rsidR="003A6D89" w:rsidRPr="002735C4" w:rsidRDefault="00595B08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Discussion Board</w:t>
            </w:r>
            <w:r w:rsidR="00133949" w:rsidRPr="002735C4">
              <w:rPr>
                <w:rFonts w:cs="Arial"/>
                <w:color w:val="auto"/>
              </w:rPr>
              <w:t xml:space="preserve"> </w:t>
            </w:r>
          </w:p>
        </w:tc>
      </w:tr>
      <w:tr w:rsidR="00C86C3C" w:rsidRPr="002735C4" w14:paraId="28416041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3EAAA03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Created By: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893273" w14:textId="49C4E64C" w:rsidR="003A6D89" w:rsidRPr="002735C4" w:rsidRDefault="00595B08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Lavin H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6114E9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56BEBC9" w14:textId="47149BDB" w:rsidR="003A6D89" w:rsidRPr="002735C4" w:rsidRDefault="00B01BBF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</w:tr>
      <w:tr w:rsidR="00C86C3C" w:rsidRPr="002735C4" w14:paraId="4CEB8B17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F16561B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Date Created: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6F2485D" w14:textId="42E9B818" w:rsidR="003A6D89" w:rsidRPr="002735C4" w:rsidRDefault="00595B08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November 11, 2016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7CEE9AE" w14:textId="77777777" w:rsidR="003A6D89" w:rsidRPr="002735C4" w:rsidRDefault="00C86C3C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Revision Date</w:t>
            </w:r>
            <w:r w:rsidR="003A6D89" w:rsidRPr="002735C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7E7A682" w14:textId="41AE4F53" w:rsidR="003A6D89" w:rsidRPr="002735C4" w:rsidRDefault="001651C7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November 30</w:t>
            </w:r>
            <w:r w:rsidR="00B50EA8">
              <w:rPr>
                <w:rFonts w:cs="Arial"/>
                <w:szCs w:val="20"/>
              </w:rPr>
              <w:t>, 2016</w:t>
            </w:r>
          </w:p>
        </w:tc>
      </w:tr>
      <w:tr w:rsidR="003A6D89" w:rsidRPr="002735C4" w14:paraId="01CB720E" w14:textId="77777777" w:rsidTr="00BF3061">
        <w:tc>
          <w:tcPr>
            <w:tcW w:w="2628" w:type="dxa"/>
            <w:gridSpan w:val="2"/>
            <w:tcBorders>
              <w:top w:val="single" w:sz="6" w:space="0" w:color="auto"/>
            </w:tcBorders>
          </w:tcPr>
          <w:p w14:paraId="0343BE3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Actors: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</w:tcBorders>
          </w:tcPr>
          <w:p w14:paraId="36205794" w14:textId="77777777" w:rsidR="003A6D89" w:rsidRDefault="00595B08" w:rsidP="00A21FFC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Current Students </w:t>
            </w:r>
          </w:p>
          <w:p w14:paraId="58E5C535" w14:textId="4CC3686D" w:rsidR="00595B08" w:rsidRPr="002735C4" w:rsidRDefault="00595B08" w:rsidP="00A21FFC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Alumni Students </w:t>
            </w:r>
          </w:p>
        </w:tc>
      </w:tr>
      <w:tr w:rsidR="003A6D89" w:rsidRPr="002735C4" w14:paraId="4BA9A6EA" w14:textId="77777777" w:rsidTr="00C86C3C">
        <w:tc>
          <w:tcPr>
            <w:tcW w:w="2628" w:type="dxa"/>
            <w:gridSpan w:val="2"/>
          </w:tcPr>
          <w:p w14:paraId="74E32780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7110" w:type="dxa"/>
            <w:gridSpan w:val="3"/>
          </w:tcPr>
          <w:p w14:paraId="496F3DFB" w14:textId="2DFA3271" w:rsidR="003A6D89" w:rsidRPr="002735C4" w:rsidRDefault="00D31371" w:rsidP="006D467B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Students can share their thoughts and concerns regarding the program or any other related issue. </w:t>
            </w:r>
          </w:p>
        </w:tc>
      </w:tr>
      <w:tr w:rsidR="003A6D89" w:rsidRPr="002735C4" w14:paraId="31E0DE5F" w14:textId="77777777" w:rsidTr="00C86C3C">
        <w:tc>
          <w:tcPr>
            <w:tcW w:w="2628" w:type="dxa"/>
            <w:gridSpan w:val="2"/>
          </w:tcPr>
          <w:p w14:paraId="46754BF4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Trigger:</w:t>
            </w:r>
          </w:p>
        </w:tc>
        <w:tc>
          <w:tcPr>
            <w:tcW w:w="7110" w:type="dxa"/>
            <w:gridSpan w:val="3"/>
          </w:tcPr>
          <w:p w14:paraId="1CEFAD87" w14:textId="4F245AE9" w:rsidR="003A6D89" w:rsidRPr="002735C4" w:rsidRDefault="00D31371" w:rsidP="000B04F7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clicks on “Discussion Board” from their login screen. </w:t>
            </w:r>
          </w:p>
        </w:tc>
      </w:tr>
      <w:tr w:rsidR="003A6D89" w:rsidRPr="002735C4" w14:paraId="74B48357" w14:textId="77777777" w:rsidTr="000B04F7">
        <w:trPr>
          <w:trHeight w:val="813"/>
        </w:trPr>
        <w:tc>
          <w:tcPr>
            <w:tcW w:w="2628" w:type="dxa"/>
            <w:gridSpan w:val="2"/>
          </w:tcPr>
          <w:p w14:paraId="1ABFC38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7110" w:type="dxa"/>
            <w:gridSpan w:val="3"/>
          </w:tcPr>
          <w:p w14:paraId="0AAF3DA8" w14:textId="4B55B3FB" w:rsidR="00A677AE" w:rsidRDefault="00A677AE" w:rsidP="00D31371">
            <w:pPr>
              <w:pStyle w:val="Hints"/>
              <w:numPr>
                <w:ilvl w:val="0"/>
                <w:numId w:val="19"/>
              </w:numPr>
              <w:ind w:left="3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must have an account. </w:t>
            </w:r>
          </w:p>
          <w:p w14:paraId="077B85A9" w14:textId="0AB68579" w:rsidR="000B04F7" w:rsidRPr="00DB6EF8" w:rsidRDefault="00D31371" w:rsidP="00DB6EF8">
            <w:pPr>
              <w:pStyle w:val="Hints"/>
              <w:numPr>
                <w:ilvl w:val="0"/>
                <w:numId w:val="19"/>
              </w:numPr>
              <w:ind w:left="3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User must be logged into their account.</w:t>
            </w:r>
            <w:r w:rsidR="00DB6EF8">
              <w:tab/>
            </w:r>
          </w:p>
        </w:tc>
      </w:tr>
      <w:tr w:rsidR="003A6D89" w:rsidRPr="002735C4" w14:paraId="48B1702F" w14:textId="77777777" w:rsidTr="00C86C3C">
        <w:tc>
          <w:tcPr>
            <w:tcW w:w="2628" w:type="dxa"/>
            <w:gridSpan w:val="2"/>
          </w:tcPr>
          <w:p w14:paraId="4C1F9BDD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7110" w:type="dxa"/>
            <w:gridSpan w:val="3"/>
          </w:tcPr>
          <w:p w14:paraId="32D43C77" w14:textId="5FF696E5" w:rsidR="001651C7" w:rsidRDefault="001651C7" w:rsidP="006149A3">
            <w:pPr>
              <w:numPr>
                <w:ilvl w:val="0"/>
                <w:numId w:val="2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can post in Discussion Board</w:t>
            </w:r>
          </w:p>
          <w:p w14:paraId="370EAA8B" w14:textId="4A9E37EC" w:rsidR="00024188" w:rsidRPr="006149A3" w:rsidRDefault="006149A3" w:rsidP="006149A3">
            <w:pPr>
              <w:numPr>
                <w:ilvl w:val="0"/>
                <w:numId w:val="2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receives insight on any concern</w:t>
            </w:r>
            <w:r w:rsidR="00247C25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or thoughts </w:t>
            </w:r>
          </w:p>
        </w:tc>
      </w:tr>
      <w:tr w:rsidR="003A6D89" w:rsidRPr="002735C4" w14:paraId="3F394FDB" w14:textId="77777777" w:rsidTr="00C86C3C">
        <w:tc>
          <w:tcPr>
            <w:tcW w:w="2628" w:type="dxa"/>
            <w:gridSpan w:val="2"/>
          </w:tcPr>
          <w:p w14:paraId="5A29A52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Normal Flow:</w:t>
            </w:r>
          </w:p>
        </w:tc>
        <w:tc>
          <w:tcPr>
            <w:tcW w:w="7110" w:type="dxa"/>
            <w:gridSpan w:val="3"/>
          </w:tcPr>
          <w:p w14:paraId="54E8BBCE" w14:textId="1CF46F86" w:rsidR="006149A3" w:rsidRDefault="006149A3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clicks on “Discussion Board”</w:t>
            </w:r>
            <w:r w:rsidR="00CC17D4">
              <w:rPr>
                <w:rFonts w:cs="Arial"/>
                <w:szCs w:val="20"/>
              </w:rPr>
              <w:t xml:space="preserve"> on the log in home page</w:t>
            </w:r>
            <w:r w:rsidR="00A677A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 xml:space="preserve"> </w:t>
            </w:r>
          </w:p>
          <w:p w14:paraId="389350DA" w14:textId="77777777" w:rsidR="006149A3" w:rsidRDefault="006149A3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System grants access to “Discussion Board” page. </w:t>
            </w:r>
          </w:p>
          <w:p w14:paraId="18DB5878" w14:textId="421BEB1C" w:rsidR="006149A3" w:rsidRDefault="00BC6D58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can view previous posts and can add their own post. </w:t>
            </w:r>
          </w:p>
          <w:p w14:paraId="7F263B08" w14:textId="77777777" w:rsidR="00BC6D58" w:rsidRDefault="00BC6D58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clicks on message box to begin typing their post. </w:t>
            </w:r>
          </w:p>
          <w:p w14:paraId="5172F6A8" w14:textId="77777777" w:rsidR="00BC6D58" w:rsidRDefault="00CC17D4" w:rsidP="003A6300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types in what topic they would like to discuss.</w:t>
            </w:r>
          </w:p>
          <w:p w14:paraId="5EBA8B81" w14:textId="77777777" w:rsidR="00CC17D4" w:rsidRDefault="00CC17D4" w:rsidP="00CC17D4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clicks on “submit” when finished. </w:t>
            </w:r>
          </w:p>
          <w:p w14:paraId="56EFC760" w14:textId="55BAE470" w:rsidR="00CC17D4" w:rsidRDefault="001651C7" w:rsidP="00CC17D4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System allows user to post on</w:t>
            </w:r>
            <w:r w:rsidR="00CC17D4">
              <w:rPr>
                <w:rFonts w:cs="Arial"/>
                <w:szCs w:val="20"/>
              </w:rPr>
              <w:t xml:space="preserve">to the discussion board. </w:t>
            </w:r>
          </w:p>
          <w:p w14:paraId="4DCFFD68" w14:textId="02216A18" w:rsidR="00B01BBF" w:rsidRPr="00CC17D4" w:rsidRDefault="00B01BBF" w:rsidP="00F04EB3">
            <w:pPr>
              <w:ind w:left="360"/>
              <w:rPr>
                <w:rFonts w:cs="Arial"/>
                <w:szCs w:val="20"/>
              </w:rPr>
            </w:pPr>
          </w:p>
        </w:tc>
      </w:tr>
      <w:tr w:rsidR="003A6D89" w:rsidRPr="002735C4" w14:paraId="01DC2A8F" w14:textId="77777777" w:rsidTr="00C86C3C">
        <w:tc>
          <w:tcPr>
            <w:tcW w:w="2628" w:type="dxa"/>
            <w:gridSpan w:val="2"/>
          </w:tcPr>
          <w:p w14:paraId="14B94C91" w14:textId="77777777" w:rsidR="003A6D89" w:rsidRPr="002735C4" w:rsidRDefault="004202D2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Variations</w:t>
            </w:r>
            <w:r w:rsidR="003A6D89" w:rsidRPr="002735C4">
              <w:rPr>
                <w:rFonts w:cs="Arial"/>
                <w:b/>
                <w:sz w:val="22"/>
                <w:szCs w:val="22"/>
              </w:rPr>
              <w:t>:</w:t>
            </w:r>
          </w:p>
          <w:p w14:paraId="23BB1F82" w14:textId="16B994C6" w:rsidR="005D7E8E" w:rsidRPr="002735C4" w:rsidRDefault="005D7E8E" w:rsidP="005D7E8E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110" w:type="dxa"/>
            <w:gridSpan w:val="3"/>
          </w:tcPr>
          <w:p w14:paraId="06DD3027" w14:textId="48E8C669" w:rsidR="00670215" w:rsidRPr="002735C4" w:rsidRDefault="001B2DD6" w:rsidP="00670215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670215" w:rsidRPr="002735C4">
              <w:rPr>
                <w:rFonts w:cs="Arial"/>
                <w:color w:val="auto"/>
              </w:rPr>
              <w:t xml:space="preserve">a. In step </w:t>
            </w:r>
            <w:r>
              <w:rPr>
                <w:rFonts w:cs="Arial"/>
                <w:color w:val="auto"/>
              </w:rPr>
              <w:t>1</w:t>
            </w:r>
            <w:r w:rsidR="0016386E" w:rsidRPr="002735C4">
              <w:rPr>
                <w:rFonts w:cs="Arial"/>
                <w:color w:val="auto"/>
              </w:rPr>
              <w:t xml:space="preserve"> of the normal flow</w:t>
            </w:r>
            <w:r>
              <w:rPr>
                <w:rFonts w:cs="Arial"/>
                <w:color w:val="auto"/>
              </w:rPr>
              <w:t>, if the user is on a different page</w:t>
            </w:r>
            <w:r w:rsidR="001651C7">
              <w:rPr>
                <w:rFonts w:cs="Arial"/>
                <w:color w:val="auto"/>
              </w:rPr>
              <w:t xml:space="preserve"> besides the discussion board page</w:t>
            </w:r>
            <w:r>
              <w:rPr>
                <w:rFonts w:cs="Arial"/>
                <w:color w:val="auto"/>
              </w:rPr>
              <w:t>,</w:t>
            </w:r>
            <w:r w:rsidR="00A21FFC" w:rsidRPr="002735C4">
              <w:rPr>
                <w:rFonts w:cs="Arial"/>
                <w:color w:val="auto"/>
              </w:rPr>
              <w:t xml:space="preserve"> </w:t>
            </w:r>
          </w:p>
          <w:p w14:paraId="34537B72" w14:textId="4A65D7DB" w:rsidR="00670215" w:rsidRPr="00B01BBF" w:rsidRDefault="00B01BBF" w:rsidP="001651C7">
            <w:pPr>
              <w:pStyle w:val="Hints"/>
              <w:numPr>
                <w:ilvl w:val="0"/>
                <w:numId w:val="22"/>
              </w:numPr>
              <w:tabs>
                <w:tab w:val="left" w:pos="581"/>
              </w:tabs>
              <w:ind w:left="58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clicks on “Discussion Board” from that page </w:t>
            </w:r>
            <w:r w:rsidR="006D467B" w:rsidRPr="002735C4">
              <w:rPr>
                <w:rFonts w:cs="Arial"/>
                <w:color w:val="auto"/>
              </w:rPr>
              <w:t xml:space="preserve"> </w:t>
            </w:r>
            <w:r w:rsidR="0016386E" w:rsidRPr="002735C4">
              <w:rPr>
                <w:rFonts w:cs="Arial"/>
                <w:color w:val="auto"/>
              </w:rPr>
              <w:t xml:space="preserve"> </w:t>
            </w:r>
          </w:p>
          <w:p w14:paraId="1C071B17" w14:textId="77777777" w:rsidR="005D7E8E" w:rsidRDefault="0016386E" w:rsidP="001651C7">
            <w:pPr>
              <w:pStyle w:val="Hints"/>
              <w:numPr>
                <w:ilvl w:val="0"/>
                <w:numId w:val="22"/>
              </w:numPr>
              <w:tabs>
                <w:tab w:val="left" w:pos="581"/>
              </w:tabs>
              <w:ind w:left="581"/>
              <w:rPr>
                <w:rFonts w:cs="Arial"/>
                <w:color w:val="auto"/>
              </w:rPr>
            </w:pPr>
            <w:r w:rsidRPr="002735C4">
              <w:rPr>
                <w:rFonts w:cs="Arial"/>
                <w:color w:val="auto"/>
              </w:rPr>
              <w:t>Use Case resumes on step</w:t>
            </w:r>
            <w:r w:rsidR="00B01BBF">
              <w:rPr>
                <w:rFonts w:cs="Arial"/>
                <w:color w:val="auto"/>
              </w:rPr>
              <w:t xml:space="preserve"> 2</w:t>
            </w:r>
            <w:r w:rsidR="00670215" w:rsidRPr="002735C4">
              <w:rPr>
                <w:rFonts w:cs="Arial"/>
                <w:color w:val="auto"/>
              </w:rPr>
              <w:t xml:space="preserve"> </w:t>
            </w:r>
          </w:p>
          <w:p w14:paraId="36A20D12" w14:textId="1A9688B4" w:rsidR="00B01BBF" w:rsidRPr="00B01BBF" w:rsidRDefault="00B01BBF" w:rsidP="00B01BBF">
            <w:pPr>
              <w:pStyle w:val="Hints"/>
              <w:tabs>
                <w:tab w:val="left" w:pos="432"/>
              </w:tabs>
              <w:ind w:left="360"/>
              <w:rPr>
                <w:rFonts w:cs="Arial"/>
                <w:color w:val="auto"/>
              </w:rPr>
            </w:pPr>
          </w:p>
        </w:tc>
      </w:tr>
      <w:tr w:rsidR="003A6D89" w:rsidRPr="002735C4" w14:paraId="749D5A34" w14:textId="77777777" w:rsidTr="00C86C3C">
        <w:tc>
          <w:tcPr>
            <w:tcW w:w="2628" w:type="dxa"/>
            <w:gridSpan w:val="2"/>
          </w:tcPr>
          <w:p w14:paraId="76595A35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Exceptions:</w:t>
            </w:r>
          </w:p>
        </w:tc>
        <w:tc>
          <w:tcPr>
            <w:tcW w:w="7110" w:type="dxa"/>
            <w:gridSpan w:val="3"/>
          </w:tcPr>
          <w:p w14:paraId="78384415" w14:textId="0B4F6954" w:rsidR="003A6D89" w:rsidRPr="002735C4" w:rsidRDefault="00F04EB3" w:rsidP="00A21F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A21FFC" w:rsidRPr="002735C4">
              <w:rPr>
                <w:rFonts w:cs="Arial"/>
                <w:szCs w:val="20"/>
              </w:rPr>
              <w:t xml:space="preserve">a.  </w:t>
            </w:r>
            <w:r w:rsidR="00670215" w:rsidRPr="002735C4">
              <w:rPr>
                <w:rFonts w:cs="Arial"/>
                <w:szCs w:val="20"/>
              </w:rPr>
              <w:t xml:space="preserve"> In step </w:t>
            </w:r>
            <w:r>
              <w:rPr>
                <w:rFonts w:cs="Arial"/>
                <w:szCs w:val="20"/>
              </w:rPr>
              <w:t>6</w:t>
            </w:r>
            <w:r w:rsidR="00A21FFC" w:rsidRPr="002735C4">
              <w:rPr>
                <w:rFonts w:cs="Arial"/>
                <w:szCs w:val="20"/>
              </w:rPr>
              <w:t xml:space="preserve"> of the normal flow</w:t>
            </w:r>
            <w:r w:rsidR="00670215" w:rsidRPr="002735C4">
              <w:rPr>
                <w:rFonts w:cs="Arial"/>
                <w:szCs w:val="20"/>
              </w:rPr>
              <w:t xml:space="preserve">, </w:t>
            </w:r>
            <w:r w:rsidR="00A21FFC" w:rsidRPr="002735C4">
              <w:rPr>
                <w:rFonts w:cs="Arial"/>
                <w:szCs w:val="20"/>
              </w:rPr>
              <w:t xml:space="preserve">if the </w:t>
            </w:r>
            <w:r>
              <w:rPr>
                <w:rFonts w:cs="Arial"/>
                <w:szCs w:val="20"/>
              </w:rPr>
              <w:t>user has left the message box blank,</w:t>
            </w:r>
          </w:p>
          <w:p w14:paraId="2198D7BC" w14:textId="1065FDBC" w:rsidR="00A21FFC" w:rsidRPr="002735C4" w:rsidRDefault="00F04EB3" w:rsidP="001651C7">
            <w:pPr>
              <w:numPr>
                <w:ilvl w:val="0"/>
                <w:numId w:val="23"/>
              </w:numPr>
              <w:ind w:left="5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System will prompt user that message box is empty.</w:t>
            </w:r>
          </w:p>
          <w:p w14:paraId="3FDB0D83" w14:textId="77777777" w:rsidR="00F04EB3" w:rsidRDefault="00F04EB3" w:rsidP="001651C7">
            <w:pPr>
              <w:numPr>
                <w:ilvl w:val="0"/>
                <w:numId w:val="23"/>
              </w:numPr>
              <w:ind w:left="5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will type a post in the message box </w:t>
            </w:r>
          </w:p>
          <w:p w14:paraId="00D48921" w14:textId="41F15605" w:rsidR="00A21FFC" w:rsidRPr="00F04EB3" w:rsidRDefault="00F04EB3" w:rsidP="001651C7">
            <w:pPr>
              <w:numPr>
                <w:ilvl w:val="0"/>
                <w:numId w:val="23"/>
              </w:numPr>
              <w:ind w:left="581"/>
              <w:rPr>
                <w:rFonts w:cs="Arial"/>
                <w:szCs w:val="20"/>
              </w:rPr>
            </w:pPr>
            <w:bookmarkStart w:id="2" w:name="_GoBack"/>
            <w:bookmarkEnd w:id="2"/>
            <w:r>
              <w:rPr>
                <w:rFonts w:cs="Arial"/>
                <w:szCs w:val="20"/>
              </w:rPr>
              <w:t>Use Case resumes on step 6</w:t>
            </w:r>
            <w:r w:rsidR="00A21FFC" w:rsidRPr="00F04EB3">
              <w:rPr>
                <w:rFonts w:cs="Arial"/>
                <w:szCs w:val="20"/>
              </w:rPr>
              <w:t xml:space="preserve"> </w:t>
            </w:r>
          </w:p>
        </w:tc>
      </w:tr>
    </w:tbl>
    <w:p w14:paraId="539A64F7" w14:textId="77777777" w:rsidR="00032406" w:rsidRPr="002735C4" w:rsidRDefault="00032406" w:rsidP="00083ABE">
      <w:pPr>
        <w:rPr>
          <w:rFonts w:ascii="Trebuchet MS" w:hAnsi="Trebuchet MS"/>
        </w:rPr>
      </w:pPr>
    </w:p>
    <w:p w14:paraId="652048A5" w14:textId="77777777" w:rsidR="003416E1" w:rsidRPr="002735C4" w:rsidRDefault="003416E1" w:rsidP="00083ABE">
      <w:pPr>
        <w:rPr>
          <w:rFonts w:ascii="Trebuchet MS" w:hAnsi="Trebuchet MS"/>
        </w:rPr>
      </w:pPr>
    </w:p>
    <w:p w14:paraId="228FD7E1" w14:textId="77777777" w:rsidR="003416E1" w:rsidRDefault="003416E1" w:rsidP="00083ABE">
      <w:pPr>
        <w:rPr>
          <w:rFonts w:ascii="Trebuchet MS" w:hAnsi="Trebuchet MS"/>
        </w:rPr>
      </w:pPr>
    </w:p>
    <w:p w14:paraId="0359A8D6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" w:name="_Toc221412490"/>
      <w:bookmarkStart w:id="4" w:name="_Toc221412565"/>
      <w:bookmarkStart w:id="5" w:name="_Toc221413038"/>
      <w:bookmarkStart w:id="6" w:name="_Toc221413152"/>
      <w:bookmarkStart w:id="7" w:name="_Toc221413219"/>
      <w:bookmarkStart w:id="8" w:name="_Toc221414483"/>
      <w:bookmarkStart w:id="9" w:name="_Toc221414561"/>
      <w:bookmarkStart w:id="10" w:name="_Toc221414643"/>
      <w:bookmarkStart w:id="11" w:name="_Toc221414829"/>
      <w:bookmarkStart w:id="12" w:name="_Toc221414951"/>
      <w:bookmarkStart w:id="13" w:name="_Toc221415339"/>
      <w:bookmarkStart w:id="14" w:name="_Toc221416323"/>
      <w:bookmarkStart w:id="15" w:name="_Toc221522344"/>
      <w:bookmarkStart w:id="16" w:name="_Toc22152808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1AEC1E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17" w:name="_Toc221414484"/>
      <w:bookmarkStart w:id="18" w:name="_Toc221414562"/>
      <w:bookmarkStart w:id="19" w:name="_Toc221414644"/>
      <w:bookmarkStart w:id="20" w:name="_Toc221414830"/>
      <w:bookmarkStart w:id="21" w:name="_Toc221414952"/>
      <w:bookmarkStart w:id="22" w:name="_Toc221415340"/>
      <w:bookmarkStart w:id="23" w:name="_Toc221416324"/>
      <w:bookmarkStart w:id="24" w:name="_Toc221522345"/>
      <w:bookmarkStart w:id="25" w:name="_Toc22152808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851A28B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26" w:name="_Toc221414485"/>
      <w:bookmarkStart w:id="27" w:name="_Toc221414563"/>
      <w:bookmarkStart w:id="28" w:name="_Toc221414645"/>
      <w:bookmarkStart w:id="29" w:name="_Toc221414831"/>
      <w:bookmarkStart w:id="30" w:name="_Toc221414953"/>
      <w:bookmarkStart w:id="31" w:name="_Toc221415341"/>
      <w:bookmarkStart w:id="32" w:name="_Toc221416325"/>
      <w:bookmarkStart w:id="33" w:name="_Toc221522346"/>
      <w:bookmarkStart w:id="34" w:name="_Toc22152808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ED5905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5" w:name="_Toc221414486"/>
      <w:bookmarkStart w:id="36" w:name="_Toc221414564"/>
      <w:bookmarkStart w:id="37" w:name="_Toc221414646"/>
      <w:bookmarkStart w:id="38" w:name="_Toc221414832"/>
      <w:bookmarkStart w:id="39" w:name="_Toc221414954"/>
      <w:bookmarkStart w:id="40" w:name="_Toc221415342"/>
      <w:bookmarkStart w:id="41" w:name="_Toc221416326"/>
      <w:bookmarkStart w:id="42" w:name="_Toc221522347"/>
      <w:bookmarkStart w:id="43" w:name="_Toc22152809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20FAF13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44" w:name="_Toc221414487"/>
      <w:bookmarkStart w:id="45" w:name="_Toc221414565"/>
      <w:bookmarkStart w:id="46" w:name="_Toc221414647"/>
      <w:bookmarkStart w:id="47" w:name="_Toc221414833"/>
      <w:bookmarkStart w:id="48" w:name="_Toc221414955"/>
      <w:bookmarkStart w:id="49" w:name="_Toc221415343"/>
      <w:bookmarkStart w:id="50" w:name="_Toc221416327"/>
      <w:bookmarkStart w:id="51" w:name="_Toc221522348"/>
      <w:bookmarkStart w:id="52" w:name="_Toc22152809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EBC58C7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53" w:name="_Toc221414488"/>
      <w:bookmarkStart w:id="54" w:name="_Toc221414566"/>
      <w:bookmarkStart w:id="55" w:name="_Toc221414648"/>
      <w:bookmarkStart w:id="56" w:name="_Toc221414834"/>
      <w:bookmarkStart w:id="57" w:name="_Toc221414956"/>
      <w:bookmarkStart w:id="58" w:name="_Toc221415344"/>
      <w:bookmarkStart w:id="59" w:name="_Toc221416328"/>
      <w:bookmarkStart w:id="60" w:name="_Toc221522349"/>
      <w:bookmarkStart w:id="61" w:name="_Toc22152809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AA67AD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62" w:name="_Toc221414489"/>
      <w:bookmarkStart w:id="63" w:name="_Toc221414567"/>
      <w:bookmarkStart w:id="64" w:name="_Toc221414649"/>
      <w:bookmarkStart w:id="65" w:name="_Toc221414835"/>
      <w:bookmarkStart w:id="66" w:name="_Toc221414957"/>
      <w:bookmarkStart w:id="67" w:name="_Toc221415345"/>
      <w:bookmarkStart w:id="68" w:name="_Toc221416329"/>
      <w:bookmarkStart w:id="69" w:name="_Toc221522350"/>
      <w:bookmarkStart w:id="70" w:name="_Toc22152809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FC3A54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71" w:name="_Toc221414490"/>
      <w:bookmarkStart w:id="72" w:name="_Toc221414568"/>
      <w:bookmarkStart w:id="73" w:name="_Toc221414650"/>
      <w:bookmarkStart w:id="74" w:name="_Toc221414836"/>
      <w:bookmarkStart w:id="75" w:name="_Toc221414958"/>
      <w:bookmarkStart w:id="76" w:name="_Toc221415346"/>
      <w:bookmarkStart w:id="77" w:name="_Toc221416330"/>
      <w:bookmarkStart w:id="78" w:name="_Toc221522351"/>
      <w:bookmarkStart w:id="79" w:name="_Toc22152809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FA89BD0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0" w:name="_Toc221414491"/>
      <w:bookmarkStart w:id="81" w:name="_Toc221414569"/>
      <w:bookmarkStart w:id="82" w:name="_Toc221414651"/>
      <w:bookmarkStart w:id="83" w:name="_Toc221414837"/>
      <w:bookmarkStart w:id="84" w:name="_Toc221414959"/>
      <w:bookmarkStart w:id="85" w:name="_Toc221415347"/>
      <w:bookmarkStart w:id="86" w:name="_Toc221416331"/>
      <w:bookmarkStart w:id="87" w:name="_Toc221522352"/>
      <w:bookmarkStart w:id="88" w:name="_Toc2215280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26E608A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9" w:name="_Toc221414492"/>
      <w:bookmarkStart w:id="90" w:name="_Toc221414570"/>
      <w:bookmarkStart w:id="91" w:name="_Toc221414652"/>
      <w:bookmarkStart w:id="92" w:name="_Toc221414838"/>
      <w:bookmarkStart w:id="93" w:name="_Toc221414960"/>
      <w:bookmarkStart w:id="94" w:name="_Toc221415348"/>
      <w:bookmarkStart w:id="95" w:name="_Toc221416332"/>
      <w:bookmarkStart w:id="96" w:name="_Toc221522353"/>
      <w:bookmarkStart w:id="97" w:name="_Toc22152809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F7A7024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98" w:name="_Toc221414493"/>
      <w:bookmarkStart w:id="99" w:name="_Toc221414571"/>
      <w:bookmarkStart w:id="100" w:name="_Toc221414653"/>
      <w:bookmarkStart w:id="101" w:name="_Toc221414839"/>
      <w:bookmarkStart w:id="102" w:name="_Toc221414961"/>
      <w:bookmarkStart w:id="103" w:name="_Toc221415349"/>
      <w:bookmarkStart w:id="104" w:name="_Toc221416333"/>
      <w:bookmarkStart w:id="105" w:name="_Toc221522354"/>
      <w:bookmarkStart w:id="106" w:name="_Toc2215280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sectPr w:rsidR="007164FF" w:rsidRPr="007164FF" w:rsidSect="00960F0D">
      <w:headerReference w:type="default" r:id="rId8"/>
      <w:footerReference w:type="default" r:id="rId9"/>
      <w:pgSz w:w="12240" w:h="15840"/>
      <w:pgMar w:top="900" w:right="1350" w:bottom="90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6F46" w14:textId="77777777" w:rsidR="004202D2" w:rsidRDefault="004202D2">
      <w:r>
        <w:separator/>
      </w:r>
    </w:p>
  </w:endnote>
  <w:endnote w:type="continuationSeparator" w:id="0">
    <w:p w14:paraId="19CFE68C" w14:textId="77777777" w:rsidR="004202D2" w:rsidRDefault="0042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8038" w14:textId="0398B423" w:rsidR="00050CBF" w:rsidRDefault="00050CBF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  <w:r w:rsidRPr="00E906D9">
      <w:rPr>
        <w:sz w:val="12"/>
        <w:szCs w:val="12"/>
      </w:rPr>
      <w:tab/>
      <w:t xml:space="preserve">Page </w:t>
    </w:r>
    <w:r w:rsidR="0013598B" w:rsidRPr="00E906D9">
      <w:rPr>
        <w:sz w:val="12"/>
        <w:szCs w:val="12"/>
      </w:rPr>
      <w:fldChar w:fldCharType="begin"/>
    </w:r>
    <w:r w:rsidRPr="00E906D9">
      <w:rPr>
        <w:sz w:val="12"/>
        <w:szCs w:val="12"/>
      </w:rPr>
      <w:instrText xml:space="preserve"> PAGE </w:instrText>
    </w:r>
    <w:r w:rsidR="0013598B" w:rsidRPr="00E906D9">
      <w:rPr>
        <w:sz w:val="12"/>
        <w:szCs w:val="12"/>
      </w:rPr>
      <w:fldChar w:fldCharType="separate"/>
    </w:r>
    <w:r w:rsidR="001651C7">
      <w:rPr>
        <w:noProof/>
        <w:sz w:val="12"/>
        <w:szCs w:val="12"/>
      </w:rPr>
      <w:t>2</w:t>
    </w:r>
    <w:r w:rsidR="0013598B" w:rsidRPr="00E906D9">
      <w:rPr>
        <w:sz w:val="12"/>
        <w:szCs w:val="12"/>
      </w:rPr>
      <w:fldChar w:fldCharType="end"/>
    </w:r>
    <w:r w:rsidRPr="00E906D9">
      <w:rPr>
        <w:sz w:val="12"/>
        <w:szCs w:val="12"/>
      </w:rPr>
      <w:tab/>
    </w:r>
    <w:r w:rsidR="004A7EEA">
      <w:rPr>
        <w:sz w:val="12"/>
        <w:szCs w:val="12"/>
      </w:rPr>
      <w:fldChar w:fldCharType="begin"/>
    </w:r>
    <w:r w:rsidR="004A7EEA">
      <w:rPr>
        <w:sz w:val="12"/>
        <w:szCs w:val="12"/>
      </w:rPr>
      <w:instrText xml:space="preserve"> SAVEDATE  \@ "M/d/yyyy" </w:instrText>
    </w:r>
    <w:r w:rsidR="004A7EEA">
      <w:rPr>
        <w:sz w:val="12"/>
        <w:szCs w:val="12"/>
      </w:rPr>
      <w:fldChar w:fldCharType="separate"/>
    </w:r>
    <w:r w:rsidR="009748F9">
      <w:rPr>
        <w:noProof/>
        <w:sz w:val="12"/>
        <w:szCs w:val="12"/>
      </w:rPr>
      <w:t>11/28/2016</w:t>
    </w:r>
    <w:r w:rsidR="004A7EEA">
      <w:rPr>
        <w:sz w:val="12"/>
        <w:szCs w:val="12"/>
      </w:rPr>
      <w:fldChar w:fldCharType="end"/>
    </w:r>
  </w:p>
  <w:p w14:paraId="6209E1D9" w14:textId="77777777" w:rsidR="00FB3CF6" w:rsidRPr="004A7EEA" w:rsidRDefault="00FB3CF6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DF08" w14:textId="77777777" w:rsidR="004202D2" w:rsidRDefault="004202D2">
      <w:r>
        <w:separator/>
      </w:r>
    </w:p>
  </w:footnote>
  <w:footnote w:type="continuationSeparator" w:id="0">
    <w:p w14:paraId="7A84F190" w14:textId="77777777" w:rsidR="004202D2" w:rsidRDefault="0042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1B5A" w14:textId="77777777" w:rsidR="00050CBF" w:rsidRDefault="00050CBF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45B933B2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6D0111FF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5D1C57C6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236035C0" w14:textId="77777777" w:rsidR="007E7FAB" w:rsidRPr="00E906D9" w:rsidRDefault="007E7FAB" w:rsidP="00E906D9">
    <w:pPr>
      <w:pStyle w:val="Header"/>
      <w:pBdr>
        <w:bottom w:val="single" w:sz="4" w:space="2" w:color="auto"/>
      </w:pBdr>
      <w:tabs>
        <w:tab w:val="right" w:pos="7920"/>
      </w:tabs>
    </w:pPr>
  </w:p>
  <w:p w14:paraId="3CFAD307" w14:textId="77777777" w:rsidR="00050CBF" w:rsidRDefault="0005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3A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86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D7B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57181"/>
    <w:multiLevelType w:val="multilevel"/>
    <w:tmpl w:val="86E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47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622A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62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4C67E6D"/>
    <w:multiLevelType w:val="multilevel"/>
    <w:tmpl w:val="3B5E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AD69B2"/>
    <w:multiLevelType w:val="singleLevel"/>
    <w:tmpl w:val="568E12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1" w15:restartNumberingAfterBreak="0">
    <w:nsid w:val="375E3CFE"/>
    <w:multiLevelType w:val="hybridMultilevel"/>
    <w:tmpl w:val="215E8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90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9675E"/>
    <w:multiLevelType w:val="multilevel"/>
    <w:tmpl w:val="C2921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A436F1"/>
    <w:multiLevelType w:val="hybridMultilevel"/>
    <w:tmpl w:val="12AA610A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E4AA2"/>
    <w:multiLevelType w:val="multilevel"/>
    <w:tmpl w:val="D86C5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9313C"/>
    <w:multiLevelType w:val="multilevel"/>
    <w:tmpl w:val="6F6A9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A14749"/>
    <w:multiLevelType w:val="hybridMultilevel"/>
    <w:tmpl w:val="1186C8F2"/>
    <w:lvl w:ilvl="0" w:tplc="568E124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6CF7"/>
    <w:multiLevelType w:val="multilevel"/>
    <w:tmpl w:val="CDBAD3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C5FC0"/>
    <w:multiLevelType w:val="hybridMultilevel"/>
    <w:tmpl w:val="DC8C993E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A3997"/>
    <w:multiLevelType w:val="hybridMultilevel"/>
    <w:tmpl w:val="4F4EB96C"/>
    <w:lvl w:ilvl="0" w:tplc="F82E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264FD"/>
    <w:multiLevelType w:val="multilevel"/>
    <w:tmpl w:val="3D3ED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760DA5"/>
    <w:multiLevelType w:val="multilevel"/>
    <w:tmpl w:val="B928C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4"/>
  </w:num>
  <w:num w:numId="5">
    <w:abstractNumId w:val="13"/>
  </w:num>
  <w:num w:numId="6">
    <w:abstractNumId w:val="17"/>
  </w:num>
  <w:num w:numId="7">
    <w:abstractNumId w:val="23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21"/>
  </w:num>
  <w:num w:numId="13">
    <w:abstractNumId w:val="14"/>
  </w:num>
  <w:num w:numId="14">
    <w:abstractNumId w:val="20"/>
  </w:num>
  <w:num w:numId="15">
    <w:abstractNumId w:val="2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8"/>
  </w:num>
  <w:num w:numId="21">
    <w:abstractNumId w:val="18"/>
  </w:num>
  <w:num w:numId="22">
    <w:abstractNumId w:val="16"/>
  </w:num>
  <w:num w:numId="23">
    <w:abstractNumId w:val="1"/>
  </w:num>
  <w:num w:numId="24">
    <w:abstractNumId w:val="11"/>
  </w:num>
  <w:num w:numId="25">
    <w:abstractNumId w:val="22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D2"/>
    <w:rsid w:val="00000E19"/>
    <w:rsid w:val="00002240"/>
    <w:rsid w:val="0001280E"/>
    <w:rsid w:val="000204C6"/>
    <w:rsid w:val="00024188"/>
    <w:rsid w:val="00032406"/>
    <w:rsid w:val="000446D3"/>
    <w:rsid w:val="00045A68"/>
    <w:rsid w:val="000468F4"/>
    <w:rsid w:val="00050581"/>
    <w:rsid w:val="00050741"/>
    <w:rsid w:val="00050CBF"/>
    <w:rsid w:val="00055E40"/>
    <w:rsid w:val="00056DE8"/>
    <w:rsid w:val="000602E8"/>
    <w:rsid w:val="0007657C"/>
    <w:rsid w:val="000771E9"/>
    <w:rsid w:val="0007756D"/>
    <w:rsid w:val="00082585"/>
    <w:rsid w:val="00083ABE"/>
    <w:rsid w:val="00084C94"/>
    <w:rsid w:val="000926C0"/>
    <w:rsid w:val="00095606"/>
    <w:rsid w:val="000A1060"/>
    <w:rsid w:val="000A6DA4"/>
    <w:rsid w:val="000B04F7"/>
    <w:rsid w:val="000D1E0B"/>
    <w:rsid w:val="000F15B8"/>
    <w:rsid w:val="000F1D74"/>
    <w:rsid w:val="001035B5"/>
    <w:rsid w:val="0010541A"/>
    <w:rsid w:val="00105E19"/>
    <w:rsid w:val="00111840"/>
    <w:rsid w:val="00117877"/>
    <w:rsid w:val="00131833"/>
    <w:rsid w:val="00133949"/>
    <w:rsid w:val="0013598B"/>
    <w:rsid w:val="001439D6"/>
    <w:rsid w:val="0016386E"/>
    <w:rsid w:val="001651C7"/>
    <w:rsid w:val="0016604E"/>
    <w:rsid w:val="00171A2E"/>
    <w:rsid w:val="00172FBF"/>
    <w:rsid w:val="00173597"/>
    <w:rsid w:val="00173B29"/>
    <w:rsid w:val="0018525C"/>
    <w:rsid w:val="00193E23"/>
    <w:rsid w:val="0019457E"/>
    <w:rsid w:val="001A2628"/>
    <w:rsid w:val="001B2DD6"/>
    <w:rsid w:val="001B5C03"/>
    <w:rsid w:val="001C2ED1"/>
    <w:rsid w:val="001D075B"/>
    <w:rsid w:val="001D0B0E"/>
    <w:rsid w:val="001D1CAD"/>
    <w:rsid w:val="001E2264"/>
    <w:rsid w:val="002002AF"/>
    <w:rsid w:val="00206E3D"/>
    <w:rsid w:val="002103D8"/>
    <w:rsid w:val="00214AFA"/>
    <w:rsid w:val="00221637"/>
    <w:rsid w:val="00227B62"/>
    <w:rsid w:val="00243D33"/>
    <w:rsid w:val="00247C25"/>
    <w:rsid w:val="002510AE"/>
    <w:rsid w:val="00255761"/>
    <w:rsid w:val="0026136A"/>
    <w:rsid w:val="002618D3"/>
    <w:rsid w:val="002735C4"/>
    <w:rsid w:val="0027397B"/>
    <w:rsid w:val="002A1A60"/>
    <w:rsid w:val="002A2883"/>
    <w:rsid w:val="002A3021"/>
    <w:rsid w:val="002B65C7"/>
    <w:rsid w:val="002C112E"/>
    <w:rsid w:val="002C1910"/>
    <w:rsid w:val="002D1423"/>
    <w:rsid w:val="002E2A3B"/>
    <w:rsid w:val="002E6736"/>
    <w:rsid w:val="00300C0D"/>
    <w:rsid w:val="00304A81"/>
    <w:rsid w:val="00306F22"/>
    <w:rsid w:val="00314D94"/>
    <w:rsid w:val="00335409"/>
    <w:rsid w:val="00340AF8"/>
    <w:rsid w:val="003416E1"/>
    <w:rsid w:val="003459D8"/>
    <w:rsid w:val="003527E7"/>
    <w:rsid w:val="0036089E"/>
    <w:rsid w:val="003618D2"/>
    <w:rsid w:val="00372093"/>
    <w:rsid w:val="00373C28"/>
    <w:rsid w:val="0037418E"/>
    <w:rsid w:val="003839F0"/>
    <w:rsid w:val="00386C1B"/>
    <w:rsid w:val="003A0F85"/>
    <w:rsid w:val="003A34CA"/>
    <w:rsid w:val="003A6300"/>
    <w:rsid w:val="003A6D89"/>
    <w:rsid w:val="003B0351"/>
    <w:rsid w:val="003D0ABD"/>
    <w:rsid w:val="003D1C59"/>
    <w:rsid w:val="003D3F9B"/>
    <w:rsid w:val="003E2945"/>
    <w:rsid w:val="003E3014"/>
    <w:rsid w:val="003E45EF"/>
    <w:rsid w:val="003F10EC"/>
    <w:rsid w:val="003F32B1"/>
    <w:rsid w:val="003F568C"/>
    <w:rsid w:val="004202D2"/>
    <w:rsid w:val="004219BF"/>
    <w:rsid w:val="00424450"/>
    <w:rsid w:val="0042519A"/>
    <w:rsid w:val="00456596"/>
    <w:rsid w:val="0045695A"/>
    <w:rsid w:val="00456F52"/>
    <w:rsid w:val="00460935"/>
    <w:rsid w:val="0046336B"/>
    <w:rsid w:val="0046579E"/>
    <w:rsid w:val="00484911"/>
    <w:rsid w:val="00491D6F"/>
    <w:rsid w:val="00492ADF"/>
    <w:rsid w:val="0049568C"/>
    <w:rsid w:val="004971F7"/>
    <w:rsid w:val="004976DE"/>
    <w:rsid w:val="00497ED9"/>
    <w:rsid w:val="004A409A"/>
    <w:rsid w:val="004A7EEA"/>
    <w:rsid w:val="004B4961"/>
    <w:rsid w:val="004B679B"/>
    <w:rsid w:val="004C44F8"/>
    <w:rsid w:val="004C67F9"/>
    <w:rsid w:val="004D0443"/>
    <w:rsid w:val="004D44BE"/>
    <w:rsid w:val="004D44C7"/>
    <w:rsid w:val="004D6A02"/>
    <w:rsid w:val="004E1FC4"/>
    <w:rsid w:val="004E770F"/>
    <w:rsid w:val="00514E3F"/>
    <w:rsid w:val="0052078C"/>
    <w:rsid w:val="00532270"/>
    <w:rsid w:val="00535E76"/>
    <w:rsid w:val="00541CF9"/>
    <w:rsid w:val="00545B77"/>
    <w:rsid w:val="0055091B"/>
    <w:rsid w:val="00557499"/>
    <w:rsid w:val="0056125F"/>
    <w:rsid w:val="005631E1"/>
    <w:rsid w:val="00575794"/>
    <w:rsid w:val="00593619"/>
    <w:rsid w:val="00595B08"/>
    <w:rsid w:val="005A5C9D"/>
    <w:rsid w:val="005B4215"/>
    <w:rsid w:val="005C1BA9"/>
    <w:rsid w:val="005D6F5D"/>
    <w:rsid w:val="005D7E8E"/>
    <w:rsid w:val="005F2AA3"/>
    <w:rsid w:val="0061161F"/>
    <w:rsid w:val="0061219D"/>
    <w:rsid w:val="00613BD8"/>
    <w:rsid w:val="006149A3"/>
    <w:rsid w:val="00620882"/>
    <w:rsid w:val="00623E80"/>
    <w:rsid w:val="00642359"/>
    <w:rsid w:val="00644DF5"/>
    <w:rsid w:val="006462E2"/>
    <w:rsid w:val="00653997"/>
    <w:rsid w:val="00670215"/>
    <w:rsid w:val="00672AB7"/>
    <w:rsid w:val="00674990"/>
    <w:rsid w:val="006754C0"/>
    <w:rsid w:val="00684508"/>
    <w:rsid w:val="006847AF"/>
    <w:rsid w:val="006870E0"/>
    <w:rsid w:val="00694A31"/>
    <w:rsid w:val="006A5604"/>
    <w:rsid w:val="006B0083"/>
    <w:rsid w:val="006C15C5"/>
    <w:rsid w:val="006C6A57"/>
    <w:rsid w:val="006D467B"/>
    <w:rsid w:val="006E3EEB"/>
    <w:rsid w:val="006E53CC"/>
    <w:rsid w:val="006F0A1F"/>
    <w:rsid w:val="00702BF3"/>
    <w:rsid w:val="007164FF"/>
    <w:rsid w:val="00722A41"/>
    <w:rsid w:val="00732539"/>
    <w:rsid w:val="007339DD"/>
    <w:rsid w:val="0073707C"/>
    <w:rsid w:val="00737360"/>
    <w:rsid w:val="007475C3"/>
    <w:rsid w:val="00751AF7"/>
    <w:rsid w:val="00751F43"/>
    <w:rsid w:val="00756D82"/>
    <w:rsid w:val="00760743"/>
    <w:rsid w:val="007678DE"/>
    <w:rsid w:val="00771BAA"/>
    <w:rsid w:val="0078103B"/>
    <w:rsid w:val="00781BC4"/>
    <w:rsid w:val="007A74F2"/>
    <w:rsid w:val="007C2383"/>
    <w:rsid w:val="007C45DF"/>
    <w:rsid w:val="007C6E6D"/>
    <w:rsid w:val="007D16E2"/>
    <w:rsid w:val="007D79E2"/>
    <w:rsid w:val="007E0F4F"/>
    <w:rsid w:val="007E7FAB"/>
    <w:rsid w:val="007F2D38"/>
    <w:rsid w:val="0080560A"/>
    <w:rsid w:val="00813BCC"/>
    <w:rsid w:val="008178DE"/>
    <w:rsid w:val="00823A07"/>
    <w:rsid w:val="008313B8"/>
    <w:rsid w:val="00842AEE"/>
    <w:rsid w:val="0086399A"/>
    <w:rsid w:val="00872068"/>
    <w:rsid w:val="00883C9E"/>
    <w:rsid w:val="00884F85"/>
    <w:rsid w:val="008971E8"/>
    <w:rsid w:val="008A02DD"/>
    <w:rsid w:val="008A7D25"/>
    <w:rsid w:val="008C668D"/>
    <w:rsid w:val="008E47AD"/>
    <w:rsid w:val="009008E3"/>
    <w:rsid w:val="00912828"/>
    <w:rsid w:val="00933EFD"/>
    <w:rsid w:val="00935DD0"/>
    <w:rsid w:val="00947012"/>
    <w:rsid w:val="009570BC"/>
    <w:rsid w:val="00957494"/>
    <w:rsid w:val="00960F0D"/>
    <w:rsid w:val="009748F9"/>
    <w:rsid w:val="00975A8D"/>
    <w:rsid w:val="009839AC"/>
    <w:rsid w:val="00984378"/>
    <w:rsid w:val="00984E64"/>
    <w:rsid w:val="009B028B"/>
    <w:rsid w:val="009C5758"/>
    <w:rsid w:val="009C7692"/>
    <w:rsid w:val="009E334E"/>
    <w:rsid w:val="009E6B6F"/>
    <w:rsid w:val="009F6041"/>
    <w:rsid w:val="00A02833"/>
    <w:rsid w:val="00A0331E"/>
    <w:rsid w:val="00A148E4"/>
    <w:rsid w:val="00A205BE"/>
    <w:rsid w:val="00A20D49"/>
    <w:rsid w:val="00A21FFC"/>
    <w:rsid w:val="00A22D8E"/>
    <w:rsid w:val="00A42154"/>
    <w:rsid w:val="00A56ABF"/>
    <w:rsid w:val="00A6280F"/>
    <w:rsid w:val="00A63A5E"/>
    <w:rsid w:val="00A65A27"/>
    <w:rsid w:val="00A677AE"/>
    <w:rsid w:val="00A77D76"/>
    <w:rsid w:val="00A805F6"/>
    <w:rsid w:val="00A814C9"/>
    <w:rsid w:val="00A86200"/>
    <w:rsid w:val="00A933B5"/>
    <w:rsid w:val="00AC1935"/>
    <w:rsid w:val="00AC2149"/>
    <w:rsid w:val="00AD542A"/>
    <w:rsid w:val="00AE0DD1"/>
    <w:rsid w:val="00AE579D"/>
    <w:rsid w:val="00AF464C"/>
    <w:rsid w:val="00AF4F56"/>
    <w:rsid w:val="00AF6704"/>
    <w:rsid w:val="00AF7A78"/>
    <w:rsid w:val="00B0024A"/>
    <w:rsid w:val="00B01216"/>
    <w:rsid w:val="00B01429"/>
    <w:rsid w:val="00B01BBF"/>
    <w:rsid w:val="00B01E2A"/>
    <w:rsid w:val="00B1020D"/>
    <w:rsid w:val="00B1335E"/>
    <w:rsid w:val="00B22189"/>
    <w:rsid w:val="00B26F17"/>
    <w:rsid w:val="00B27F77"/>
    <w:rsid w:val="00B35F3A"/>
    <w:rsid w:val="00B47B12"/>
    <w:rsid w:val="00B50EA8"/>
    <w:rsid w:val="00B51091"/>
    <w:rsid w:val="00B621B0"/>
    <w:rsid w:val="00B7049E"/>
    <w:rsid w:val="00B70599"/>
    <w:rsid w:val="00B8211E"/>
    <w:rsid w:val="00B82749"/>
    <w:rsid w:val="00B86E5C"/>
    <w:rsid w:val="00B94BF1"/>
    <w:rsid w:val="00B94DE8"/>
    <w:rsid w:val="00B97194"/>
    <w:rsid w:val="00BA51D3"/>
    <w:rsid w:val="00BB08ED"/>
    <w:rsid w:val="00BB31CB"/>
    <w:rsid w:val="00BC03FF"/>
    <w:rsid w:val="00BC3352"/>
    <w:rsid w:val="00BC6D58"/>
    <w:rsid w:val="00BD71B1"/>
    <w:rsid w:val="00BE064E"/>
    <w:rsid w:val="00BE1D8D"/>
    <w:rsid w:val="00BE33D1"/>
    <w:rsid w:val="00BF0E9E"/>
    <w:rsid w:val="00BF2258"/>
    <w:rsid w:val="00BF3061"/>
    <w:rsid w:val="00BF3692"/>
    <w:rsid w:val="00BF5B2D"/>
    <w:rsid w:val="00C06540"/>
    <w:rsid w:val="00C27A5A"/>
    <w:rsid w:val="00C40149"/>
    <w:rsid w:val="00C42F26"/>
    <w:rsid w:val="00C4467F"/>
    <w:rsid w:val="00C54D24"/>
    <w:rsid w:val="00C55BC5"/>
    <w:rsid w:val="00C613F0"/>
    <w:rsid w:val="00C66F2F"/>
    <w:rsid w:val="00C71B2D"/>
    <w:rsid w:val="00C73F99"/>
    <w:rsid w:val="00C7779F"/>
    <w:rsid w:val="00C77E12"/>
    <w:rsid w:val="00C821EA"/>
    <w:rsid w:val="00C8585E"/>
    <w:rsid w:val="00C85C70"/>
    <w:rsid w:val="00C86C3C"/>
    <w:rsid w:val="00C945BE"/>
    <w:rsid w:val="00CA0FD8"/>
    <w:rsid w:val="00CA3A22"/>
    <w:rsid w:val="00CA7F6C"/>
    <w:rsid w:val="00CC082E"/>
    <w:rsid w:val="00CC17D4"/>
    <w:rsid w:val="00CD0645"/>
    <w:rsid w:val="00CD4C86"/>
    <w:rsid w:val="00CE057B"/>
    <w:rsid w:val="00CF336A"/>
    <w:rsid w:val="00CF4920"/>
    <w:rsid w:val="00D01B00"/>
    <w:rsid w:val="00D12BD9"/>
    <w:rsid w:val="00D16A4B"/>
    <w:rsid w:val="00D2196A"/>
    <w:rsid w:val="00D31371"/>
    <w:rsid w:val="00D3727D"/>
    <w:rsid w:val="00D37D9D"/>
    <w:rsid w:val="00D4161B"/>
    <w:rsid w:val="00D514C2"/>
    <w:rsid w:val="00D54652"/>
    <w:rsid w:val="00D558F4"/>
    <w:rsid w:val="00D5597F"/>
    <w:rsid w:val="00D62CB1"/>
    <w:rsid w:val="00D6536A"/>
    <w:rsid w:val="00D8046E"/>
    <w:rsid w:val="00D835BC"/>
    <w:rsid w:val="00D8448A"/>
    <w:rsid w:val="00D85326"/>
    <w:rsid w:val="00DA0C37"/>
    <w:rsid w:val="00DA31F8"/>
    <w:rsid w:val="00DA45BD"/>
    <w:rsid w:val="00DA6943"/>
    <w:rsid w:val="00DB4393"/>
    <w:rsid w:val="00DB6EF8"/>
    <w:rsid w:val="00DC5CA0"/>
    <w:rsid w:val="00DC762D"/>
    <w:rsid w:val="00DD1195"/>
    <w:rsid w:val="00DE7786"/>
    <w:rsid w:val="00DF5673"/>
    <w:rsid w:val="00E0158F"/>
    <w:rsid w:val="00E06FA8"/>
    <w:rsid w:val="00E111EE"/>
    <w:rsid w:val="00E138FB"/>
    <w:rsid w:val="00E1649F"/>
    <w:rsid w:val="00E254DD"/>
    <w:rsid w:val="00E30D6A"/>
    <w:rsid w:val="00E3305C"/>
    <w:rsid w:val="00E330DB"/>
    <w:rsid w:val="00E537A2"/>
    <w:rsid w:val="00E64427"/>
    <w:rsid w:val="00E773DC"/>
    <w:rsid w:val="00E80D4D"/>
    <w:rsid w:val="00E81A56"/>
    <w:rsid w:val="00E82AEA"/>
    <w:rsid w:val="00E83808"/>
    <w:rsid w:val="00E906D9"/>
    <w:rsid w:val="00E968A9"/>
    <w:rsid w:val="00EA30AC"/>
    <w:rsid w:val="00EA7F41"/>
    <w:rsid w:val="00EC1182"/>
    <w:rsid w:val="00EC23A7"/>
    <w:rsid w:val="00EC391A"/>
    <w:rsid w:val="00EC469A"/>
    <w:rsid w:val="00EC6A6F"/>
    <w:rsid w:val="00ED0E13"/>
    <w:rsid w:val="00ED412F"/>
    <w:rsid w:val="00ED5FAA"/>
    <w:rsid w:val="00EF76AE"/>
    <w:rsid w:val="00F04EB3"/>
    <w:rsid w:val="00F13B64"/>
    <w:rsid w:val="00F147B6"/>
    <w:rsid w:val="00F211BB"/>
    <w:rsid w:val="00F251B1"/>
    <w:rsid w:val="00F305F6"/>
    <w:rsid w:val="00F511AE"/>
    <w:rsid w:val="00F522FD"/>
    <w:rsid w:val="00F67974"/>
    <w:rsid w:val="00F73C1A"/>
    <w:rsid w:val="00F8254A"/>
    <w:rsid w:val="00F85866"/>
    <w:rsid w:val="00F9114E"/>
    <w:rsid w:val="00F97243"/>
    <w:rsid w:val="00F978EC"/>
    <w:rsid w:val="00FB3005"/>
    <w:rsid w:val="00FB3CF6"/>
    <w:rsid w:val="00FC22E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8A3FEA"/>
  <w14:defaultImageDpi w14:val="300"/>
  <w15:docId w15:val="{EEE6280C-5419-496E-B8D8-BF5BD94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7EEA"/>
    <w:rPr>
      <w:rFonts w:ascii="Arial" w:hAnsi="Arial"/>
      <w:szCs w:val="24"/>
    </w:rPr>
  </w:style>
  <w:style w:type="paragraph" w:styleId="Heading1">
    <w:name w:val="heading 1"/>
    <w:aliases w:val="h1"/>
    <w:next w:val="Normal"/>
    <w:qFormat/>
    <w:rsid w:val="0067021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7AD"/>
    <w:pPr>
      <w:keepNext/>
      <w:numPr>
        <w:ilvl w:val="1"/>
        <w:numId w:val="16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0443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1E0B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D1E0B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D1E0B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1E0B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1E0B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1E0B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0DD1"/>
    <w:rPr>
      <w:color w:val="0000FF"/>
      <w:u w:val="single"/>
    </w:rPr>
  </w:style>
  <w:style w:type="paragraph" w:styleId="Header">
    <w:name w:val="header"/>
    <w:basedOn w:val="Normal"/>
    <w:rsid w:val="0003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4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406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227B62"/>
    <w:pPr>
      <w:spacing w:before="120" w:after="120"/>
    </w:pPr>
    <w:rPr>
      <w:b/>
      <w:bCs/>
      <w:caps/>
      <w:szCs w:val="20"/>
    </w:rPr>
  </w:style>
  <w:style w:type="paragraph" w:customStyle="1" w:styleId="Bodytext">
    <w:name w:val="Bodytext"/>
    <w:aliases w:val="bt"/>
    <w:basedOn w:val="Normal"/>
    <w:rsid w:val="006847AF"/>
    <w:pPr>
      <w:spacing w:after="120"/>
      <w:ind w:left="1440"/>
    </w:pPr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E47AD"/>
    <w:rPr>
      <w:rFonts w:ascii="Arial" w:hAnsi="Arial" w:cs="Arial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4A409A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A409A"/>
    <w:pPr>
      <w:ind w:left="48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4A409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A409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A409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A409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A409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A409A"/>
    <w:pPr>
      <w:ind w:left="192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D1E0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1E0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1E0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D1E0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D1E0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D1E0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E19"/>
    <w:pPr>
      <w:ind w:left="720"/>
    </w:pPr>
  </w:style>
  <w:style w:type="paragraph" w:styleId="Title">
    <w:name w:val="Title"/>
    <w:basedOn w:val="Normal"/>
    <w:link w:val="TitleChar"/>
    <w:qFormat/>
    <w:rsid w:val="003A6D89"/>
    <w:pPr>
      <w:spacing w:before="240" w:after="720"/>
      <w:jc w:val="right"/>
    </w:pPr>
    <w:rPr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3A6D89"/>
    <w:rPr>
      <w:rFonts w:ascii="Arial" w:hAnsi="Arial"/>
      <w:b/>
      <w:kern w:val="28"/>
      <w:sz w:val="64"/>
    </w:rPr>
  </w:style>
  <w:style w:type="paragraph" w:customStyle="1" w:styleId="Hints">
    <w:name w:val="Hints"/>
    <w:basedOn w:val="Normal"/>
    <w:link w:val="HintsChar"/>
    <w:rsid w:val="00935DD0"/>
    <w:rPr>
      <w:color w:val="5F5F5F"/>
      <w:szCs w:val="20"/>
    </w:rPr>
  </w:style>
  <w:style w:type="character" w:customStyle="1" w:styleId="HintsChar">
    <w:name w:val="Hints Char"/>
    <w:basedOn w:val="DefaultParagraphFont"/>
    <w:link w:val="Hints"/>
    <w:rsid w:val="00935DD0"/>
    <w:rPr>
      <w:rFonts w:ascii="Arial" w:hAnsi="Arial"/>
      <w:color w:val="5F5F5F"/>
    </w:rPr>
  </w:style>
  <w:style w:type="paragraph" w:styleId="BodyText0">
    <w:name w:val="Body Text"/>
    <w:basedOn w:val="Normal"/>
    <w:link w:val="BodyTextChar"/>
    <w:rsid w:val="0016386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6386E"/>
    <w:rPr>
      <w:sz w:val="24"/>
      <w:szCs w:val="24"/>
    </w:rPr>
  </w:style>
  <w:style w:type="paragraph" w:customStyle="1" w:styleId="TableHead">
    <w:name w:val="Table Head"/>
    <w:basedOn w:val="Heading3"/>
    <w:next w:val="Normal"/>
    <w:rsid w:val="00F305F6"/>
    <w:pPr>
      <w:keepNext w:val="0"/>
      <w:numPr>
        <w:ilvl w:val="0"/>
        <w:numId w:val="0"/>
      </w:numPr>
      <w:spacing w:before="300" w:line="240" w:lineRule="exact"/>
      <w:outlineLvl w:val="9"/>
    </w:pPr>
    <w:rPr>
      <w:rFonts w:cs="Times New Roman"/>
      <w:bCs w:val="0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B91D16-ECA4-4451-B8C7-56283EF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Use Case Template</vt:lpstr>
    </vt:vector>
  </TitlesOfParts>
  <Company>Scottrade, Inc.</Company>
  <LinksUpToDate>false</LinksUpToDate>
  <CharactersWithSpaces>1661</CharactersWithSpaces>
  <SharedDoc>false</SharedDoc>
  <HLinks>
    <vt:vector size="48" baseType="variant"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_Toc221528086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_Toc221528085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_Toc221528084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_Toc221528083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_Toc221528082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_Toc221528081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_Toc221528080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_Toc221528079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Use Case Template</dc:title>
  <dc:subject/>
  <dc:creator>Richard Flanagan</dc:creator>
  <cp:keywords/>
  <dc:description>This template was provided to the IIBA</dc:description>
  <cp:lastModifiedBy>Memoona Khan</cp:lastModifiedBy>
  <cp:revision>5</cp:revision>
  <cp:lastPrinted>2009-02-05T13:31:00Z</cp:lastPrinted>
  <dcterms:created xsi:type="dcterms:W3CDTF">2016-11-28T06:33:00Z</dcterms:created>
  <dcterms:modified xsi:type="dcterms:W3CDTF">2016-12-02T04:42:00Z</dcterms:modified>
</cp:coreProperties>
</file>