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EA106" w14:textId="77777777" w:rsidR="006847AF" w:rsidRDefault="006847AF" w:rsidP="006847AF">
      <w:pPr>
        <w:rPr>
          <w:rFonts w:cs="Arial"/>
          <w:b/>
          <w:sz w:val="32"/>
          <w:szCs w:val="32"/>
        </w:rPr>
      </w:pPr>
    </w:p>
    <w:p w14:paraId="1D145154" w14:textId="77777777" w:rsidR="006847AF" w:rsidRDefault="006847AF" w:rsidP="006847AF">
      <w:pPr>
        <w:rPr>
          <w:rFonts w:cs="Arial"/>
          <w:b/>
          <w:sz w:val="32"/>
          <w:szCs w:val="32"/>
        </w:rPr>
      </w:pPr>
    </w:p>
    <w:p w14:paraId="2F80B771" w14:textId="77777777" w:rsidR="006847AF" w:rsidRDefault="006847AF" w:rsidP="006847AF">
      <w:pPr>
        <w:rPr>
          <w:rFonts w:cs="Arial"/>
          <w:b/>
          <w:sz w:val="32"/>
          <w:szCs w:val="32"/>
        </w:rPr>
      </w:pPr>
    </w:p>
    <w:p w14:paraId="780A3F2B" w14:textId="77777777" w:rsidR="006847AF" w:rsidRDefault="006847AF" w:rsidP="004A7EEA">
      <w:pPr>
        <w:pStyle w:val="Bodytext"/>
        <w:ind w:left="0"/>
        <w:rPr>
          <w:rFonts w:cs="Arial"/>
        </w:rPr>
      </w:pPr>
    </w:p>
    <w:p w14:paraId="3C263BA6" w14:textId="77777777" w:rsidR="006847AF" w:rsidRDefault="006847AF" w:rsidP="006847AF">
      <w:pPr>
        <w:rPr>
          <w:rFonts w:cs="Arial"/>
        </w:rPr>
      </w:pPr>
    </w:p>
    <w:p w14:paraId="21CB1FDB" w14:textId="77777777" w:rsidR="006847AF" w:rsidRDefault="006847AF" w:rsidP="006847AF">
      <w:pPr>
        <w:rPr>
          <w:rFonts w:cs="Arial"/>
        </w:rPr>
      </w:pPr>
    </w:p>
    <w:p w14:paraId="0891D227" w14:textId="77777777" w:rsidR="006847AF" w:rsidRDefault="006847AF" w:rsidP="006847AF">
      <w:pPr>
        <w:rPr>
          <w:rFonts w:cs="Arial"/>
        </w:rPr>
      </w:pPr>
    </w:p>
    <w:p w14:paraId="5D37E17B" w14:textId="77777777" w:rsidR="006847AF" w:rsidRDefault="006847AF" w:rsidP="006847AF">
      <w:pPr>
        <w:rPr>
          <w:rFonts w:cs="Arial"/>
        </w:rPr>
      </w:pPr>
    </w:p>
    <w:p w14:paraId="43D2182E" w14:textId="77777777" w:rsidR="006847AF" w:rsidRDefault="003A6D89" w:rsidP="004A7EEA">
      <w:pPr>
        <w:spacing w:after="480"/>
        <w:rPr>
          <w:rFonts w:cs="Arial"/>
          <w:b/>
          <w:sz w:val="56"/>
          <w:szCs w:val="56"/>
        </w:rPr>
      </w:pPr>
      <w:r>
        <w:rPr>
          <w:rFonts w:cs="Arial"/>
          <w:b/>
          <w:sz w:val="56"/>
          <w:szCs w:val="56"/>
        </w:rPr>
        <w:t>Use Case Template</w:t>
      </w:r>
    </w:p>
    <w:p w14:paraId="6DF67726" w14:textId="44B675BD" w:rsidR="006847AF" w:rsidRDefault="00B26F17" w:rsidP="006847AF">
      <w:pPr>
        <w:pStyle w:val="Bodytext"/>
        <w:tabs>
          <w:tab w:val="right" w:leader="underscore" w:pos="7920"/>
        </w:tabs>
        <w:spacing w:after="360"/>
        <w:ind w:left="0"/>
        <w:rPr>
          <w:rFonts w:cs="Arial"/>
          <w:b/>
          <w:sz w:val="28"/>
        </w:rPr>
      </w:pPr>
      <w:r>
        <w:rPr>
          <w:rFonts w:cs="Arial"/>
          <w:b/>
          <w:sz w:val="28"/>
        </w:rPr>
        <w:t xml:space="preserve">Project Name: </w:t>
      </w:r>
      <w:r w:rsidR="00BE33D1">
        <w:rPr>
          <w:rFonts w:cs="Arial"/>
          <w:b/>
          <w:sz w:val="28"/>
        </w:rPr>
        <w:t xml:space="preserve"> </w:t>
      </w:r>
      <w:r w:rsidR="00E839C4">
        <w:rPr>
          <w:rFonts w:cs="Arial"/>
          <w:b/>
          <w:sz w:val="28"/>
        </w:rPr>
        <w:t>Participation</w:t>
      </w:r>
    </w:p>
    <w:p w14:paraId="2345CFDD" w14:textId="4220E7AC" w:rsidR="006847AF" w:rsidRDefault="006847AF" w:rsidP="006847AF">
      <w:pPr>
        <w:pStyle w:val="Bodytext"/>
        <w:tabs>
          <w:tab w:val="right" w:leader="underscore" w:pos="7920"/>
        </w:tabs>
        <w:spacing w:after="360"/>
        <w:ind w:left="0"/>
        <w:rPr>
          <w:rFonts w:cs="Arial"/>
          <w:b/>
          <w:sz w:val="28"/>
        </w:rPr>
      </w:pPr>
      <w:r>
        <w:rPr>
          <w:rFonts w:cs="Arial"/>
          <w:b/>
          <w:sz w:val="28"/>
        </w:rPr>
        <w:t xml:space="preserve">Project ID: </w:t>
      </w:r>
      <w:r w:rsidR="00BE33D1">
        <w:rPr>
          <w:rFonts w:cs="Arial"/>
          <w:b/>
          <w:sz w:val="28"/>
        </w:rPr>
        <w:t xml:space="preserve"> </w:t>
      </w:r>
      <w:r w:rsidR="00E839C4">
        <w:rPr>
          <w:rFonts w:cs="Arial"/>
          <w:b/>
          <w:sz w:val="28"/>
        </w:rPr>
        <w:t>2</w:t>
      </w:r>
    </w:p>
    <w:p w14:paraId="484409DB" w14:textId="22A4D7C2" w:rsidR="006847AF" w:rsidRDefault="006847AF" w:rsidP="006847AF">
      <w:pPr>
        <w:pStyle w:val="Bodytext"/>
        <w:tabs>
          <w:tab w:val="right" w:leader="underscore" w:pos="7920"/>
        </w:tabs>
        <w:spacing w:after="360"/>
        <w:ind w:left="0"/>
        <w:rPr>
          <w:rFonts w:cs="Arial"/>
          <w:b/>
          <w:sz w:val="28"/>
        </w:rPr>
      </w:pPr>
      <w:r>
        <w:rPr>
          <w:rFonts w:cs="Arial"/>
          <w:b/>
          <w:sz w:val="28"/>
        </w:rPr>
        <w:t xml:space="preserve">Executive Sponsor: </w:t>
      </w:r>
      <w:r w:rsidR="00E839C4">
        <w:rPr>
          <w:rFonts w:cs="Arial"/>
          <w:b/>
          <w:sz w:val="28"/>
        </w:rPr>
        <w:t>Joe Allegra</w:t>
      </w:r>
      <w:r w:rsidR="00BE33D1">
        <w:rPr>
          <w:rFonts w:cs="Arial"/>
          <w:b/>
          <w:sz w:val="28"/>
        </w:rPr>
        <w:t xml:space="preserve"> </w:t>
      </w:r>
    </w:p>
    <w:p w14:paraId="753AF5B7" w14:textId="5BD7C6CB" w:rsidR="006847AF" w:rsidRDefault="006847AF" w:rsidP="006847AF">
      <w:pPr>
        <w:pStyle w:val="Bodytext"/>
        <w:tabs>
          <w:tab w:val="right" w:leader="underscore" w:pos="7920"/>
        </w:tabs>
        <w:spacing w:after="360"/>
        <w:ind w:left="0"/>
        <w:rPr>
          <w:rFonts w:cs="Arial"/>
          <w:b/>
          <w:sz w:val="28"/>
          <w:szCs w:val="28"/>
        </w:rPr>
      </w:pPr>
      <w:r>
        <w:rPr>
          <w:rFonts w:cs="Arial"/>
          <w:b/>
          <w:sz w:val="28"/>
          <w:szCs w:val="28"/>
        </w:rPr>
        <w:t xml:space="preserve">Project Manager:  </w:t>
      </w:r>
      <w:r w:rsidR="00E839C4">
        <w:rPr>
          <w:rFonts w:cs="Arial"/>
          <w:b/>
          <w:sz w:val="28"/>
          <w:szCs w:val="28"/>
        </w:rPr>
        <w:t xml:space="preserve">Sara </w:t>
      </w:r>
      <w:proofErr w:type="spellStart"/>
      <w:r w:rsidR="00E839C4">
        <w:rPr>
          <w:rFonts w:cs="Arial"/>
          <w:b/>
          <w:sz w:val="28"/>
          <w:szCs w:val="28"/>
        </w:rPr>
        <w:t>Monohan</w:t>
      </w:r>
      <w:proofErr w:type="spellEnd"/>
      <w:r w:rsidR="00E839C4">
        <w:rPr>
          <w:rFonts w:cs="Arial"/>
          <w:b/>
          <w:sz w:val="28"/>
          <w:szCs w:val="28"/>
        </w:rPr>
        <w:t xml:space="preserve">, Phil </w:t>
      </w:r>
      <w:proofErr w:type="spellStart"/>
      <w:r w:rsidR="00E839C4">
        <w:rPr>
          <w:rFonts w:cs="Arial"/>
          <w:b/>
          <w:sz w:val="28"/>
          <w:szCs w:val="28"/>
        </w:rPr>
        <w:t>Tocci</w:t>
      </w:r>
      <w:proofErr w:type="spellEnd"/>
      <w:r w:rsidR="00E839C4">
        <w:rPr>
          <w:rFonts w:cs="Arial"/>
          <w:b/>
          <w:sz w:val="28"/>
          <w:szCs w:val="28"/>
        </w:rPr>
        <w:t>, Anthony Vu</w:t>
      </w:r>
    </w:p>
    <w:p w14:paraId="71F1618B" w14:textId="6CA072A0" w:rsidR="006847AF" w:rsidRDefault="006847AF" w:rsidP="006847AF">
      <w:pPr>
        <w:pStyle w:val="Bodytext"/>
        <w:tabs>
          <w:tab w:val="right" w:leader="underscore" w:pos="7920"/>
        </w:tabs>
        <w:spacing w:after="360"/>
        <w:ind w:left="0"/>
        <w:rPr>
          <w:rFonts w:cs="Arial"/>
          <w:b/>
          <w:sz w:val="28"/>
          <w:szCs w:val="28"/>
        </w:rPr>
      </w:pPr>
      <w:r>
        <w:rPr>
          <w:rFonts w:cs="Arial"/>
          <w:b/>
          <w:sz w:val="28"/>
          <w:szCs w:val="28"/>
        </w:rPr>
        <w:t>Business Analyst:</w:t>
      </w:r>
      <w:r w:rsidR="00BE33D1">
        <w:rPr>
          <w:rFonts w:cs="Arial"/>
          <w:b/>
          <w:sz w:val="28"/>
          <w:szCs w:val="28"/>
        </w:rPr>
        <w:t xml:space="preserve">  </w:t>
      </w:r>
      <w:r w:rsidR="00E839C4">
        <w:rPr>
          <w:rFonts w:cs="Arial"/>
          <w:b/>
          <w:sz w:val="28"/>
          <w:szCs w:val="28"/>
        </w:rPr>
        <w:t xml:space="preserve">Memoona Khan, Nick </w:t>
      </w:r>
      <w:proofErr w:type="spellStart"/>
      <w:r w:rsidR="00E839C4">
        <w:rPr>
          <w:rFonts w:cs="Arial"/>
          <w:b/>
          <w:sz w:val="28"/>
          <w:szCs w:val="28"/>
        </w:rPr>
        <w:t>Gormley</w:t>
      </w:r>
      <w:proofErr w:type="spellEnd"/>
      <w:r w:rsidR="00E839C4">
        <w:rPr>
          <w:rFonts w:cs="Arial"/>
          <w:b/>
          <w:sz w:val="28"/>
          <w:szCs w:val="28"/>
        </w:rPr>
        <w:t xml:space="preserve">, </w:t>
      </w:r>
      <w:proofErr w:type="spellStart"/>
      <w:r w:rsidR="00E839C4">
        <w:rPr>
          <w:rFonts w:cs="Arial"/>
          <w:b/>
          <w:sz w:val="28"/>
          <w:szCs w:val="28"/>
        </w:rPr>
        <w:t>Ijaspid</w:t>
      </w:r>
      <w:proofErr w:type="spellEnd"/>
      <w:r w:rsidR="00E839C4">
        <w:rPr>
          <w:rFonts w:cs="Arial"/>
          <w:b/>
          <w:sz w:val="28"/>
          <w:szCs w:val="28"/>
        </w:rPr>
        <w:t xml:space="preserve"> Kenna, </w:t>
      </w:r>
      <w:proofErr w:type="spellStart"/>
      <w:r w:rsidR="00E839C4">
        <w:rPr>
          <w:rFonts w:cs="Arial"/>
          <w:b/>
          <w:sz w:val="28"/>
          <w:szCs w:val="28"/>
        </w:rPr>
        <w:t>Jonothan</w:t>
      </w:r>
      <w:proofErr w:type="spellEnd"/>
      <w:r w:rsidR="00E839C4">
        <w:rPr>
          <w:rFonts w:cs="Arial"/>
          <w:b/>
          <w:sz w:val="28"/>
          <w:szCs w:val="28"/>
        </w:rPr>
        <w:t xml:space="preserve"> </w:t>
      </w:r>
      <w:proofErr w:type="spellStart"/>
      <w:r w:rsidR="00E839C4">
        <w:rPr>
          <w:rFonts w:cs="Arial"/>
          <w:b/>
          <w:sz w:val="28"/>
          <w:szCs w:val="28"/>
        </w:rPr>
        <w:t>Bowzer</w:t>
      </w:r>
      <w:proofErr w:type="spellEnd"/>
    </w:p>
    <w:p w14:paraId="5437F945" w14:textId="77777777" w:rsidR="006847AF" w:rsidRDefault="006847AF" w:rsidP="006847AF">
      <w:pPr>
        <w:pStyle w:val="Bodytext"/>
        <w:ind w:left="0"/>
        <w:rPr>
          <w:rFonts w:cs="Arial"/>
        </w:rPr>
      </w:pPr>
    </w:p>
    <w:p w14:paraId="0262BBF0" w14:textId="77777777" w:rsidR="006847AF" w:rsidRDefault="006847AF" w:rsidP="006847AF">
      <w:pPr>
        <w:pStyle w:val="Bodytext"/>
        <w:ind w:left="0"/>
        <w:rPr>
          <w:rFonts w:cs="Arial"/>
        </w:rPr>
      </w:pPr>
    </w:p>
    <w:p w14:paraId="20D0A0EF" w14:textId="77777777" w:rsidR="006847AF" w:rsidRDefault="006847AF" w:rsidP="006847AF">
      <w:pPr>
        <w:pStyle w:val="Bodytext"/>
        <w:ind w:left="0"/>
        <w:rPr>
          <w:rFonts w:cs="Arial"/>
        </w:rPr>
      </w:pPr>
    </w:p>
    <w:p w14:paraId="7EBAB3E2" w14:textId="77777777" w:rsidR="002103D8" w:rsidRDefault="002103D8" w:rsidP="002103D8"/>
    <w:p w14:paraId="5B93EBBF" w14:textId="06ADD351" w:rsidR="003A6D89" w:rsidRPr="002735C4" w:rsidRDefault="004202D2" w:rsidP="00670215">
      <w:pPr>
        <w:pStyle w:val="Heading1"/>
      </w:pPr>
      <w:bookmarkStart w:id="0" w:name="_Toc221528081"/>
      <w:r>
        <w:br w:type="page"/>
      </w:r>
      <w:bookmarkEnd w:id="0"/>
      <w:r w:rsidR="00E839C4">
        <w:lastRenderedPageBreak/>
        <w:t>Send Out Email</w:t>
      </w:r>
    </w:p>
    <w:p w14:paraId="54C7E7F6" w14:textId="77777777" w:rsidR="00C86C3C" w:rsidRPr="002735C4" w:rsidRDefault="00C86C3C" w:rsidP="00C86C3C">
      <w:pPr>
        <w:pStyle w:val="Heading2"/>
      </w:pPr>
      <w:bookmarkStart w:id="1" w:name="_Toc221528083"/>
      <w:r w:rsidRPr="002735C4">
        <w:t>Use Case(s)</w:t>
      </w:r>
      <w:bookmarkEnd w:id="1"/>
    </w:p>
    <w:tbl>
      <w:tblPr>
        <w:tblW w:w="97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18"/>
        <w:gridCol w:w="810"/>
        <w:gridCol w:w="1890"/>
        <w:gridCol w:w="2160"/>
        <w:gridCol w:w="3060"/>
      </w:tblGrid>
      <w:tr w:rsidR="003A6D89" w:rsidRPr="002735C4" w14:paraId="43698F50" w14:textId="77777777" w:rsidTr="006870E0">
        <w:tc>
          <w:tcPr>
            <w:tcW w:w="1818" w:type="dxa"/>
            <w:tcBorders>
              <w:top w:val="single" w:sz="12" w:space="0" w:color="auto"/>
              <w:bottom w:val="single" w:sz="6" w:space="0" w:color="auto"/>
            </w:tcBorders>
            <w:shd w:val="clear" w:color="auto" w:fill="F2F2F2"/>
          </w:tcPr>
          <w:p w14:paraId="141A9F96" w14:textId="77777777" w:rsidR="003A6D89" w:rsidRPr="002735C4" w:rsidRDefault="003A6D89" w:rsidP="00A42154">
            <w:pPr>
              <w:jc w:val="right"/>
              <w:rPr>
                <w:rFonts w:cs="Arial"/>
                <w:b/>
                <w:szCs w:val="20"/>
              </w:rPr>
            </w:pPr>
            <w:r w:rsidRPr="002735C4">
              <w:rPr>
                <w:rFonts w:cs="Arial"/>
                <w:b/>
                <w:szCs w:val="20"/>
              </w:rPr>
              <w:t>Use Case ID:</w:t>
            </w:r>
          </w:p>
        </w:tc>
        <w:tc>
          <w:tcPr>
            <w:tcW w:w="7920" w:type="dxa"/>
            <w:gridSpan w:val="4"/>
            <w:tcBorders>
              <w:top w:val="single" w:sz="12" w:space="0" w:color="auto"/>
              <w:bottom w:val="single" w:sz="6" w:space="0" w:color="auto"/>
            </w:tcBorders>
            <w:shd w:val="clear" w:color="auto" w:fill="F2F2F2"/>
          </w:tcPr>
          <w:p w14:paraId="5C690173" w14:textId="733E352F" w:rsidR="003A6D89" w:rsidRPr="002735C4" w:rsidRDefault="00E839C4" w:rsidP="006870E0">
            <w:pPr>
              <w:pStyle w:val="Hints"/>
              <w:rPr>
                <w:rFonts w:cs="Arial"/>
                <w:color w:val="auto"/>
              </w:rPr>
            </w:pPr>
            <w:r>
              <w:rPr>
                <w:rFonts w:cs="Arial"/>
                <w:color w:val="auto"/>
              </w:rPr>
              <w:t>UC-1.6</w:t>
            </w:r>
            <w:r w:rsidR="00133949" w:rsidRPr="002735C4">
              <w:rPr>
                <w:rFonts w:cs="Arial"/>
                <w:color w:val="auto"/>
              </w:rPr>
              <w:t>.1</w:t>
            </w:r>
          </w:p>
        </w:tc>
      </w:tr>
      <w:tr w:rsidR="003A6D89" w:rsidRPr="002735C4" w14:paraId="582DE658" w14:textId="77777777" w:rsidTr="006870E0">
        <w:tc>
          <w:tcPr>
            <w:tcW w:w="1818" w:type="dxa"/>
            <w:tcBorders>
              <w:top w:val="single" w:sz="6" w:space="0" w:color="auto"/>
              <w:bottom w:val="single" w:sz="6" w:space="0" w:color="auto"/>
            </w:tcBorders>
            <w:shd w:val="clear" w:color="auto" w:fill="F2F2F2"/>
          </w:tcPr>
          <w:p w14:paraId="43ABD78A" w14:textId="77777777" w:rsidR="003A6D89" w:rsidRPr="002735C4" w:rsidRDefault="003A6D89" w:rsidP="00A42154">
            <w:pPr>
              <w:jc w:val="right"/>
              <w:rPr>
                <w:rFonts w:cs="Arial"/>
                <w:b/>
                <w:szCs w:val="20"/>
              </w:rPr>
            </w:pPr>
            <w:r w:rsidRPr="002735C4">
              <w:rPr>
                <w:rFonts w:cs="Arial"/>
                <w:b/>
                <w:szCs w:val="20"/>
              </w:rPr>
              <w:t>Use Case Name:</w:t>
            </w:r>
          </w:p>
        </w:tc>
        <w:tc>
          <w:tcPr>
            <w:tcW w:w="7920" w:type="dxa"/>
            <w:gridSpan w:val="4"/>
            <w:tcBorders>
              <w:top w:val="single" w:sz="6" w:space="0" w:color="auto"/>
              <w:bottom w:val="single" w:sz="6" w:space="0" w:color="auto"/>
            </w:tcBorders>
            <w:shd w:val="clear" w:color="auto" w:fill="F2F2F2"/>
          </w:tcPr>
          <w:p w14:paraId="32789D0E" w14:textId="2CF63B83" w:rsidR="003A6D89" w:rsidRPr="002735C4" w:rsidRDefault="00E839C4" w:rsidP="006870E0">
            <w:pPr>
              <w:pStyle w:val="Hints"/>
              <w:rPr>
                <w:rFonts w:cs="Arial"/>
                <w:color w:val="auto"/>
              </w:rPr>
            </w:pPr>
            <w:r>
              <w:rPr>
                <w:rFonts w:cs="Arial"/>
                <w:color w:val="auto"/>
              </w:rPr>
              <w:t xml:space="preserve">Send Out Email </w:t>
            </w:r>
          </w:p>
        </w:tc>
      </w:tr>
      <w:tr w:rsidR="00C86C3C" w:rsidRPr="002735C4" w14:paraId="28416041" w14:textId="77777777" w:rsidTr="006870E0">
        <w:tc>
          <w:tcPr>
            <w:tcW w:w="1818" w:type="dxa"/>
            <w:tcBorders>
              <w:top w:val="single" w:sz="6" w:space="0" w:color="auto"/>
              <w:bottom w:val="single" w:sz="6" w:space="0" w:color="auto"/>
            </w:tcBorders>
            <w:shd w:val="clear" w:color="auto" w:fill="F2F2F2"/>
          </w:tcPr>
          <w:p w14:paraId="73EAAA03" w14:textId="77777777" w:rsidR="003A6D89" w:rsidRPr="002735C4" w:rsidRDefault="003A6D89" w:rsidP="00A42154">
            <w:pPr>
              <w:jc w:val="right"/>
              <w:rPr>
                <w:rFonts w:cs="Arial"/>
                <w:b/>
                <w:szCs w:val="20"/>
              </w:rPr>
            </w:pPr>
            <w:r w:rsidRPr="002735C4">
              <w:rPr>
                <w:rFonts w:cs="Arial"/>
                <w:b/>
                <w:szCs w:val="20"/>
              </w:rPr>
              <w:t>Created By:</w:t>
            </w:r>
          </w:p>
        </w:tc>
        <w:tc>
          <w:tcPr>
            <w:tcW w:w="2700" w:type="dxa"/>
            <w:gridSpan w:val="2"/>
            <w:tcBorders>
              <w:top w:val="single" w:sz="6" w:space="0" w:color="auto"/>
              <w:bottom w:val="single" w:sz="6" w:space="0" w:color="auto"/>
            </w:tcBorders>
            <w:shd w:val="clear" w:color="auto" w:fill="F2F2F2"/>
          </w:tcPr>
          <w:p w14:paraId="0C893273" w14:textId="49860660" w:rsidR="003A6D89" w:rsidRPr="002735C4" w:rsidRDefault="00E839C4" w:rsidP="00A42154">
            <w:pPr>
              <w:rPr>
                <w:rFonts w:cs="Arial"/>
                <w:szCs w:val="20"/>
              </w:rPr>
            </w:pPr>
            <w:r>
              <w:rPr>
                <w:rFonts w:cs="Arial"/>
                <w:szCs w:val="20"/>
              </w:rPr>
              <w:t>Lavin H</w:t>
            </w:r>
          </w:p>
        </w:tc>
        <w:tc>
          <w:tcPr>
            <w:tcW w:w="2160" w:type="dxa"/>
            <w:tcBorders>
              <w:top w:val="single" w:sz="6" w:space="0" w:color="auto"/>
              <w:bottom w:val="single" w:sz="6" w:space="0" w:color="auto"/>
            </w:tcBorders>
            <w:shd w:val="clear" w:color="auto" w:fill="F2F2F2"/>
          </w:tcPr>
          <w:p w14:paraId="066114E9" w14:textId="77777777" w:rsidR="003A6D89" w:rsidRPr="002735C4" w:rsidRDefault="003A6D89" w:rsidP="00A42154">
            <w:pPr>
              <w:jc w:val="right"/>
              <w:rPr>
                <w:rFonts w:cs="Arial"/>
                <w:b/>
                <w:szCs w:val="20"/>
              </w:rPr>
            </w:pPr>
            <w:r w:rsidRPr="002735C4">
              <w:rPr>
                <w:rFonts w:cs="Arial"/>
                <w:b/>
                <w:szCs w:val="20"/>
              </w:rPr>
              <w:t>Last Updated By:</w:t>
            </w:r>
          </w:p>
        </w:tc>
        <w:tc>
          <w:tcPr>
            <w:tcW w:w="3060" w:type="dxa"/>
            <w:tcBorders>
              <w:top w:val="single" w:sz="6" w:space="0" w:color="auto"/>
              <w:bottom w:val="single" w:sz="6" w:space="0" w:color="auto"/>
            </w:tcBorders>
            <w:shd w:val="clear" w:color="auto" w:fill="F2F2F2"/>
          </w:tcPr>
          <w:p w14:paraId="556BEBC9" w14:textId="36AF3DA1" w:rsidR="003A6D89" w:rsidRPr="002735C4" w:rsidRDefault="00E839C4" w:rsidP="00A42154">
            <w:pPr>
              <w:rPr>
                <w:rFonts w:cs="Arial"/>
                <w:szCs w:val="20"/>
              </w:rPr>
            </w:pPr>
            <w:r>
              <w:rPr>
                <w:rFonts w:cs="Arial"/>
                <w:szCs w:val="20"/>
              </w:rPr>
              <w:t>Lavin H</w:t>
            </w:r>
          </w:p>
        </w:tc>
      </w:tr>
      <w:tr w:rsidR="00C86C3C" w:rsidRPr="002735C4" w14:paraId="4CEB8B17" w14:textId="77777777" w:rsidTr="006870E0">
        <w:tc>
          <w:tcPr>
            <w:tcW w:w="1818" w:type="dxa"/>
            <w:tcBorders>
              <w:top w:val="single" w:sz="6" w:space="0" w:color="auto"/>
              <w:bottom w:val="single" w:sz="6" w:space="0" w:color="auto"/>
            </w:tcBorders>
            <w:shd w:val="clear" w:color="auto" w:fill="F2F2F2"/>
          </w:tcPr>
          <w:p w14:paraId="6F16561B" w14:textId="77777777" w:rsidR="003A6D89" w:rsidRPr="002735C4" w:rsidRDefault="003A6D89" w:rsidP="00A42154">
            <w:pPr>
              <w:jc w:val="right"/>
              <w:rPr>
                <w:rFonts w:cs="Arial"/>
                <w:b/>
                <w:szCs w:val="20"/>
              </w:rPr>
            </w:pPr>
            <w:r w:rsidRPr="002735C4">
              <w:rPr>
                <w:rFonts w:cs="Arial"/>
                <w:b/>
                <w:szCs w:val="20"/>
              </w:rPr>
              <w:t>Date Created:</w:t>
            </w:r>
          </w:p>
        </w:tc>
        <w:tc>
          <w:tcPr>
            <w:tcW w:w="2700" w:type="dxa"/>
            <w:gridSpan w:val="2"/>
            <w:tcBorders>
              <w:top w:val="single" w:sz="6" w:space="0" w:color="auto"/>
              <w:bottom w:val="single" w:sz="6" w:space="0" w:color="auto"/>
            </w:tcBorders>
            <w:shd w:val="clear" w:color="auto" w:fill="F2F2F2"/>
          </w:tcPr>
          <w:p w14:paraId="46F2485D" w14:textId="07E6D544" w:rsidR="003A6D89" w:rsidRPr="002735C4" w:rsidRDefault="00E839C4" w:rsidP="00A42154">
            <w:pPr>
              <w:rPr>
                <w:rFonts w:cs="Arial"/>
                <w:szCs w:val="20"/>
              </w:rPr>
            </w:pPr>
            <w:r>
              <w:rPr>
                <w:rFonts w:cs="Arial"/>
                <w:szCs w:val="20"/>
              </w:rPr>
              <w:t>December 2, 2016</w:t>
            </w:r>
          </w:p>
        </w:tc>
        <w:tc>
          <w:tcPr>
            <w:tcW w:w="2160" w:type="dxa"/>
            <w:tcBorders>
              <w:top w:val="single" w:sz="6" w:space="0" w:color="auto"/>
              <w:bottom w:val="single" w:sz="6" w:space="0" w:color="auto"/>
            </w:tcBorders>
            <w:shd w:val="clear" w:color="auto" w:fill="F2F2F2"/>
          </w:tcPr>
          <w:p w14:paraId="57CEE9AE" w14:textId="77777777" w:rsidR="003A6D89" w:rsidRPr="002735C4" w:rsidRDefault="00C86C3C" w:rsidP="00A42154">
            <w:pPr>
              <w:jc w:val="right"/>
              <w:rPr>
                <w:rFonts w:cs="Arial"/>
                <w:b/>
                <w:szCs w:val="20"/>
              </w:rPr>
            </w:pPr>
            <w:r w:rsidRPr="002735C4">
              <w:rPr>
                <w:rFonts w:cs="Arial"/>
                <w:b/>
                <w:szCs w:val="20"/>
              </w:rPr>
              <w:t>Last Revision Date</w:t>
            </w:r>
            <w:r w:rsidR="003A6D89" w:rsidRPr="002735C4">
              <w:rPr>
                <w:rFonts w:cs="Arial"/>
                <w:b/>
                <w:szCs w:val="20"/>
              </w:rPr>
              <w:t>:</w:t>
            </w:r>
          </w:p>
        </w:tc>
        <w:tc>
          <w:tcPr>
            <w:tcW w:w="3060" w:type="dxa"/>
            <w:tcBorders>
              <w:top w:val="single" w:sz="6" w:space="0" w:color="auto"/>
              <w:bottom w:val="single" w:sz="6" w:space="0" w:color="auto"/>
            </w:tcBorders>
            <w:shd w:val="clear" w:color="auto" w:fill="F2F2F2"/>
          </w:tcPr>
          <w:p w14:paraId="37E7A682" w14:textId="4BAFE177" w:rsidR="003A6D89" w:rsidRPr="002735C4" w:rsidRDefault="00E839C4" w:rsidP="00A42154">
            <w:pPr>
              <w:rPr>
                <w:rFonts w:cs="Arial"/>
                <w:szCs w:val="20"/>
              </w:rPr>
            </w:pPr>
            <w:r>
              <w:rPr>
                <w:rFonts w:cs="Arial"/>
                <w:szCs w:val="20"/>
              </w:rPr>
              <w:t>December 5, 2016</w:t>
            </w:r>
          </w:p>
        </w:tc>
      </w:tr>
      <w:tr w:rsidR="003A6D89" w:rsidRPr="002735C4" w14:paraId="01CB720E" w14:textId="77777777" w:rsidTr="00BF3061">
        <w:tc>
          <w:tcPr>
            <w:tcW w:w="2628" w:type="dxa"/>
            <w:gridSpan w:val="2"/>
            <w:tcBorders>
              <w:top w:val="single" w:sz="6" w:space="0" w:color="auto"/>
            </w:tcBorders>
          </w:tcPr>
          <w:p w14:paraId="0343BE3C" w14:textId="77777777" w:rsidR="003A6D89" w:rsidRPr="002735C4" w:rsidRDefault="003A6D89" w:rsidP="00A42154">
            <w:pPr>
              <w:jc w:val="right"/>
              <w:rPr>
                <w:rFonts w:cs="Arial"/>
                <w:b/>
                <w:sz w:val="22"/>
                <w:szCs w:val="22"/>
              </w:rPr>
            </w:pPr>
            <w:r w:rsidRPr="002735C4">
              <w:rPr>
                <w:rFonts w:cs="Arial"/>
                <w:b/>
                <w:sz w:val="22"/>
                <w:szCs w:val="22"/>
              </w:rPr>
              <w:t>Actors:</w:t>
            </w:r>
          </w:p>
        </w:tc>
        <w:tc>
          <w:tcPr>
            <w:tcW w:w="7110" w:type="dxa"/>
            <w:gridSpan w:val="3"/>
            <w:tcBorders>
              <w:top w:val="single" w:sz="6" w:space="0" w:color="auto"/>
            </w:tcBorders>
          </w:tcPr>
          <w:p w14:paraId="58E5C535" w14:textId="79938DE5" w:rsidR="003A6D89" w:rsidRPr="002735C4" w:rsidRDefault="00E839C4" w:rsidP="00A21FFC">
            <w:pPr>
              <w:pStyle w:val="Hints"/>
              <w:rPr>
                <w:rFonts w:cs="Arial"/>
                <w:color w:val="auto"/>
              </w:rPr>
            </w:pPr>
            <w:r>
              <w:rPr>
                <w:rFonts w:cs="Arial"/>
                <w:color w:val="auto"/>
              </w:rPr>
              <w:t xml:space="preserve">Program Administrators </w:t>
            </w:r>
          </w:p>
        </w:tc>
      </w:tr>
      <w:tr w:rsidR="003A6D89" w:rsidRPr="002735C4" w14:paraId="4BA9A6EA" w14:textId="77777777" w:rsidTr="00C86C3C">
        <w:tc>
          <w:tcPr>
            <w:tcW w:w="2628" w:type="dxa"/>
            <w:gridSpan w:val="2"/>
          </w:tcPr>
          <w:p w14:paraId="74E32780" w14:textId="77777777" w:rsidR="003A6D89" w:rsidRPr="002735C4" w:rsidRDefault="003A6D89" w:rsidP="00A42154">
            <w:pPr>
              <w:jc w:val="right"/>
              <w:rPr>
                <w:rFonts w:cs="Arial"/>
                <w:b/>
                <w:sz w:val="22"/>
                <w:szCs w:val="22"/>
              </w:rPr>
            </w:pPr>
            <w:r w:rsidRPr="002735C4">
              <w:rPr>
                <w:rFonts w:cs="Arial"/>
                <w:b/>
                <w:sz w:val="22"/>
                <w:szCs w:val="22"/>
              </w:rPr>
              <w:t>Description:</w:t>
            </w:r>
          </w:p>
        </w:tc>
        <w:tc>
          <w:tcPr>
            <w:tcW w:w="7110" w:type="dxa"/>
            <w:gridSpan w:val="3"/>
          </w:tcPr>
          <w:p w14:paraId="496F3DFB" w14:textId="1AF0D861" w:rsidR="003A6D89" w:rsidRPr="002735C4" w:rsidRDefault="00E839C4" w:rsidP="006D467B">
            <w:pPr>
              <w:pStyle w:val="Hints"/>
              <w:rPr>
                <w:rFonts w:cs="Arial"/>
                <w:color w:val="auto"/>
              </w:rPr>
            </w:pPr>
            <w:r>
              <w:rPr>
                <w:rFonts w:cs="Arial"/>
                <w:color w:val="auto"/>
              </w:rPr>
              <w:t xml:space="preserve">The program administrators can send out or write up an automated email that can be sent out any time they </w:t>
            </w:r>
            <w:r w:rsidR="00296ED7">
              <w:rPr>
                <w:rFonts w:cs="Arial"/>
                <w:color w:val="auto"/>
              </w:rPr>
              <w:t xml:space="preserve">wish the students or faculty to receive it. </w:t>
            </w:r>
          </w:p>
        </w:tc>
      </w:tr>
      <w:tr w:rsidR="003A6D89" w:rsidRPr="002735C4" w14:paraId="31E0DE5F" w14:textId="77777777" w:rsidTr="00C86C3C">
        <w:tc>
          <w:tcPr>
            <w:tcW w:w="2628" w:type="dxa"/>
            <w:gridSpan w:val="2"/>
          </w:tcPr>
          <w:p w14:paraId="46754BF4" w14:textId="77777777" w:rsidR="003A6D89" w:rsidRPr="002735C4" w:rsidRDefault="003A6D89" w:rsidP="00A42154">
            <w:pPr>
              <w:jc w:val="right"/>
              <w:rPr>
                <w:rFonts w:cs="Arial"/>
                <w:b/>
                <w:sz w:val="22"/>
                <w:szCs w:val="22"/>
              </w:rPr>
            </w:pPr>
            <w:r w:rsidRPr="002735C4">
              <w:rPr>
                <w:rFonts w:cs="Arial"/>
                <w:b/>
                <w:sz w:val="22"/>
                <w:szCs w:val="22"/>
              </w:rPr>
              <w:t>Trigger:</w:t>
            </w:r>
          </w:p>
        </w:tc>
        <w:tc>
          <w:tcPr>
            <w:tcW w:w="7110" w:type="dxa"/>
            <w:gridSpan w:val="3"/>
          </w:tcPr>
          <w:p w14:paraId="1CEFAD87" w14:textId="77777777" w:rsidR="003A6D89" w:rsidRPr="002735C4" w:rsidRDefault="006D467B" w:rsidP="000B04F7">
            <w:pPr>
              <w:pStyle w:val="Hints"/>
              <w:rPr>
                <w:rFonts w:cs="Arial"/>
                <w:color w:val="auto"/>
              </w:rPr>
            </w:pPr>
            <w:r w:rsidRPr="002735C4">
              <w:rPr>
                <w:rFonts w:cs="Arial"/>
                <w:color w:val="auto"/>
              </w:rPr>
              <w:t>[</w:t>
            </w:r>
            <w:r w:rsidR="000B04F7" w:rsidRPr="002735C4">
              <w:rPr>
                <w:rFonts w:cs="Arial"/>
                <w:color w:val="auto"/>
              </w:rPr>
              <w:t>Identify the event that initiates the use case. This could be an external business event or system event that causes the use case to begin, or it could be the first step in the normal flow.</w:t>
            </w:r>
            <w:r w:rsidR="00A63A5E" w:rsidRPr="002735C4">
              <w:rPr>
                <w:rFonts w:cs="Arial"/>
                <w:color w:val="auto"/>
              </w:rPr>
              <w:t>]</w:t>
            </w:r>
          </w:p>
        </w:tc>
      </w:tr>
      <w:tr w:rsidR="003A6D89" w:rsidRPr="002735C4" w14:paraId="74B48357" w14:textId="77777777" w:rsidTr="000B04F7">
        <w:trPr>
          <w:trHeight w:val="813"/>
        </w:trPr>
        <w:tc>
          <w:tcPr>
            <w:tcW w:w="2628" w:type="dxa"/>
            <w:gridSpan w:val="2"/>
          </w:tcPr>
          <w:p w14:paraId="1ABFC38C" w14:textId="77777777" w:rsidR="003A6D89" w:rsidRPr="002735C4" w:rsidRDefault="003A6D89" w:rsidP="00A42154">
            <w:pPr>
              <w:jc w:val="right"/>
              <w:rPr>
                <w:rFonts w:cs="Arial"/>
                <w:b/>
                <w:sz w:val="22"/>
                <w:szCs w:val="22"/>
              </w:rPr>
            </w:pPr>
            <w:r w:rsidRPr="002735C4">
              <w:rPr>
                <w:rFonts w:cs="Arial"/>
                <w:b/>
                <w:sz w:val="22"/>
                <w:szCs w:val="22"/>
              </w:rPr>
              <w:t>Preconditions:</w:t>
            </w:r>
          </w:p>
        </w:tc>
        <w:tc>
          <w:tcPr>
            <w:tcW w:w="7110" w:type="dxa"/>
            <w:gridSpan w:val="3"/>
          </w:tcPr>
          <w:p w14:paraId="07FB970C" w14:textId="066F02AB" w:rsidR="00A63A5E" w:rsidRPr="002735C4" w:rsidRDefault="00A63A5E" w:rsidP="000B04F7">
            <w:pPr>
              <w:pStyle w:val="Hints"/>
              <w:rPr>
                <w:rFonts w:cs="Arial"/>
                <w:color w:val="auto"/>
              </w:rPr>
            </w:pPr>
          </w:p>
          <w:p w14:paraId="59DE4CD3" w14:textId="05B344D0" w:rsidR="003A6300" w:rsidRPr="002735C4" w:rsidRDefault="00296ED7" w:rsidP="003A6300">
            <w:pPr>
              <w:pStyle w:val="Hints"/>
              <w:numPr>
                <w:ilvl w:val="0"/>
                <w:numId w:val="19"/>
              </w:numPr>
              <w:ind w:left="360"/>
              <w:rPr>
                <w:rFonts w:cs="Arial"/>
                <w:color w:val="auto"/>
              </w:rPr>
            </w:pPr>
            <w:r>
              <w:rPr>
                <w:rFonts w:cs="Arial"/>
                <w:color w:val="auto"/>
              </w:rPr>
              <w:t xml:space="preserve">Program Administrator must be logged into their account. </w:t>
            </w:r>
          </w:p>
          <w:p w14:paraId="40360D99" w14:textId="4F0A3439" w:rsidR="000B04F7" w:rsidRPr="002735C4" w:rsidRDefault="000B04F7" w:rsidP="00DF2F9E">
            <w:pPr>
              <w:pStyle w:val="Hints"/>
              <w:ind w:left="360"/>
              <w:rPr>
                <w:rFonts w:cs="Arial"/>
                <w:b/>
                <w:color w:val="auto"/>
              </w:rPr>
            </w:pPr>
          </w:p>
        </w:tc>
      </w:tr>
      <w:tr w:rsidR="003A6D89" w:rsidRPr="002735C4" w14:paraId="48B1702F" w14:textId="77777777" w:rsidTr="00C86C3C">
        <w:tc>
          <w:tcPr>
            <w:tcW w:w="2628" w:type="dxa"/>
            <w:gridSpan w:val="2"/>
          </w:tcPr>
          <w:p w14:paraId="4C1F9BDD" w14:textId="77777777" w:rsidR="003A6D89" w:rsidRPr="002735C4" w:rsidRDefault="003A6D89" w:rsidP="00A42154">
            <w:pPr>
              <w:jc w:val="right"/>
              <w:rPr>
                <w:rFonts w:cs="Arial"/>
                <w:b/>
                <w:sz w:val="22"/>
                <w:szCs w:val="22"/>
              </w:rPr>
            </w:pPr>
            <w:r w:rsidRPr="002735C4">
              <w:rPr>
                <w:rFonts w:cs="Arial"/>
                <w:b/>
                <w:sz w:val="22"/>
                <w:szCs w:val="22"/>
              </w:rPr>
              <w:t>Postconditions:</w:t>
            </w:r>
          </w:p>
        </w:tc>
        <w:tc>
          <w:tcPr>
            <w:tcW w:w="7110" w:type="dxa"/>
            <w:gridSpan w:val="3"/>
          </w:tcPr>
          <w:p w14:paraId="0BAF357E" w14:textId="47F91D0D" w:rsidR="00A63A5E" w:rsidRPr="002735C4" w:rsidRDefault="00A63A5E" w:rsidP="000B04F7">
            <w:pPr>
              <w:rPr>
                <w:rFonts w:cs="Arial"/>
                <w:szCs w:val="20"/>
              </w:rPr>
            </w:pPr>
          </w:p>
          <w:p w14:paraId="5BA3D426" w14:textId="29C5BEA2" w:rsidR="003A6D89" w:rsidRPr="002735C4" w:rsidRDefault="00296ED7" w:rsidP="004C44F8">
            <w:pPr>
              <w:numPr>
                <w:ilvl w:val="0"/>
                <w:numId w:val="20"/>
              </w:numPr>
              <w:ind w:left="360"/>
              <w:rPr>
                <w:rFonts w:cs="Arial"/>
                <w:szCs w:val="20"/>
              </w:rPr>
            </w:pPr>
            <w:r>
              <w:rPr>
                <w:rFonts w:cs="Arial"/>
                <w:szCs w:val="20"/>
              </w:rPr>
              <w:t>Administrator can write an email that can be sent when desired.</w:t>
            </w:r>
          </w:p>
          <w:p w14:paraId="370EAA8B" w14:textId="7D477116" w:rsidR="00024188" w:rsidRPr="002735C4" w:rsidRDefault="00024188" w:rsidP="00DF2F9E">
            <w:pPr>
              <w:ind w:left="360"/>
              <w:rPr>
                <w:rFonts w:cs="Arial"/>
                <w:szCs w:val="20"/>
              </w:rPr>
            </w:pPr>
          </w:p>
        </w:tc>
      </w:tr>
      <w:tr w:rsidR="003A6D89" w:rsidRPr="002735C4" w14:paraId="3F394FDB" w14:textId="77777777" w:rsidTr="00C86C3C">
        <w:tc>
          <w:tcPr>
            <w:tcW w:w="2628" w:type="dxa"/>
            <w:gridSpan w:val="2"/>
          </w:tcPr>
          <w:p w14:paraId="5A29A52C" w14:textId="77777777" w:rsidR="003A6D89" w:rsidRPr="002735C4" w:rsidRDefault="003A6D89" w:rsidP="00A42154">
            <w:pPr>
              <w:jc w:val="right"/>
              <w:rPr>
                <w:rFonts w:cs="Arial"/>
                <w:b/>
                <w:sz w:val="22"/>
                <w:szCs w:val="22"/>
              </w:rPr>
            </w:pPr>
            <w:r w:rsidRPr="002735C4">
              <w:rPr>
                <w:rFonts w:cs="Arial"/>
                <w:b/>
                <w:sz w:val="22"/>
                <w:szCs w:val="22"/>
              </w:rPr>
              <w:t>Normal Flow:</w:t>
            </w:r>
          </w:p>
        </w:tc>
        <w:tc>
          <w:tcPr>
            <w:tcW w:w="7110" w:type="dxa"/>
            <w:gridSpan w:val="3"/>
          </w:tcPr>
          <w:p w14:paraId="79B0FCDF" w14:textId="77777777" w:rsidR="00A63A5E" w:rsidRPr="002735C4" w:rsidRDefault="00A63A5E" w:rsidP="004C44F8">
            <w:pPr>
              <w:rPr>
                <w:rFonts w:cs="Arial"/>
                <w:szCs w:val="20"/>
              </w:rPr>
            </w:pPr>
          </w:p>
          <w:p w14:paraId="15E1F02C" w14:textId="0549CD64" w:rsidR="003A6D89" w:rsidRPr="002735C4" w:rsidRDefault="00A471F8" w:rsidP="004C44F8">
            <w:pPr>
              <w:numPr>
                <w:ilvl w:val="0"/>
                <w:numId w:val="14"/>
              </w:numPr>
              <w:tabs>
                <w:tab w:val="clear" w:pos="540"/>
                <w:tab w:val="num" w:pos="342"/>
              </w:tabs>
              <w:ind w:left="360"/>
              <w:rPr>
                <w:rFonts w:cs="Arial"/>
                <w:szCs w:val="20"/>
              </w:rPr>
            </w:pPr>
            <w:r>
              <w:rPr>
                <w:rFonts w:cs="Arial"/>
                <w:szCs w:val="20"/>
              </w:rPr>
              <w:t>Program administrator clicks on “Send</w:t>
            </w:r>
            <w:r w:rsidR="00F52048">
              <w:rPr>
                <w:rFonts w:cs="Arial"/>
                <w:szCs w:val="20"/>
              </w:rPr>
              <w:t xml:space="preserve"> Out</w:t>
            </w:r>
            <w:r>
              <w:rPr>
                <w:rFonts w:cs="Arial"/>
                <w:szCs w:val="20"/>
              </w:rPr>
              <w:t xml:space="preserve"> Email” tab from log</w:t>
            </w:r>
            <w:r w:rsidR="00DF2F9E">
              <w:rPr>
                <w:rFonts w:cs="Arial"/>
                <w:szCs w:val="20"/>
              </w:rPr>
              <w:t xml:space="preserve">ged </w:t>
            </w:r>
            <w:r>
              <w:rPr>
                <w:rFonts w:cs="Arial"/>
                <w:szCs w:val="20"/>
              </w:rPr>
              <w:t>in page.</w:t>
            </w:r>
          </w:p>
          <w:p w14:paraId="3B9D8173" w14:textId="77777777" w:rsidR="006D467B" w:rsidRDefault="00A471F8" w:rsidP="003A6300">
            <w:pPr>
              <w:numPr>
                <w:ilvl w:val="0"/>
                <w:numId w:val="14"/>
              </w:numPr>
              <w:tabs>
                <w:tab w:val="clear" w:pos="540"/>
                <w:tab w:val="num" w:pos="342"/>
              </w:tabs>
              <w:ind w:left="360"/>
              <w:rPr>
                <w:rFonts w:cs="Arial"/>
                <w:szCs w:val="20"/>
              </w:rPr>
            </w:pPr>
            <w:r>
              <w:rPr>
                <w:rFonts w:cs="Arial"/>
                <w:szCs w:val="20"/>
              </w:rPr>
              <w:t xml:space="preserve">System grants access to email page. </w:t>
            </w:r>
          </w:p>
          <w:p w14:paraId="7A75E328" w14:textId="50EFB0C4" w:rsidR="00A471F8" w:rsidRDefault="00A471F8" w:rsidP="003A6300">
            <w:pPr>
              <w:numPr>
                <w:ilvl w:val="0"/>
                <w:numId w:val="14"/>
              </w:numPr>
              <w:tabs>
                <w:tab w:val="clear" w:pos="540"/>
                <w:tab w:val="num" w:pos="342"/>
              </w:tabs>
              <w:ind w:left="360"/>
              <w:rPr>
                <w:rFonts w:cs="Arial"/>
                <w:szCs w:val="20"/>
              </w:rPr>
            </w:pPr>
            <w:r>
              <w:rPr>
                <w:rFonts w:cs="Arial"/>
                <w:szCs w:val="20"/>
              </w:rPr>
              <w:t xml:space="preserve">Program administer picks from the drop down menu who to send the email to. </w:t>
            </w:r>
          </w:p>
          <w:p w14:paraId="17686886" w14:textId="77777777" w:rsidR="00A471F8" w:rsidRDefault="00A471F8" w:rsidP="003A6300">
            <w:pPr>
              <w:numPr>
                <w:ilvl w:val="0"/>
                <w:numId w:val="14"/>
              </w:numPr>
              <w:tabs>
                <w:tab w:val="clear" w:pos="540"/>
                <w:tab w:val="num" w:pos="342"/>
              </w:tabs>
              <w:ind w:left="360"/>
              <w:rPr>
                <w:rFonts w:cs="Arial"/>
                <w:szCs w:val="20"/>
              </w:rPr>
            </w:pPr>
            <w:r>
              <w:rPr>
                <w:rFonts w:cs="Arial"/>
                <w:szCs w:val="20"/>
              </w:rPr>
              <w:t xml:space="preserve">Program administrator picks which date and time to send it on. </w:t>
            </w:r>
          </w:p>
          <w:p w14:paraId="02B0293A" w14:textId="77777777" w:rsidR="00A471F8" w:rsidRDefault="00A471F8" w:rsidP="003A6300">
            <w:pPr>
              <w:numPr>
                <w:ilvl w:val="0"/>
                <w:numId w:val="14"/>
              </w:numPr>
              <w:tabs>
                <w:tab w:val="clear" w:pos="540"/>
                <w:tab w:val="num" w:pos="342"/>
              </w:tabs>
              <w:ind w:left="360"/>
              <w:rPr>
                <w:rFonts w:cs="Arial"/>
                <w:szCs w:val="20"/>
              </w:rPr>
            </w:pPr>
            <w:r>
              <w:rPr>
                <w:rFonts w:cs="Arial"/>
                <w:szCs w:val="20"/>
              </w:rPr>
              <w:t>Program administrator types the email with information they want to send out.</w:t>
            </w:r>
          </w:p>
          <w:p w14:paraId="63F75E33" w14:textId="77777777" w:rsidR="00A471F8" w:rsidRDefault="00A471F8" w:rsidP="003A6300">
            <w:pPr>
              <w:numPr>
                <w:ilvl w:val="0"/>
                <w:numId w:val="14"/>
              </w:numPr>
              <w:tabs>
                <w:tab w:val="clear" w:pos="540"/>
                <w:tab w:val="num" w:pos="342"/>
              </w:tabs>
              <w:ind w:left="360"/>
              <w:rPr>
                <w:rFonts w:cs="Arial"/>
                <w:szCs w:val="20"/>
              </w:rPr>
            </w:pPr>
            <w:r>
              <w:rPr>
                <w:rFonts w:cs="Arial"/>
                <w:szCs w:val="20"/>
              </w:rPr>
              <w:t xml:space="preserve">Program administrator clicks send. </w:t>
            </w:r>
          </w:p>
          <w:p w14:paraId="4DCFFD68" w14:textId="40CA26B1" w:rsidR="00A471F8" w:rsidRPr="002735C4" w:rsidRDefault="00A471F8" w:rsidP="003A6300">
            <w:pPr>
              <w:numPr>
                <w:ilvl w:val="0"/>
                <w:numId w:val="14"/>
              </w:numPr>
              <w:tabs>
                <w:tab w:val="clear" w:pos="540"/>
                <w:tab w:val="num" w:pos="342"/>
              </w:tabs>
              <w:ind w:left="360"/>
              <w:rPr>
                <w:rFonts w:cs="Arial"/>
                <w:szCs w:val="20"/>
              </w:rPr>
            </w:pPr>
            <w:r>
              <w:rPr>
                <w:rFonts w:cs="Arial"/>
                <w:szCs w:val="20"/>
              </w:rPr>
              <w:t xml:space="preserve">System alerts program administrator that email will send on decided time and date. </w:t>
            </w:r>
          </w:p>
        </w:tc>
      </w:tr>
      <w:tr w:rsidR="003A6D89" w:rsidRPr="002735C4" w14:paraId="01DC2A8F" w14:textId="77777777" w:rsidTr="00C86C3C">
        <w:tc>
          <w:tcPr>
            <w:tcW w:w="2628" w:type="dxa"/>
            <w:gridSpan w:val="2"/>
          </w:tcPr>
          <w:p w14:paraId="14B94C91" w14:textId="77777777" w:rsidR="003A6D89" w:rsidRPr="002735C4" w:rsidRDefault="004202D2" w:rsidP="00A42154">
            <w:pPr>
              <w:jc w:val="right"/>
              <w:rPr>
                <w:rFonts w:cs="Arial"/>
                <w:b/>
                <w:sz w:val="22"/>
                <w:szCs w:val="22"/>
              </w:rPr>
            </w:pPr>
            <w:r w:rsidRPr="002735C4">
              <w:rPr>
                <w:rFonts w:cs="Arial"/>
                <w:b/>
                <w:sz w:val="22"/>
                <w:szCs w:val="22"/>
              </w:rPr>
              <w:t>Variations</w:t>
            </w:r>
            <w:r w:rsidR="003A6D89" w:rsidRPr="002735C4">
              <w:rPr>
                <w:rFonts w:cs="Arial"/>
                <w:b/>
                <w:sz w:val="22"/>
                <w:szCs w:val="22"/>
              </w:rPr>
              <w:t>:</w:t>
            </w:r>
          </w:p>
          <w:p w14:paraId="23BB1F82" w14:textId="3CF32718" w:rsidR="005D7E8E" w:rsidRPr="002735C4" w:rsidRDefault="005D7E8E" w:rsidP="005D7E8E">
            <w:pPr>
              <w:jc w:val="right"/>
              <w:rPr>
                <w:rFonts w:cs="Arial"/>
                <w:b/>
                <w:szCs w:val="20"/>
              </w:rPr>
            </w:pPr>
          </w:p>
        </w:tc>
        <w:tc>
          <w:tcPr>
            <w:tcW w:w="7110" w:type="dxa"/>
            <w:gridSpan w:val="3"/>
          </w:tcPr>
          <w:p w14:paraId="2572596E" w14:textId="2275D6EE" w:rsidR="00A471F8" w:rsidRPr="00A471F8" w:rsidRDefault="00A471F8" w:rsidP="00A471F8">
            <w:pPr>
              <w:rPr>
                <w:rFonts w:cs="Arial"/>
                <w:szCs w:val="20"/>
              </w:rPr>
            </w:pPr>
            <w:r w:rsidRPr="00A471F8">
              <w:rPr>
                <w:rFonts w:cs="Arial"/>
                <w:szCs w:val="20"/>
              </w:rPr>
              <w:t>1a. In step 1 of the normal flow, if the user is on a different page besides the</w:t>
            </w:r>
            <w:r>
              <w:rPr>
                <w:rFonts w:cs="Arial"/>
                <w:szCs w:val="20"/>
              </w:rPr>
              <w:t xml:space="preserve"> log</w:t>
            </w:r>
            <w:r w:rsidR="00DF2F9E">
              <w:rPr>
                <w:rFonts w:cs="Arial"/>
                <w:szCs w:val="20"/>
              </w:rPr>
              <w:t xml:space="preserve">ged </w:t>
            </w:r>
            <w:r>
              <w:rPr>
                <w:rFonts w:cs="Arial"/>
                <w:szCs w:val="20"/>
              </w:rPr>
              <w:t>in page,</w:t>
            </w:r>
          </w:p>
          <w:p w14:paraId="033FCD96" w14:textId="65043E68" w:rsidR="00A471F8" w:rsidRPr="00A471F8" w:rsidRDefault="00A471F8" w:rsidP="00A471F8">
            <w:pPr>
              <w:rPr>
                <w:rFonts w:cs="Arial"/>
                <w:szCs w:val="20"/>
              </w:rPr>
            </w:pPr>
            <w:r>
              <w:rPr>
                <w:rFonts w:cs="Arial"/>
                <w:szCs w:val="20"/>
              </w:rPr>
              <w:t xml:space="preserve">     </w:t>
            </w:r>
            <w:r w:rsidRPr="00A471F8">
              <w:rPr>
                <w:rFonts w:cs="Arial"/>
                <w:szCs w:val="20"/>
              </w:rPr>
              <w:t xml:space="preserve">1. </w:t>
            </w:r>
            <w:r>
              <w:rPr>
                <w:rFonts w:cs="Arial"/>
                <w:szCs w:val="20"/>
              </w:rPr>
              <w:t>User clicks on “Send</w:t>
            </w:r>
            <w:r w:rsidR="00F52048">
              <w:rPr>
                <w:rFonts w:cs="Arial"/>
                <w:szCs w:val="20"/>
              </w:rPr>
              <w:t xml:space="preserve"> Out</w:t>
            </w:r>
            <w:r>
              <w:rPr>
                <w:rFonts w:cs="Arial"/>
                <w:szCs w:val="20"/>
              </w:rPr>
              <w:t xml:space="preserve"> Email</w:t>
            </w:r>
            <w:r w:rsidRPr="00A471F8">
              <w:rPr>
                <w:rFonts w:cs="Arial"/>
                <w:szCs w:val="20"/>
              </w:rPr>
              <w:t xml:space="preserve">” </w:t>
            </w:r>
            <w:r>
              <w:rPr>
                <w:rFonts w:cs="Arial"/>
                <w:szCs w:val="20"/>
              </w:rPr>
              <w:t xml:space="preserve">tab </w:t>
            </w:r>
            <w:r w:rsidRPr="00A471F8">
              <w:rPr>
                <w:rFonts w:cs="Arial"/>
                <w:szCs w:val="20"/>
              </w:rPr>
              <w:t>from that page</w:t>
            </w:r>
          </w:p>
          <w:p w14:paraId="36A20D12" w14:textId="31406D21" w:rsidR="005D7E8E" w:rsidRPr="002735C4" w:rsidRDefault="00A471F8" w:rsidP="00A471F8">
            <w:pPr>
              <w:pStyle w:val="Hints"/>
              <w:tabs>
                <w:tab w:val="left" w:pos="432"/>
              </w:tabs>
              <w:rPr>
                <w:rFonts w:cs="Arial"/>
                <w:color w:val="auto"/>
              </w:rPr>
            </w:pPr>
            <w:r>
              <w:rPr>
                <w:rFonts w:cs="Arial"/>
                <w:color w:val="auto"/>
              </w:rPr>
              <w:t xml:space="preserve">     </w:t>
            </w:r>
            <w:r w:rsidRPr="00A471F8">
              <w:rPr>
                <w:rFonts w:cs="Arial"/>
                <w:color w:val="auto"/>
              </w:rPr>
              <w:t xml:space="preserve">2. Use Case resumes on step </w:t>
            </w:r>
            <w:r w:rsidRPr="00A471F8">
              <w:rPr>
                <w:rFonts w:cs="Arial"/>
              </w:rPr>
              <w:t>2</w:t>
            </w:r>
          </w:p>
        </w:tc>
      </w:tr>
      <w:tr w:rsidR="003A6D89" w:rsidRPr="002735C4" w14:paraId="749D5A34" w14:textId="77777777" w:rsidTr="00C86C3C">
        <w:tc>
          <w:tcPr>
            <w:tcW w:w="2628" w:type="dxa"/>
            <w:gridSpan w:val="2"/>
          </w:tcPr>
          <w:p w14:paraId="76595A35" w14:textId="77777777" w:rsidR="003A6D89" w:rsidRPr="002735C4" w:rsidRDefault="003A6D89" w:rsidP="00A42154">
            <w:pPr>
              <w:jc w:val="right"/>
              <w:rPr>
                <w:rFonts w:cs="Arial"/>
                <w:b/>
                <w:sz w:val="22"/>
                <w:szCs w:val="22"/>
              </w:rPr>
            </w:pPr>
            <w:r w:rsidRPr="002735C4">
              <w:rPr>
                <w:rFonts w:cs="Arial"/>
                <w:b/>
                <w:sz w:val="22"/>
                <w:szCs w:val="22"/>
              </w:rPr>
              <w:t>Exceptions:</w:t>
            </w:r>
          </w:p>
        </w:tc>
        <w:tc>
          <w:tcPr>
            <w:tcW w:w="7110" w:type="dxa"/>
            <w:gridSpan w:val="3"/>
          </w:tcPr>
          <w:p w14:paraId="445EC925" w14:textId="5E277274" w:rsidR="006E4744" w:rsidRPr="00A471F8" w:rsidRDefault="006E4744" w:rsidP="006E4744">
            <w:pPr>
              <w:rPr>
                <w:rFonts w:cs="Arial"/>
                <w:szCs w:val="20"/>
              </w:rPr>
            </w:pPr>
            <w:r>
              <w:rPr>
                <w:rFonts w:cs="Arial"/>
                <w:szCs w:val="20"/>
              </w:rPr>
              <w:t>3a. In step 3</w:t>
            </w:r>
            <w:r w:rsidRPr="00A471F8">
              <w:rPr>
                <w:rFonts w:cs="Arial"/>
                <w:szCs w:val="20"/>
              </w:rPr>
              <w:t xml:space="preserve"> of the normal flow, </w:t>
            </w:r>
            <w:r>
              <w:rPr>
                <w:rFonts w:cs="Arial"/>
                <w:szCs w:val="20"/>
              </w:rPr>
              <w:t>if the user does not specify who send the email to</w:t>
            </w:r>
            <w:r w:rsidRPr="00A471F8">
              <w:rPr>
                <w:rFonts w:cs="Arial"/>
                <w:szCs w:val="20"/>
              </w:rPr>
              <w:t>,</w:t>
            </w:r>
          </w:p>
          <w:p w14:paraId="035770CE" w14:textId="06FEF1FF" w:rsidR="006E4744" w:rsidRPr="00A471F8" w:rsidRDefault="006E4744" w:rsidP="0054787D">
            <w:pPr>
              <w:ind w:left="522" w:hanging="540"/>
              <w:rPr>
                <w:rFonts w:cs="Arial"/>
                <w:szCs w:val="20"/>
              </w:rPr>
            </w:pPr>
            <w:r>
              <w:rPr>
                <w:rFonts w:cs="Arial"/>
                <w:szCs w:val="20"/>
              </w:rPr>
              <w:t xml:space="preserve">     </w:t>
            </w:r>
            <w:r w:rsidR="0054787D">
              <w:rPr>
                <w:rFonts w:cs="Arial"/>
                <w:szCs w:val="20"/>
              </w:rPr>
              <w:t>1. System will send it to the incorrect people on the date specified upon              hitting “Submit”</w:t>
            </w:r>
          </w:p>
          <w:p w14:paraId="4C8F3294" w14:textId="28CD870B" w:rsidR="006E4744" w:rsidRDefault="006E4744" w:rsidP="006E4744">
            <w:pPr>
              <w:rPr>
                <w:rFonts w:cs="Arial"/>
                <w:szCs w:val="20"/>
              </w:rPr>
            </w:pPr>
            <w:r>
              <w:rPr>
                <w:rFonts w:cs="Arial"/>
                <w:szCs w:val="20"/>
              </w:rPr>
              <w:t xml:space="preserve">     </w:t>
            </w:r>
            <w:r w:rsidRPr="00A471F8">
              <w:rPr>
                <w:rFonts w:cs="Arial"/>
                <w:szCs w:val="20"/>
              </w:rPr>
              <w:t>2.</w:t>
            </w:r>
            <w:r w:rsidR="0054787D">
              <w:rPr>
                <w:rFonts w:cs="Arial"/>
                <w:szCs w:val="20"/>
              </w:rPr>
              <w:t xml:space="preserve"> User chooses correct people to send email to </w:t>
            </w:r>
          </w:p>
          <w:p w14:paraId="2C90DA5B" w14:textId="66289930" w:rsidR="006E4744" w:rsidRDefault="006E4744" w:rsidP="006E4744">
            <w:pPr>
              <w:rPr>
                <w:rFonts w:cs="Arial"/>
                <w:szCs w:val="20"/>
              </w:rPr>
            </w:pPr>
            <w:r>
              <w:rPr>
                <w:rFonts w:cs="Arial"/>
                <w:szCs w:val="20"/>
              </w:rPr>
              <w:t xml:space="preserve">     </w:t>
            </w:r>
            <w:r w:rsidR="0054787D">
              <w:rPr>
                <w:rFonts w:cs="Arial"/>
                <w:szCs w:val="20"/>
              </w:rPr>
              <w:t>3. Use Case resumes on step 4</w:t>
            </w:r>
          </w:p>
          <w:p w14:paraId="19E33750" w14:textId="5E6762F7" w:rsidR="006E4744" w:rsidRPr="00A471F8" w:rsidRDefault="0054787D" w:rsidP="0054787D">
            <w:pPr>
              <w:ind w:hanging="18"/>
              <w:rPr>
                <w:rFonts w:cs="Arial"/>
                <w:szCs w:val="20"/>
              </w:rPr>
            </w:pPr>
            <w:r>
              <w:rPr>
                <w:rFonts w:cs="Arial"/>
                <w:szCs w:val="20"/>
              </w:rPr>
              <w:t>4</w:t>
            </w:r>
            <w:r w:rsidR="006E4744">
              <w:rPr>
                <w:rFonts w:cs="Arial"/>
                <w:szCs w:val="20"/>
              </w:rPr>
              <w:t xml:space="preserve">a. In step </w:t>
            </w:r>
            <w:r>
              <w:rPr>
                <w:rFonts w:cs="Arial"/>
                <w:szCs w:val="20"/>
              </w:rPr>
              <w:t>4</w:t>
            </w:r>
            <w:r w:rsidR="006E4744" w:rsidRPr="00A471F8">
              <w:rPr>
                <w:rFonts w:cs="Arial"/>
                <w:szCs w:val="20"/>
              </w:rPr>
              <w:t xml:space="preserve"> of the normal flow, </w:t>
            </w:r>
            <w:r>
              <w:rPr>
                <w:rFonts w:cs="Arial"/>
                <w:szCs w:val="20"/>
              </w:rPr>
              <w:t>if the user does not specify when to send out email</w:t>
            </w:r>
            <w:r w:rsidR="006E4744" w:rsidRPr="00A471F8">
              <w:rPr>
                <w:rFonts w:cs="Arial"/>
                <w:szCs w:val="20"/>
              </w:rPr>
              <w:t>,</w:t>
            </w:r>
          </w:p>
          <w:p w14:paraId="3CCDC9E2" w14:textId="4877B794" w:rsidR="006E4744" w:rsidRPr="00A471F8" w:rsidRDefault="006E4744" w:rsidP="006E4744">
            <w:pPr>
              <w:rPr>
                <w:rFonts w:cs="Arial"/>
                <w:szCs w:val="20"/>
              </w:rPr>
            </w:pPr>
            <w:r>
              <w:rPr>
                <w:rFonts w:cs="Arial"/>
                <w:szCs w:val="20"/>
              </w:rPr>
              <w:t xml:space="preserve">     </w:t>
            </w:r>
            <w:r w:rsidR="0054787D">
              <w:rPr>
                <w:rFonts w:cs="Arial"/>
                <w:szCs w:val="20"/>
              </w:rPr>
              <w:t xml:space="preserve">1. User will not be able to send the email </w:t>
            </w:r>
          </w:p>
          <w:p w14:paraId="3DC6CA6E" w14:textId="43851D2D" w:rsidR="006E4744" w:rsidRDefault="006E4744" w:rsidP="006E4744">
            <w:pPr>
              <w:rPr>
                <w:rFonts w:cs="Arial"/>
                <w:szCs w:val="20"/>
              </w:rPr>
            </w:pPr>
            <w:r>
              <w:rPr>
                <w:rFonts w:cs="Arial"/>
                <w:szCs w:val="20"/>
              </w:rPr>
              <w:t xml:space="preserve">     </w:t>
            </w:r>
            <w:r w:rsidRPr="00A471F8">
              <w:rPr>
                <w:rFonts w:cs="Arial"/>
                <w:szCs w:val="20"/>
              </w:rPr>
              <w:t xml:space="preserve">2. User </w:t>
            </w:r>
            <w:r w:rsidR="0054787D">
              <w:rPr>
                <w:rFonts w:cs="Arial"/>
                <w:szCs w:val="20"/>
              </w:rPr>
              <w:t>will pick when to send the email</w:t>
            </w:r>
          </w:p>
          <w:p w14:paraId="4F0CC973" w14:textId="6859BF64" w:rsidR="006E4744" w:rsidRDefault="006E4744" w:rsidP="006E4744">
            <w:pPr>
              <w:rPr>
                <w:rFonts w:cs="Arial"/>
                <w:szCs w:val="20"/>
              </w:rPr>
            </w:pPr>
            <w:r>
              <w:rPr>
                <w:rFonts w:cs="Arial"/>
                <w:szCs w:val="20"/>
              </w:rPr>
              <w:t xml:space="preserve">     </w:t>
            </w:r>
            <w:r w:rsidR="0054787D">
              <w:rPr>
                <w:rFonts w:cs="Arial"/>
                <w:szCs w:val="20"/>
              </w:rPr>
              <w:t>3. Use Case resumes on step 5</w:t>
            </w:r>
          </w:p>
          <w:p w14:paraId="4181B1EF" w14:textId="7F17CC7D" w:rsidR="00A471F8" w:rsidRPr="00A471F8" w:rsidRDefault="006E4744" w:rsidP="00A471F8">
            <w:pPr>
              <w:rPr>
                <w:rFonts w:cs="Arial"/>
                <w:szCs w:val="20"/>
              </w:rPr>
            </w:pPr>
            <w:r>
              <w:rPr>
                <w:rFonts w:cs="Arial"/>
                <w:szCs w:val="20"/>
              </w:rPr>
              <w:t>5a. In step 5</w:t>
            </w:r>
            <w:r w:rsidR="00A471F8" w:rsidRPr="00A471F8">
              <w:rPr>
                <w:rFonts w:cs="Arial"/>
                <w:szCs w:val="20"/>
              </w:rPr>
              <w:t xml:space="preserve"> of the normal flow, </w:t>
            </w:r>
            <w:r>
              <w:rPr>
                <w:rFonts w:cs="Arial"/>
                <w:szCs w:val="20"/>
              </w:rPr>
              <w:t>if the user has left the email</w:t>
            </w:r>
            <w:r w:rsidR="00A471F8" w:rsidRPr="00A471F8">
              <w:rPr>
                <w:rFonts w:cs="Arial"/>
                <w:szCs w:val="20"/>
              </w:rPr>
              <w:t xml:space="preserve"> box blank,</w:t>
            </w:r>
          </w:p>
          <w:p w14:paraId="7417F4D7" w14:textId="5A60B4B2" w:rsidR="00A471F8" w:rsidRPr="00A471F8" w:rsidRDefault="006E4744" w:rsidP="006E4744">
            <w:pPr>
              <w:rPr>
                <w:rFonts w:cs="Arial"/>
                <w:szCs w:val="20"/>
              </w:rPr>
            </w:pPr>
            <w:r>
              <w:rPr>
                <w:rFonts w:cs="Arial"/>
                <w:szCs w:val="20"/>
              </w:rPr>
              <w:t xml:space="preserve">     </w:t>
            </w:r>
            <w:r w:rsidR="00A471F8" w:rsidRPr="00A471F8">
              <w:rPr>
                <w:rFonts w:cs="Arial"/>
                <w:szCs w:val="20"/>
              </w:rPr>
              <w:t>1. Syst</w:t>
            </w:r>
            <w:r w:rsidR="009D63DE">
              <w:rPr>
                <w:rFonts w:cs="Arial"/>
                <w:szCs w:val="20"/>
              </w:rPr>
              <w:t xml:space="preserve">em will send an empty email. </w:t>
            </w:r>
            <w:bookmarkStart w:id="2" w:name="_GoBack"/>
            <w:bookmarkEnd w:id="2"/>
          </w:p>
          <w:p w14:paraId="2923F836" w14:textId="5E41D959" w:rsidR="006E4744" w:rsidRDefault="006E4744" w:rsidP="00A471F8">
            <w:pPr>
              <w:rPr>
                <w:rFonts w:cs="Arial"/>
                <w:szCs w:val="20"/>
              </w:rPr>
            </w:pPr>
            <w:r>
              <w:rPr>
                <w:rFonts w:cs="Arial"/>
                <w:szCs w:val="20"/>
              </w:rPr>
              <w:t xml:space="preserve">     </w:t>
            </w:r>
            <w:r w:rsidR="00A471F8" w:rsidRPr="00A471F8">
              <w:rPr>
                <w:rFonts w:cs="Arial"/>
                <w:szCs w:val="20"/>
              </w:rPr>
              <w:t xml:space="preserve">2. User </w:t>
            </w:r>
            <w:r>
              <w:rPr>
                <w:rFonts w:cs="Arial"/>
                <w:szCs w:val="20"/>
              </w:rPr>
              <w:t xml:space="preserve">will type a post in the email </w:t>
            </w:r>
            <w:r w:rsidR="00A471F8" w:rsidRPr="00A471F8">
              <w:rPr>
                <w:rFonts w:cs="Arial"/>
                <w:szCs w:val="20"/>
              </w:rPr>
              <w:t>box</w:t>
            </w:r>
          </w:p>
          <w:p w14:paraId="00D48921" w14:textId="475DB7CF" w:rsidR="00A21FFC" w:rsidRPr="002735C4" w:rsidRDefault="006E4744" w:rsidP="00A471F8">
            <w:pPr>
              <w:rPr>
                <w:rFonts w:cs="Arial"/>
                <w:szCs w:val="20"/>
              </w:rPr>
            </w:pPr>
            <w:r>
              <w:rPr>
                <w:rFonts w:cs="Arial"/>
                <w:szCs w:val="20"/>
              </w:rPr>
              <w:t xml:space="preserve">     </w:t>
            </w:r>
            <w:r w:rsidR="00A471F8" w:rsidRPr="00A471F8">
              <w:rPr>
                <w:rFonts w:cs="Arial"/>
                <w:szCs w:val="20"/>
              </w:rPr>
              <w:t>3. Use Case resumes on step 6</w:t>
            </w:r>
          </w:p>
        </w:tc>
      </w:tr>
    </w:tbl>
    <w:p w14:paraId="539A64F7" w14:textId="77777777" w:rsidR="00032406" w:rsidRPr="002735C4" w:rsidRDefault="00032406" w:rsidP="00083ABE">
      <w:pPr>
        <w:rPr>
          <w:rFonts w:ascii="Trebuchet MS" w:hAnsi="Trebuchet MS"/>
        </w:rPr>
      </w:pPr>
    </w:p>
    <w:p w14:paraId="652048A5" w14:textId="77777777" w:rsidR="003416E1" w:rsidRPr="002735C4" w:rsidRDefault="003416E1" w:rsidP="00083ABE">
      <w:pPr>
        <w:rPr>
          <w:rFonts w:ascii="Trebuchet MS" w:hAnsi="Trebuchet MS"/>
        </w:rPr>
      </w:pPr>
    </w:p>
    <w:p w14:paraId="228FD7E1" w14:textId="77777777" w:rsidR="003416E1" w:rsidRDefault="003416E1" w:rsidP="00083ABE">
      <w:pPr>
        <w:rPr>
          <w:rFonts w:ascii="Trebuchet MS" w:hAnsi="Trebuchet MS"/>
        </w:rPr>
      </w:pPr>
    </w:p>
    <w:p w14:paraId="0359A8D6" w14:textId="77777777" w:rsidR="007164FF" w:rsidRPr="007164FF" w:rsidRDefault="007164FF" w:rsidP="00C27A5A">
      <w:pPr>
        <w:pStyle w:val="ListParagraph"/>
        <w:keepNext/>
        <w:numPr>
          <w:ilvl w:val="0"/>
          <w:numId w:val="9"/>
        </w:numPr>
        <w:spacing w:before="240" w:after="60"/>
        <w:outlineLvl w:val="1"/>
        <w:rPr>
          <w:rFonts w:cs="Arial"/>
          <w:b/>
          <w:bCs/>
          <w:i/>
          <w:iCs/>
          <w:vanish/>
          <w:sz w:val="28"/>
          <w:szCs w:val="28"/>
        </w:rPr>
      </w:pPr>
      <w:bookmarkStart w:id="3" w:name="_Toc221412490"/>
      <w:bookmarkStart w:id="4" w:name="_Toc221412565"/>
      <w:bookmarkStart w:id="5" w:name="_Toc221413038"/>
      <w:bookmarkStart w:id="6" w:name="_Toc221413152"/>
      <w:bookmarkStart w:id="7" w:name="_Toc221413219"/>
      <w:bookmarkStart w:id="8" w:name="_Toc221414483"/>
      <w:bookmarkStart w:id="9" w:name="_Toc221414561"/>
      <w:bookmarkStart w:id="10" w:name="_Toc221414643"/>
      <w:bookmarkStart w:id="11" w:name="_Toc221414829"/>
      <w:bookmarkStart w:id="12" w:name="_Toc221414951"/>
      <w:bookmarkStart w:id="13" w:name="_Toc221415339"/>
      <w:bookmarkStart w:id="14" w:name="_Toc221416323"/>
      <w:bookmarkStart w:id="15" w:name="_Toc221522344"/>
      <w:bookmarkStart w:id="16" w:name="_Toc221528087"/>
      <w:bookmarkEnd w:id="3"/>
      <w:bookmarkEnd w:id="4"/>
      <w:bookmarkEnd w:id="5"/>
      <w:bookmarkEnd w:id="6"/>
      <w:bookmarkEnd w:id="7"/>
      <w:bookmarkEnd w:id="8"/>
      <w:bookmarkEnd w:id="9"/>
      <w:bookmarkEnd w:id="10"/>
      <w:bookmarkEnd w:id="11"/>
      <w:bookmarkEnd w:id="12"/>
      <w:bookmarkEnd w:id="13"/>
      <w:bookmarkEnd w:id="14"/>
      <w:bookmarkEnd w:id="15"/>
      <w:bookmarkEnd w:id="16"/>
    </w:p>
    <w:p w14:paraId="21AEC1E8" w14:textId="77777777" w:rsidR="007164FF" w:rsidRPr="007164FF" w:rsidRDefault="007164FF" w:rsidP="00C27A5A">
      <w:pPr>
        <w:pStyle w:val="ListParagraph"/>
        <w:keepNext/>
        <w:numPr>
          <w:ilvl w:val="0"/>
          <w:numId w:val="9"/>
        </w:numPr>
        <w:spacing w:before="240" w:after="60"/>
        <w:outlineLvl w:val="1"/>
        <w:rPr>
          <w:rFonts w:cs="Arial"/>
          <w:b/>
          <w:bCs/>
          <w:i/>
          <w:iCs/>
          <w:vanish/>
          <w:sz w:val="28"/>
          <w:szCs w:val="28"/>
        </w:rPr>
      </w:pPr>
      <w:bookmarkStart w:id="17" w:name="_Toc221414484"/>
      <w:bookmarkStart w:id="18" w:name="_Toc221414562"/>
      <w:bookmarkStart w:id="19" w:name="_Toc221414644"/>
      <w:bookmarkStart w:id="20" w:name="_Toc221414830"/>
      <w:bookmarkStart w:id="21" w:name="_Toc221414952"/>
      <w:bookmarkStart w:id="22" w:name="_Toc221415340"/>
      <w:bookmarkStart w:id="23" w:name="_Toc221416324"/>
      <w:bookmarkStart w:id="24" w:name="_Toc221522345"/>
      <w:bookmarkStart w:id="25" w:name="_Toc221528088"/>
      <w:bookmarkEnd w:id="17"/>
      <w:bookmarkEnd w:id="18"/>
      <w:bookmarkEnd w:id="19"/>
      <w:bookmarkEnd w:id="20"/>
      <w:bookmarkEnd w:id="21"/>
      <w:bookmarkEnd w:id="22"/>
      <w:bookmarkEnd w:id="23"/>
      <w:bookmarkEnd w:id="24"/>
      <w:bookmarkEnd w:id="25"/>
    </w:p>
    <w:p w14:paraId="4851A28B" w14:textId="77777777" w:rsidR="007164FF" w:rsidRPr="007164FF" w:rsidRDefault="007164FF" w:rsidP="00C27A5A">
      <w:pPr>
        <w:pStyle w:val="ListParagraph"/>
        <w:keepNext/>
        <w:numPr>
          <w:ilvl w:val="0"/>
          <w:numId w:val="9"/>
        </w:numPr>
        <w:spacing w:before="240" w:after="60"/>
        <w:outlineLvl w:val="1"/>
        <w:rPr>
          <w:rFonts w:cs="Arial"/>
          <w:b/>
          <w:bCs/>
          <w:i/>
          <w:iCs/>
          <w:vanish/>
          <w:sz w:val="28"/>
          <w:szCs w:val="28"/>
        </w:rPr>
      </w:pPr>
      <w:bookmarkStart w:id="26" w:name="_Toc221414485"/>
      <w:bookmarkStart w:id="27" w:name="_Toc221414563"/>
      <w:bookmarkStart w:id="28" w:name="_Toc221414645"/>
      <w:bookmarkStart w:id="29" w:name="_Toc221414831"/>
      <w:bookmarkStart w:id="30" w:name="_Toc221414953"/>
      <w:bookmarkStart w:id="31" w:name="_Toc221415341"/>
      <w:bookmarkStart w:id="32" w:name="_Toc221416325"/>
      <w:bookmarkStart w:id="33" w:name="_Toc221522346"/>
      <w:bookmarkStart w:id="34" w:name="_Toc221528089"/>
      <w:bookmarkEnd w:id="26"/>
      <w:bookmarkEnd w:id="27"/>
      <w:bookmarkEnd w:id="28"/>
      <w:bookmarkEnd w:id="29"/>
      <w:bookmarkEnd w:id="30"/>
      <w:bookmarkEnd w:id="31"/>
      <w:bookmarkEnd w:id="32"/>
      <w:bookmarkEnd w:id="33"/>
      <w:bookmarkEnd w:id="34"/>
    </w:p>
    <w:p w14:paraId="7ED59059" w14:textId="77777777" w:rsidR="007164FF" w:rsidRPr="007164FF" w:rsidRDefault="007164FF" w:rsidP="00C27A5A">
      <w:pPr>
        <w:pStyle w:val="ListParagraph"/>
        <w:keepNext/>
        <w:numPr>
          <w:ilvl w:val="0"/>
          <w:numId w:val="9"/>
        </w:numPr>
        <w:spacing w:before="240" w:after="60"/>
        <w:outlineLvl w:val="1"/>
        <w:rPr>
          <w:rFonts w:cs="Arial"/>
          <w:b/>
          <w:bCs/>
          <w:i/>
          <w:iCs/>
          <w:vanish/>
          <w:sz w:val="28"/>
          <w:szCs w:val="28"/>
        </w:rPr>
      </w:pPr>
      <w:bookmarkStart w:id="35" w:name="_Toc221414486"/>
      <w:bookmarkStart w:id="36" w:name="_Toc221414564"/>
      <w:bookmarkStart w:id="37" w:name="_Toc221414646"/>
      <w:bookmarkStart w:id="38" w:name="_Toc221414832"/>
      <w:bookmarkStart w:id="39" w:name="_Toc221414954"/>
      <w:bookmarkStart w:id="40" w:name="_Toc221415342"/>
      <w:bookmarkStart w:id="41" w:name="_Toc221416326"/>
      <w:bookmarkStart w:id="42" w:name="_Toc221522347"/>
      <w:bookmarkStart w:id="43" w:name="_Toc221528090"/>
      <w:bookmarkEnd w:id="35"/>
      <w:bookmarkEnd w:id="36"/>
      <w:bookmarkEnd w:id="37"/>
      <w:bookmarkEnd w:id="38"/>
      <w:bookmarkEnd w:id="39"/>
      <w:bookmarkEnd w:id="40"/>
      <w:bookmarkEnd w:id="41"/>
      <w:bookmarkEnd w:id="42"/>
      <w:bookmarkEnd w:id="43"/>
    </w:p>
    <w:p w14:paraId="620FAF13" w14:textId="77777777" w:rsidR="007164FF" w:rsidRPr="007164FF" w:rsidRDefault="007164FF" w:rsidP="00C27A5A">
      <w:pPr>
        <w:pStyle w:val="ListParagraph"/>
        <w:keepNext/>
        <w:numPr>
          <w:ilvl w:val="0"/>
          <w:numId w:val="9"/>
        </w:numPr>
        <w:spacing w:before="240" w:after="60"/>
        <w:outlineLvl w:val="1"/>
        <w:rPr>
          <w:rFonts w:cs="Arial"/>
          <w:b/>
          <w:bCs/>
          <w:i/>
          <w:iCs/>
          <w:vanish/>
          <w:sz w:val="28"/>
          <w:szCs w:val="28"/>
        </w:rPr>
      </w:pPr>
      <w:bookmarkStart w:id="44" w:name="_Toc221414487"/>
      <w:bookmarkStart w:id="45" w:name="_Toc221414565"/>
      <w:bookmarkStart w:id="46" w:name="_Toc221414647"/>
      <w:bookmarkStart w:id="47" w:name="_Toc221414833"/>
      <w:bookmarkStart w:id="48" w:name="_Toc221414955"/>
      <w:bookmarkStart w:id="49" w:name="_Toc221415343"/>
      <w:bookmarkStart w:id="50" w:name="_Toc221416327"/>
      <w:bookmarkStart w:id="51" w:name="_Toc221522348"/>
      <w:bookmarkStart w:id="52" w:name="_Toc221528091"/>
      <w:bookmarkEnd w:id="44"/>
      <w:bookmarkEnd w:id="45"/>
      <w:bookmarkEnd w:id="46"/>
      <w:bookmarkEnd w:id="47"/>
      <w:bookmarkEnd w:id="48"/>
      <w:bookmarkEnd w:id="49"/>
      <w:bookmarkEnd w:id="50"/>
      <w:bookmarkEnd w:id="51"/>
      <w:bookmarkEnd w:id="52"/>
    </w:p>
    <w:p w14:paraId="0EBC58C7" w14:textId="77777777" w:rsidR="007164FF" w:rsidRPr="007164FF" w:rsidRDefault="007164FF" w:rsidP="00C27A5A">
      <w:pPr>
        <w:pStyle w:val="ListParagraph"/>
        <w:keepNext/>
        <w:numPr>
          <w:ilvl w:val="0"/>
          <w:numId w:val="9"/>
        </w:numPr>
        <w:spacing w:before="240" w:after="60"/>
        <w:outlineLvl w:val="1"/>
        <w:rPr>
          <w:rFonts w:cs="Arial"/>
          <w:b/>
          <w:bCs/>
          <w:i/>
          <w:iCs/>
          <w:vanish/>
          <w:sz w:val="28"/>
          <w:szCs w:val="28"/>
        </w:rPr>
      </w:pPr>
      <w:bookmarkStart w:id="53" w:name="_Toc221414488"/>
      <w:bookmarkStart w:id="54" w:name="_Toc221414566"/>
      <w:bookmarkStart w:id="55" w:name="_Toc221414648"/>
      <w:bookmarkStart w:id="56" w:name="_Toc221414834"/>
      <w:bookmarkStart w:id="57" w:name="_Toc221414956"/>
      <w:bookmarkStart w:id="58" w:name="_Toc221415344"/>
      <w:bookmarkStart w:id="59" w:name="_Toc221416328"/>
      <w:bookmarkStart w:id="60" w:name="_Toc221522349"/>
      <w:bookmarkStart w:id="61" w:name="_Toc221528092"/>
      <w:bookmarkEnd w:id="53"/>
      <w:bookmarkEnd w:id="54"/>
      <w:bookmarkEnd w:id="55"/>
      <w:bookmarkEnd w:id="56"/>
      <w:bookmarkEnd w:id="57"/>
      <w:bookmarkEnd w:id="58"/>
      <w:bookmarkEnd w:id="59"/>
      <w:bookmarkEnd w:id="60"/>
      <w:bookmarkEnd w:id="61"/>
    </w:p>
    <w:p w14:paraId="6AA67AD8" w14:textId="77777777" w:rsidR="007164FF" w:rsidRPr="007164FF" w:rsidRDefault="007164FF" w:rsidP="00C27A5A">
      <w:pPr>
        <w:pStyle w:val="ListParagraph"/>
        <w:keepNext/>
        <w:numPr>
          <w:ilvl w:val="0"/>
          <w:numId w:val="9"/>
        </w:numPr>
        <w:spacing w:before="240" w:after="60"/>
        <w:outlineLvl w:val="1"/>
        <w:rPr>
          <w:rFonts w:cs="Arial"/>
          <w:b/>
          <w:bCs/>
          <w:i/>
          <w:iCs/>
          <w:vanish/>
          <w:sz w:val="28"/>
          <w:szCs w:val="28"/>
        </w:rPr>
      </w:pPr>
      <w:bookmarkStart w:id="62" w:name="_Toc221414489"/>
      <w:bookmarkStart w:id="63" w:name="_Toc221414567"/>
      <w:bookmarkStart w:id="64" w:name="_Toc221414649"/>
      <w:bookmarkStart w:id="65" w:name="_Toc221414835"/>
      <w:bookmarkStart w:id="66" w:name="_Toc221414957"/>
      <w:bookmarkStart w:id="67" w:name="_Toc221415345"/>
      <w:bookmarkStart w:id="68" w:name="_Toc221416329"/>
      <w:bookmarkStart w:id="69" w:name="_Toc221522350"/>
      <w:bookmarkStart w:id="70" w:name="_Toc221528093"/>
      <w:bookmarkEnd w:id="62"/>
      <w:bookmarkEnd w:id="63"/>
      <w:bookmarkEnd w:id="64"/>
      <w:bookmarkEnd w:id="65"/>
      <w:bookmarkEnd w:id="66"/>
      <w:bookmarkEnd w:id="67"/>
      <w:bookmarkEnd w:id="68"/>
      <w:bookmarkEnd w:id="69"/>
      <w:bookmarkEnd w:id="70"/>
    </w:p>
    <w:p w14:paraId="0FC3A549" w14:textId="77777777" w:rsidR="007164FF" w:rsidRPr="007164FF" w:rsidRDefault="007164FF" w:rsidP="00C27A5A">
      <w:pPr>
        <w:pStyle w:val="ListParagraph"/>
        <w:keepNext/>
        <w:numPr>
          <w:ilvl w:val="0"/>
          <w:numId w:val="9"/>
        </w:numPr>
        <w:spacing w:before="240" w:after="60"/>
        <w:outlineLvl w:val="1"/>
        <w:rPr>
          <w:rFonts w:cs="Arial"/>
          <w:b/>
          <w:bCs/>
          <w:i/>
          <w:iCs/>
          <w:vanish/>
          <w:sz w:val="28"/>
          <w:szCs w:val="28"/>
        </w:rPr>
      </w:pPr>
      <w:bookmarkStart w:id="71" w:name="_Toc221414490"/>
      <w:bookmarkStart w:id="72" w:name="_Toc221414568"/>
      <w:bookmarkStart w:id="73" w:name="_Toc221414650"/>
      <w:bookmarkStart w:id="74" w:name="_Toc221414836"/>
      <w:bookmarkStart w:id="75" w:name="_Toc221414958"/>
      <w:bookmarkStart w:id="76" w:name="_Toc221415346"/>
      <w:bookmarkStart w:id="77" w:name="_Toc221416330"/>
      <w:bookmarkStart w:id="78" w:name="_Toc221522351"/>
      <w:bookmarkStart w:id="79" w:name="_Toc221528094"/>
      <w:bookmarkEnd w:id="71"/>
      <w:bookmarkEnd w:id="72"/>
      <w:bookmarkEnd w:id="73"/>
      <w:bookmarkEnd w:id="74"/>
      <w:bookmarkEnd w:id="75"/>
      <w:bookmarkEnd w:id="76"/>
      <w:bookmarkEnd w:id="77"/>
      <w:bookmarkEnd w:id="78"/>
      <w:bookmarkEnd w:id="79"/>
    </w:p>
    <w:p w14:paraId="5FA89BD0" w14:textId="77777777" w:rsidR="007164FF" w:rsidRPr="007164FF" w:rsidRDefault="007164FF" w:rsidP="00C27A5A">
      <w:pPr>
        <w:pStyle w:val="ListParagraph"/>
        <w:keepNext/>
        <w:numPr>
          <w:ilvl w:val="0"/>
          <w:numId w:val="9"/>
        </w:numPr>
        <w:spacing w:before="240" w:after="60"/>
        <w:outlineLvl w:val="1"/>
        <w:rPr>
          <w:rFonts w:cs="Arial"/>
          <w:b/>
          <w:bCs/>
          <w:i/>
          <w:iCs/>
          <w:vanish/>
          <w:sz w:val="28"/>
          <w:szCs w:val="28"/>
        </w:rPr>
      </w:pPr>
      <w:bookmarkStart w:id="80" w:name="_Toc221414491"/>
      <w:bookmarkStart w:id="81" w:name="_Toc221414569"/>
      <w:bookmarkStart w:id="82" w:name="_Toc221414651"/>
      <w:bookmarkStart w:id="83" w:name="_Toc221414837"/>
      <w:bookmarkStart w:id="84" w:name="_Toc221414959"/>
      <w:bookmarkStart w:id="85" w:name="_Toc221415347"/>
      <w:bookmarkStart w:id="86" w:name="_Toc221416331"/>
      <w:bookmarkStart w:id="87" w:name="_Toc221522352"/>
      <w:bookmarkStart w:id="88" w:name="_Toc221528095"/>
      <w:bookmarkEnd w:id="80"/>
      <w:bookmarkEnd w:id="81"/>
      <w:bookmarkEnd w:id="82"/>
      <w:bookmarkEnd w:id="83"/>
      <w:bookmarkEnd w:id="84"/>
      <w:bookmarkEnd w:id="85"/>
      <w:bookmarkEnd w:id="86"/>
      <w:bookmarkEnd w:id="87"/>
      <w:bookmarkEnd w:id="88"/>
    </w:p>
    <w:p w14:paraId="626E608A" w14:textId="77777777" w:rsidR="007164FF" w:rsidRPr="007164FF" w:rsidRDefault="007164FF" w:rsidP="00C27A5A">
      <w:pPr>
        <w:pStyle w:val="ListParagraph"/>
        <w:keepNext/>
        <w:numPr>
          <w:ilvl w:val="0"/>
          <w:numId w:val="9"/>
        </w:numPr>
        <w:spacing w:before="240" w:after="60"/>
        <w:outlineLvl w:val="1"/>
        <w:rPr>
          <w:rFonts w:cs="Arial"/>
          <w:b/>
          <w:bCs/>
          <w:i/>
          <w:iCs/>
          <w:vanish/>
          <w:sz w:val="28"/>
          <w:szCs w:val="28"/>
        </w:rPr>
      </w:pPr>
      <w:bookmarkStart w:id="89" w:name="_Toc221414492"/>
      <w:bookmarkStart w:id="90" w:name="_Toc221414570"/>
      <w:bookmarkStart w:id="91" w:name="_Toc221414652"/>
      <w:bookmarkStart w:id="92" w:name="_Toc221414838"/>
      <w:bookmarkStart w:id="93" w:name="_Toc221414960"/>
      <w:bookmarkStart w:id="94" w:name="_Toc221415348"/>
      <w:bookmarkStart w:id="95" w:name="_Toc221416332"/>
      <w:bookmarkStart w:id="96" w:name="_Toc221522353"/>
      <w:bookmarkStart w:id="97" w:name="_Toc221528096"/>
      <w:bookmarkEnd w:id="89"/>
      <w:bookmarkEnd w:id="90"/>
      <w:bookmarkEnd w:id="91"/>
      <w:bookmarkEnd w:id="92"/>
      <w:bookmarkEnd w:id="93"/>
      <w:bookmarkEnd w:id="94"/>
      <w:bookmarkEnd w:id="95"/>
      <w:bookmarkEnd w:id="96"/>
      <w:bookmarkEnd w:id="97"/>
    </w:p>
    <w:p w14:paraId="3F7A7024" w14:textId="77777777" w:rsidR="007164FF" w:rsidRPr="007164FF" w:rsidRDefault="007164FF" w:rsidP="00C27A5A">
      <w:pPr>
        <w:pStyle w:val="ListParagraph"/>
        <w:keepNext/>
        <w:numPr>
          <w:ilvl w:val="0"/>
          <w:numId w:val="9"/>
        </w:numPr>
        <w:spacing w:before="240" w:after="60"/>
        <w:outlineLvl w:val="1"/>
        <w:rPr>
          <w:rFonts w:cs="Arial"/>
          <w:b/>
          <w:bCs/>
          <w:i/>
          <w:iCs/>
          <w:vanish/>
          <w:sz w:val="28"/>
          <w:szCs w:val="28"/>
        </w:rPr>
      </w:pPr>
      <w:bookmarkStart w:id="98" w:name="_Toc221414493"/>
      <w:bookmarkStart w:id="99" w:name="_Toc221414571"/>
      <w:bookmarkStart w:id="100" w:name="_Toc221414653"/>
      <w:bookmarkStart w:id="101" w:name="_Toc221414839"/>
      <w:bookmarkStart w:id="102" w:name="_Toc221414961"/>
      <w:bookmarkStart w:id="103" w:name="_Toc221415349"/>
      <w:bookmarkStart w:id="104" w:name="_Toc221416333"/>
      <w:bookmarkStart w:id="105" w:name="_Toc221522354"/>
      <w:bookmarkStart w:id="106" w:name="_Toc221528097"/>
      <w:bookmarkEnd w:id="98"/>
      <w:bookmarkEnd w:id="99"/>
      <w:bookmarkEnd w:id="100"/>
      <w:bookmarkEnd w:id="101"/>
      <w:bookmarkEnd w:id="102"/>
      <w:bookmarkEnd w:id="103"/>
      <w:bookmarkEnd w:id="104"/>
      <w:bookmarkEnd w:id="105"/>
      <w:bookmarkEnd w:id="106"/>
    </w:p>
    <w:sectPr w:rsidR="007164FF" w:rsidRPr="007164FF" w:rsidSect="00960F0D">
      <w:headerReference w:type="default" r:id="rId8"/>
      <w:footerReference w:type="default" r:id="rId9"/>
      <w:pgSz w:w="12240" w:h="15840"/>
      <w:pgMar w:top="900" w:right="1350" w:bottom="90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46F46" w14:textId="77777777" w:rsidR="00296ED7" w:rsidRDefault="00296ED7">
      <w:r>
        <w:separator/>
      </w:r>
    </w:p>
  </w:endnote>
  <w:endnote w:type="continuationSeparator" w:id="0">
    <w:p w14:paraId="19CFE68C" w14:textId="77777777" w:rsidR="00296ED7" w:rsidRDefault="0029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E8038" w14:textId="6529EA60" w:rsidR="00296ED7" w:rsidRDefault="00296ED7" w:rsidP="004A7EEA">
    <w:pPr>
      <w:pStyle w:val="Footer"/>
      <w:tabs>
        <w:tab w:val="clear" w:pos="8640"/>
        <w:tab w:val="right" w:pos="9450"/>
      </w:tabs>
      <w:rPr>
        <w:sz w:val="12"/>
        <w:szCs w:val="12"/>
      </w:rPr>
    </w:pPr>
    <w:r w:rsidRPr="00E906D9">
      <w:rPr>
        <w:sz w:val="12"/>
        <w:szCs w:val="12"/>
      </w:rPr>
      <w:tab/>
      <w:t xml:space="preserve">Page </w:t>
    </w:r>
    <w:r w:rsidRPr="00E906D9">
      <w:rPr>
        <w:sz w:val="12"/>
        <w:szCs w:val="12"/>
      </w:rPr>
      <w:fldChar w:fldCharType="begin"/>
    </w:r>
    <w:r w:rsidRPr="00E906D9">
      <w:rPr>
        <w:sz w:val="12"/>
        <w:szCs w:val="12"/>
      </w:rPr>
      <w:instrText xml:space="preserve"> PAGE </w:instrText>
    </w:r>
    <w:r w:rsidRPr="00E906D9">
      <w:rPr>
        <w:sz w:val="12"/>
        <w:szCs w:val="12"/>
      </w:rPr>
      <w:fldChar w:fldCharType="separate"/>
    </w:r>
    <w:r w:rsidR="00A00882">
      <w:rPr>
        <w:noProof/>
        <w:sz w:val="12"/>
        <w:szCs w:val="12"/>
      </w:rPr>
      <w:t>3</w:t>
    </w:r>
    <w:r w:rsidRPr="00E906D9">
      <w:rPr>
        <w:sz w:val="12"/>
        <w:szCs w:val="12"/>
      </w:rPr>
      <w:fldChar w:fldCharType="end"/>
    </w:r>
    <w:r w:rsidRPr="00E906D9">
      <w:rPr>
        <w:sz w:val="12"/>
        <w:szCs w:val="12"/>
      </w:rPr>
      <w:tab/>
    </w:r>
    <w:r>
      <w:rPr>
        <w:sz w:val="12"/>
        <w:szCs w:val="12"/>
      </w:rPr>
      <w:fldChar w:fldCharType="begin"/>
    </w:r>
    <w:r>
      <w:rPr>
        <w:sz w:val="12"/>
        <w:szCs w:val="12"/>
      </w:rPr>
      <w:instrText xml:space="preserve"> SAVEDATE  \@ "M/d/yyyy" </w:instrText>
    </w:r>
    <w:r>
      <w:rPr>
        <w:sz w:val="12"/>
        <w:szCs w:val="12"/>
      </w:rPr>
      <w:fldChar w:fldCharType="separate"/>
    </w:r>
    <w:r w:rsidR="009D63DE">
      <w:rPr>
        <w:noProof/>
        <w:sz w:val="12"/>
        <w:szCs w:val="12"/>
      </w:rPr>
      <w:t>12/9/2016</w:t>
    </w:r>
    <w:r>
      <w:rPr>
        <w:sz w:val="12"/>
        <w:szCs w:val="12"/>
      </w:rPr>
      <w:fldChar w:fldCharType="end"/>
    </w:r>
  </w:p>
  <w:p w14:paraId="6209E1D9" w14:textId="77777777" w:rsidR="00296ED7" w:rsidRPr="004A7EEA" w:rsidRDefault="00296ED7" w:rsidP="004A7EEA">
    <w:pPr>
      <w:pStyle w:val="Footer"/>
      <w:tabs>
        <w:tab w:val="clear" w:pos="8640"/>
        <w:tab w:val="right" w:pos="9450"/>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CDF08" w14:textId="77777777" w:rsidR="00296ED7" w:rsidRDefault="00296ED7">
      <w:r>
        <w:separator/>
      </w:r>
    </w:p>
  </w:footnote>
  <w:footnote w:type="continuationSeparator" w:id="0">
    <w:p w14:paraId="7A84F190" w14:textId="77777777" w:rsidR="00296ED7" w:rsidRDefault="00296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F1B5A" w14:textId="77777777" w:rsidR="00296ED7" w:rsidRDefault="00296ED7" w:rsidP="00E906D9">
    <w:pPr>
      <w:pStyle w:val="Header"/>
      <w:pBdr>
        <w:bottom w:val="single" w:sz="4" w:space="2" w:color="auto"/>
      </w:pBdr>
      <w:tabs>
        <w:tab w:val="right" w:pos="7920"/>
      </w:tabs>
      <w:rPr>
        <w:noProof/>
      </w:rPr>
    </w:pPr>
  </w:p>
  <w:p w14:paraId="45B933B2" w14:textId="77777777" w:rsidR="00296ED7" w:rsidRDefault="00296ED7" w:rsidP="00E906D9">
    <w:pPr>
      <w:pStyle w:val="Header"/>
      <w:pBdr>
        <w:bottom w:val="single" w:sz="4" w:space="2" w:color="auto"/>
      </w:pBdr>
      <w:tabs>
        <w:tab w:val="right" w:pos="7920"/>
      </w:tabs>
      <w:rPr>
        <w:noProof/>
      </w:rPr>
    </w:pPr>
  </w:p>
  <w:p w14:paraId="6D0111FF" w14:textId="77777777" w:rsidR="00296ED7" w:rsidRDefault="00296ED7" w:rsidP="00E906D9">
    <w:pPr>
      <w:pStyle w:val="Header"/>
      <w:pBdr>
        <w:bottom w:val="single" w:sz="4" w:space="2" w:color="auto"/>
      </w:pBdr>
      <w:tabs>
        <w:tab w:val="right" w:pos="7920"/>
      </w:tabs>
      <w:rPr>
        <w:noProof/>
      </w:rPr>
    </w:pPr>
  </w:p>
  <w:p w14:paraId="5D1C57C6" w14:textId="77777777" w:rsidR="00296ED7" w:rsidRDefault="00296ED7" w:rsidP="00E906D9">
    <w:pPr>
      <w:pStyle w:val="Header"/>
      <w:pBdr>
        <w:bottom w:val="single" w:sz="4" w:space="2" w:color="auto"/>
      </w:pBdr>
      <w:tabs>
        <w:tab w:val="right" w:pos="7920"/>
      </w:tabs>
      <w:rPr>
        <w:noProof/>
      </w:rPr>
    </w:pPr>
  </w:p>
  <w:p w14:paraId="236035C0" w14:textId="77777777" w:rsidR="00296ED7" w:rsidRPr="00E906D9" w:rsidRDefault="00296ED7" w:rsidP="00E906D9">
    <w:pPr>
      <w:pStyle w:val="Header"/>
      <w:pBdr>
        <w:bottom w:val="single" w:sz="4" w:space="2" w:color="auto"/>
      </w:pBdr>
      <w:tabs>
        <w:tab w:val="right" w:pos="7920"/>
      </w:tabs>
    </w:pPr>
  </w:p>
  <w:p w14:paraId="3CFAD307" w14:textId="77777777" w:rsidR="00296ED7" w:rsidRDefault="00296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23ABC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62EA3"/>
    <w:multiLevelType w:val="hybridMultilevel"/>
    <w:tmpl w:val="B9D24A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2866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1D7B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E57181"/>
    <w:multiLevelType w:val="multilevel"/>
    <w:tmpl w:val="86E0C28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F47F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622A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46294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390D10"/>
    <w:multiLevelType w:val="singleLevel"/>
    <w:tmpl w:val="4D90F492"/>
    <w:lvl w:ilvl="0">
      <w:start w:val="1"/>
      <w:numFmt w:val="decimal"/>
      <w:lvlText w:val="%1."/>
      <w:legacy w:legacy="1" w:legacySpace="0" w:legacyIndent="360"/>
      <w:lvlJc w:val="left"/>
      <w:pPr>
        <w:ind w:left="1080" w:hanging="360"/>
      </w:pPr>
    </w:lvl>
  </w:abstractNum>
  <w:abstractNum w:abstractNumId="9" w15:restartNumberingAfterBreak="0">
    <w:nsid w:val="24C67E6D"/>
    <w:multiLevelType w:val="multilevel"/>
    <w:tmpl w:val="3B5EE16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z w:val="28"/>
        <w:szCs w:val="28"/>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0" w15:restartNumberingAfterBreak="0">
    <w:nsid w:val="2EAD69B2"/>
    <w:multiLevelType w:val="singleLevel"/>
    <w:tmpl w:val="568E1240"/>
    <w:lvl w:ilvl="0">
      <w:start w:val="1"/>
      <w:numFmt w:val="decimal"/>
      <w:lvlText w:val="%1."/>
      <w:legacy w:legacy="1" w:legacySpace="0" w:legacyIndent="360"/>
      <w:lvlJc w:val="left"/>
      <w:pPr>
        <w:ind w:left="1080" w:hanging="360"/>
      </w:pPr>
      <w:rPr>
        <w:b w:val="0"/>
      </w:rPr>
    </w:lvl>
  </w:abstractNum>
  <w:abstractNum w:abstractNumId="11" w15:restartNumberingAfterBreak="0">
    <w:nsid w:val="375E3CFE"/>
    <w:multiLevelType w:val="hybridMultilevel"/>
    <w:tmpl w:val="215E8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12906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49675E"/>
    <w:multiLevelType w:val="multilevel"/>
    <w:tmpl w:val="C29213F4"/>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EA436F1"/>
    <w:multiLevelType w:val="hybridMultilevel"/>
    <w:tmpl w:val="12AA610A"/>
    <w:lvl w:ilvl="0" w:tplc="FFFFFFFF">
      <w:start w:val="1"/>
      <w:numFmt w:val="decimal"/>
      <w:lvlRestart w:val="0"/>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EE4AA2"/>
    <w:multiLevelType w:val="multilevel"/>
    <w:tmpl w:val="D86C511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31A5390"/>
    <w:multiLevelType w:val="hybridMultilevel"/>
    <w:tmpl w:val="EDC6714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D9313C"/>
    <w:multiLevelType w:val="multilevel"/>
    <w:tmpl w:val="6F6A94D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sz w:val="28"/>
        <w:szCs w:val="28"/>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8" w15:restartNumberingAfterBreak="0">
    <w:nsid w:val="60A14749"/>
    <w:multiLevelType w:val="hybridMultilevel"/>
    <w:tmpl w:val="1186C8F2"/>
    <w:lvl w:ilvl="0" w:tplc="568E1240">
      <w:start w:val="1"/>
      <w:numFmt w:val="decimal"/>
      <w:lvlText w:val="%1."/>
      <w:legacy w:legacy="1" w:legacySpace="0" w:legacyIndent="360"/>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006CF7"/>
    <w:multiLevelType w:val="multilevel"/>
    <w:tmpl w:val="CDBAD308"/>
    <w:lvl w:ilvl="0">
      <w:start w:val="1"/>
      <w:numFmt w:val="decimal"/>
      <w:pStyle w:val="Heading1"/>
      <w:lvlText w:val="%1"/>
      <w:lvlJc w:val="left"/>
      <w:pPr>
        <w:ind w:left="432" w:hanging="432"/>
      </w:pPr>
      <w:rPr>
        <w:rFonts w:hint="default"/>
        <w:color w:val="auto"/>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67E33098"/>
    <w:multiLevelType w:val="hybridMultilevel"/>
    <w:tmpl w:val="CCC2DDD6"/>
    <w:lvl w:ilvl="0" w:tplc="FFFFFFFF">
      <w:start w:val="1"/>
      <w:numFmt w:val="decimal"/>
      <w:lvlRestart w:val="0"/>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93C5FC0"/>
    <w:multiLevelType w:val="hybridMultilevel"/>
    <w:tmpl w:val="DC8C993E"/>
    <w:lvl w:ilvl="0" w:tplc="FFFFFFFF">
      <w:start w:val="1"/>
      <w:numFmt w:val="decimal"/>
      <w:lvlRestart w:val="0"/>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9A3997"/>
    <w:multiLevelType w:val="hybridMultilevel"/>
    <w:tmpl w:val="4F4EB96C"/>
    <w:lvl w:ilvl="0" w:tplc="F82EA03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3264FD"/>
    <w:multiLevelType w:val="multilevel"/>
    <w:tmpl w:val="3D3ED802"/>
    <w:lvl w:ilvl="0">
      <w:start w:val="1"/>
      <w:numFmt w:val="decimal"/>
      <w:lvlText w:val="%1."/>
      <w:lvlJc w:val="left"/>
      <w:pPr>
        <w:ind w:left="360" w:hanging="360"/>
      </w:p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760DA5"/>
    <w:multiLevelType w:val="multilevel"/>
    <w:tmpl w:val="B928C79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4"/>
  </w:num>
  <w:num w:numId="3">
    <w:abstractNumId w:val="15"/>
  </w:num>
  <w:num w:numId="4">
    <w:abstractNumId w:val="24"/>
  </w:num>
  <w:num w:numId="5">
    <w:abstractNumId w:val="13"/>
  </w:num>
  <w:num w:numId="6">
    <w:abstractNumId w:val="17"/>
  </w:num>
  <w:num w:numId="7">
    <w:abstractNumId w:val="23"/>
  </w:num>
  <w:num w:numId="8">
    <w:abstractNumId w:val="7"/>
  </w:num>
  <w:num w:numId="9">
    <w:abstractNumId w:val="6"/>
  </w:num>
  <w:num w:numId="10">
    <w:abstractNumId w:val="3"/>
  </w:num>
  <w:num w:numId="11">
    <w:abstractNumId w:val="12"/>
  </w:num>
  <w:num w:numId="12">
    <w:abstractNumId w:val="21"/>
  </w:num>
  <w:num w:numId="13">
    <w:abstractNumId w:val="14"/>
  </w:num>
  <w:num w:numId="14">
    <w:abstractNumId w:val="20"/>
  </w:num>
  <w:num w:numId="15">
    <w:abstractNumId w:val="2"/>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0"/>
  </w:num>
  <w:num w:numId="20">
    <w:abstractNumId w:val="8"/>
  </w:num>
  <w:num w:numId="21">
    <w:abstractNumId w:val="18"/>
  </w:num>
  <w:num w:numId="22">
    <w:abstractNumId w:val="16"/>
  </w:num>
  <w:num w:numId="23">
    <w:abstractNumId w:val="1"/>
  </w:num>
  <w:num w:numId="24">
    <w:abstractNumId w:val="11"/>
  </w:num>
  <w:num w:numId="25">
    <w:abstractNumId w:val="22"/>
  </w:num>
  <w:num w:numId="2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D2"/>
    <w:rsid w:val="00000E19"/>
    <w:rsid w:val="00002240"/>
    <w:rsid w:val="0001280E"/>
    <w:rsid w:val="000204C6"/>
    <w:rsid w:val="00024188"/>
    <w:rsid w:val="00032406"/>
    <w:rsid w:val="000446D3"/>
    <w:rsid w:val="00045A68"/>
    <w:rsid w:val="000468F4"/>
    <w:rsid w:val="00050581"/>
    <w:rsid w:val="00050741"/>
    <w:rsid w:val="00050CBF"/>
    <w:rsid w:val="00055E40"/>
    <w:rsid w:val="00056DE8"/>
    <w:rsid w:val="000602E8"/>
    <w:rsid w:val="0007657C"/>
    <w:rsid w:val="000771E9"/>
    <w:rsid w:val="0007756D"/>
    <w:rsid w:val="00082585"/>
    <w:rsid w:val="00083ABE"/>
    <w:rsid w:val="00084C94"/>
    <w:rsid w:val="000926C0"/>
    <w:rsid w:val="00095606"/>
    <w:rsid w:val="000A1060"/>
    <w:rsid w:val="000A6DA4"/>
    <w:rsid w:val="000B04F7"/>
    <w:rsid w:val="000D1E0B"/>
    <w:rsid w:val="000F15B8"/>
    <w:rsid w:val="000F1D74"/>
    <w:rsid w:val="001035B5"/>
    <w:rsid w:val="0010541A"/>
    <w:rsid w:val="00105E19"/>
    <w:rsid w:val="00111840"/>
    <w:rsid w:val="00117877"/>
    <w:rsid w:val="00131833"/>
    <w:rsid w:val="00133949"/>
    <w:rsid w:val="0013598B"/>
    <w:rsid w:val="001439D6"/>
    <w:rsid w:val="0016386E"/>
    <w:rsid w:val="0016604E"/>
    <w:rsid w:val="00171A2E"/>
    <w:rsid w:val="00172FBF"/>
    <w:rsid w:val="00173597"/>
    <w:rsid w:val="00173B29"/>
    <w:rsid w:val="0018525C"/>
    <w:rsid w:val="00193E23"/>
    <w:rsid w:val="0019457E"/>
    <w:rsid w:val="001A2628"/>
    <w:rsid w:val="001B5C03"/>
    <w:rsid w:val="001C2ED1"/>
    <w:rsid w:val="001D075B"/>
    <w:rsid w:val="001D0B0E"/>
    <w:rsid w:val="001D1CAD"/>
    <w:rsid w:val="001E2264"/>
    <w:rsid w:val="002002AF"/>
    <w:rsid w:val="00206E3D"/>
    <w:rsid w:val="002103D8"/>
    <w:rsid w:val="00214AFA"/>
    <w:rsid w:val="00221637"/>
    <w:rsid w:val="00227B62"/>
    <w:rsid w:val="002510AE"/>
    <w:rsid w:val="00255761"/>
    <w:rsid w:val="0026136A"/>
    <w:rsid w:val="002618D3"/>
    <w:rsid w:val="002735C4"/>
    <w:rsid w:val="0027397B"/>
    <w:rsid w:val="00296ED7"/>
    <w:rsid w:val="002A1A60"/>
    <w:rsid w:val="002A2883"/>
    <w:rsid w:val="002A3021"/>
    <w:rsid w:val="002B65C7"/>
    <w:rsid w:val="002C112E"/>
    <w:rsid w:val="002C1910"/>
    <w:rsid w:val="002E2A3B"/>
    <w:rsid w:val="002E6736"/>
    <w:rsid w:val="00300C0D"/>
    <w:rsid w:val="00304A81"/>
    <w:rsid w:val="00306F22"/>
    <w:rsid w:val="00314D94"/>
    <w:rsid w:val="00335409"/>
    <w:rsid w:val="00340AF8"/>
    <w:rsid w:val="003416E1"/>
    <w:rsid w:val="003459D8"/>
    <w:rsid w:val="003527E7"/>
    <w:rsid w:val="0036089E"/>
    <w:rsid w:val="003618D2"/>
    <w:rsid w:val="00372093"/>
    <w:rsid w:val="00373C28"/>
    <w:rsid w:val="0037418E"/>
    <w:rsid w:val="003839F0"/>
    <w:rsid w:val="00386C1B"/>
    <w:rsid w:val="003A0F85"/>
    <w:rsid w:val="003A34CA"/>
    <w:rsid w:val="003A6300"/>
    <w:rsid w:val="003A6D89"/>
    <w:rsid w:val="003B0351"/>
    <w:rsid w:val="003D1C59"/>
    <w:rsid w:val="003D3F9B"/>
    <w:rsid w:val="003E2945"/>
    <w:rsid w:val="003E3014"/>
    <w:rsid w:val="003E45EF"/>
    <w:rsid w:val="003F10EC"/>
    <w:rsid w:val="003F32B1"/>
    <w:rsid w:val="003F568C"/>
    <w:rsid w:val="00410660"/>
    <w:rsid w:val="004202D2"/>
    <w:rsid w:val="004219BF"/>
    <w:rsid w:val="00424450"/>
    <w:rsid w:val="0042519A"/>
    <w:rsid w:val="00456596"/>
    <w:rsid w:val="0045695A"/>
    <w:rsid w:val="00456F52"/>
    <w:rsid w:val="00460935"/>
    <w:rsid w:val="0046336B"/>
    <w:rsid w:val="0046579E"/>
    <w:rsid w:val="00484911"/>
    <w:rsid w:val="00491D6F"/>
    <w:rsid w:val="00492ADF"/>
    <w:rsid w:val="0049568C"/>
    <w:rsid w:val="004971F7"/>
    <w:rsid w:val="004976DE"/>
    <w:rsid w:val="00497ED9"/>
    <w:rsid w:val="004A409A"/>
    <w:rsid w:val="004A7EEA"/>
    <w:rsid w:val="004B4961"/>
    <w:rsid w:val="004B679B"/>
    <w:rsid w:val="004C44F8"/>
    <w:rsid w:val="004C67F9"/>
    <w:rsid w:val="004D0443"/>
    <w:rsid w:val="004D44BE"/>
    <w:rsid w:val="004D44C7"/>
    <w:rsid w:val="004D6A02"/>
    <w:rsid w:val="004E1FC4"/>
    <w:rsid w:val="004E770F"/>
    <w:rsid w:val="00514E3F"/>
    <w:rsid w:val="0052078C"/>
    <w:rsid w:val="00532270"/>
    <w:rsid w:val="00535E76"/>
    <w:rsid w:val="00541CF9"/>
    <w:rsid w:val="00545B77"/>
    <w:rsid w:val="0054787D"/>
    <w:rsid w:val="0055091B"/>
    <w:rsid w:val="00557499"/>
    <w:rsid w:val="005631E1"/>
    <w:rsid w:val="00575794"/>
    <w:rsid w:val="00593619"/>
    <w:rsid w:val="005A5C9D"/>
    <w:rsid w:val="005B4215"/>
    <w:rsid w:val="005C1BA9"/>
    <w:rsid w:val="005D6F5D"/>
    <w:rsid w:val="005D7E8E"/>
    <w:rsid w:val="005F2AA3"/>
    <w:rsid w:val="0061161F"/>
    <w:rsid w:val="0061219D"/>
    <w:rsid w:val="00613BD8"/>
    <w:rsid w:val="00620882"/>
    <w:rsid w:val="00623E80"/>
    <w:rsid w:val="00642359"/>
    <w:rsid w:val="00644DF5"/>
    <w:rsid w:val="006462E2"/>
    <w:rsid w:val="00653997"/>
    <w:rsid w:val="00670215"/>
    <w:rsid w:val="00672AB7"/>
    <w:rsid w:val="00674990"/>
    <w:rsid w:val="006754C0"/>
    <w:rsid w:val="00684508"/>
    <w:rsid w:val="006847AF"/>
    <w:rsid w:val="006870E0"/>
    <w:rsid w:val="00694A31"/>
    <w:rsid w:val="006A5604"/>
    <w:rsid w:val="006B0083"/>
    <w:rsid w:val="006C15C5"/>
    <w:rsid w:val="006C6A57"/>
    <w:rsid w:val="006D467B"/>
    <w:rsid w:val="006E3EEB"/>
    <w:rsid w:val="006E4744"/>
    <w:rsid w:val="006E53CC"/>
    <w:rsid w:val="006F0A1F"/>
    <w:rsid w:val="00702BF3"/>
    <w:rsid w:val="007164FF"/>
    <w:rsid w:val="00722A41"/>
    <w:rsid w:val="00732539"/>
    <w:rsid w:val="007339DD"/>
    <w:rsid w:val="0073707C"/>
    <w:rsid w:val="00737360"/>
    <w:rsid w:val="007475C3"/>
    <w:rsid w:val="00751AF7"/>
    <w:rsid w:val="00751F43"/>
    <w:rsid w:val="00756D82"/>
    <w:rsid w:val="00760743"/>
    <w:rsid w:val="007678DE"/>
    <w:rsid w:val="00771BAA"/>
    <w:rsid w:val="0078103B"/>
    <w:rsid w:val="00781BC4"/>
    <w:rsid w:val="007A74F2"/>
    <w:rsid w:val="007C2383"/>
    <w:rsid w:val="007C45DF"/>
    <w:rsid w:val="007C6E6D"/>
    <w:rsid w:val="007D16E2"/>
    <w:rsid w:val="007D79E2"/>
    <w:rsid w:val="007E0F4F"/>
    <w:rsid w:val="007E7FAB"/>
    <w:rsid w:val="007F2D38"/>
    <w:rsid w:val="0080560A"/>
    <w:rsid w:val="00813BCC"/>
    <w:rsid w:val="008178DE"/>
    <w:rsid w:val="00823A07"/>
    <w:rsid w:val="008313B8"/>
    <w:rsid w:val="00842AEE"/>
    <w:rsid w:val="0086399A"/>
    <w:rsid w:val="00872068"/>
    <w:rsid w:val="00883C9E"/>
    <w:rsid w:val="00884F85"/>
    <w:rsid w:val="008971E8"/>
    <w:rsid w:val="008A02DD"/>
    <w:rsid w:val="008A7D25"/>
    <w:rsid w:val="008C668D"/>
    <w:rsid w:val="008E47AD"/>
    <w:rsid w:val="009008E3"/>
    <w:rsid w:val="00912828"/>
    <w:rsid w:val="00933EFD"/>
    <w:rsid w:val="00935DD0"/>
    <w:rsid w:val="00947012"/>
    <w:rsid w:val="009570BC"/>
    <w:rsid w:val="00957494"/>
    <w:rsid w:val="00960F0D"/>
    <w:rsid w:val="00975A8D"/>
    <w:rsid w:val="009839AC"/>
    <w:rsid w:val="00984378"/>
    <w:rsid w:val="00984E64"/>
    <w:rsid w:val="009B028B"/>
    <w:rsid w:val="009C5758"/>
    <w:rsid w:val="009C7692"/>
    <w:rsid w:val="009D63DE"/>
    <w:rsid w:val="009E334E"/>
    <w:rsid w:val="009E6B6F"/>
    <w:rsid w:val="009F6041"/>
    <w:rsid w:val="00A00882"/>
    <w:rsid w:val="00A02833"/>
    <w:rsid w:val="00A0331E"/>
    <w:rsid w:val="00A148E4"/>
    <w:rsid w:val="00A205BE"/>
    <w:rsid w:val="00A20D49"/>
    <w:rsid w:val="00A21FFC"/>
    <w:rsid w:val="00A22D8E"/>
    <w:rsid w:val="00A42154"/>
    <w:rsid w:val="00A471F8"/>
    <w:rsid w:val="00A56ABF"/>
    <w:rsid w:val="00A6280F"/>
    <w:rsid w:val="00A63A5E"/>
    <w:rsid w:val="00A65A27"/>
    <w:rsid w:val="00A77D76"/>
    <w:rsid w:val="00A805F6"/>
    <w:rsid w:val="00A814C9"/>
    <w:rsid w:val="00A86200"/>
    <w:rsid w:val="00A933B5"/>
    <w:rsid w:val="00AC1935"/>
    <w:rsid w:val="00AC2149"/>
    <w:rsid w:val="00AD542A"/>
    <w:rsid w:val="00AE0DD1"/>
    <w:rsid w:val="00AE579D"/>
    <w:rsid w:val="00AF464C"/>
    <w:rsid w:val="00AF4F56"/>
    <w:rsid w:val="00AF6704"/>
    <w:rsid w:val="00AF7A78"/>
    <w:rsid w:val="00B0024A"/>
    <w:rsid w:val="00B01216"/>
    <w:rsid w:val="00B01429"/>
    <w:rsid w:val="00B01E2A"/>
    <w:rsid w:val="00B1020D"/>
    <w:rsid w:val="00B1335E"/>
    <w:rsid w:val="00B22189"/>
    <w:rsid w:val="00B26F17"/>
    <w:rsid w:val="00B27F77"/>
    <w:rsid w:val="00B35F3A"/>
    <w:rsid w:val="00B47B12"/>
    <w:rsid w:val="00B51091"/>
    <w:rsid w:val="00B7049E"/>
    <w:rsid w:val="00B70599"/>
    <w:rsid w:val="00B8211E"/>
    <w:rsid w:val="00B82749"/>
    <w:rsid w:val="00B86E5C"/>
    <w:rsid w:val="00B94BF1"/>
    <w:rsid w:val="00B94DE8"/>
    <w:rsid w:val="00B97194"/>
    <w:rsid w:val="00BA51D3"/>
    <w:rsid w:val="00BB08ED"/>
    <w:rsid w:val="00BB31CB"/>
    <w:rsid w:val="00BC03FF"/>
    <w:rsid w:val="00BC3352"/>
    <w:rsid w:val="00BD71B1"/>
    <w:rsid w:val="00BE064E"/>
    <w:rsid w:val="00BE1D8D"/>
    <w:rsid w:val="00BE33D1"/>
    <w:rsid w:val="00BF0E9E"/>
    <w:rsid w:val="00BF2258"/>
    <w:rsid w:val="00BF3061"/>
    <w:rsid w:val="00BF3692"/>
    <w:rsid w:val="00BF5B2D"/>
    <w:rsid w:val="00C06540"/>
    <w:rsid w:val="00C12627"/>
    <w:rsid w:val="00C27A5A"/>
    <w:rsid w:val="00C40149"/>
    <w:rsid w:val="00C42F26"/>
    <w:rsid w:val="00C4467F"/>
    <w:rsid w:val="00C54D24"/>
    <w:rsid w:val="00C55BC5"/>
    <w:rsid w:val="00C613F0"/>
    <w:rsid w:val="00C66F2F"/>
    <w:rsid w:val="00C71B2D"/>
    <w:rsid w:val="00C73F99"/>
    <w:rsid w:val="00C7779F"/>
    <w:rsid w:val="00C77E12"/>
    <w:rsid w:val="00C821EA"/>
    <w:rsid w:val="00C8585E"/>
    <w:rsid w:val="00C85C70"/>
    <w:rsid w:val="00C86C3C"/>
    <w:rsid w:val="00C945BE"/>
    <w:rsid w:val="00CA0FD8"/>
    <w:rsid w:val="00CA3A22"/>
    <w:rsid w:val="00CA7F6C"/>
    <w:rsid w:val="00CC082E"/>
    <w:rsid w:val="00CD0645"/>
    <w:rsid w:val="00CD4C86"/>
    <w:rsid w:val="00CE057B"/>
    <w:rsid w:val="00CF336A"/>
    <w:rsid w:val="00CF4920"/>
    <w:rsid w:val="00D01B00"/>
    <w:rsid w:val="00D12BD9"/>
    <w:rsid w:val="00D16A4B"/>
    <w:rsid w:val="00D2196A"/>
    <w:rsid w:val="00D3727D"/>
    <w:rsid w:val="00D37D9D"/>
    <w:rsid w:val="00D4161B"/>
    <w:rsid w:val="00D514C2"/>
    <w:rsid w:val="00D54652"/>
    <w:rsid w:val="00D558F4"/>
    <w:rsid w:val="00D5597F"/>
    <w:rsid w:val="00D62CB1"/>
    <w:rsid w:val="00D8046E"/>
    <w:rsid w:val="00D835BC"/>
    <w:rsid w:val="00D8448A"/>
    <w:rsid w:val="00D85326"/>
    <w:rsid w:val="00DA0C37"/>
    <w:rsid w:val="00DA45BD"/>
    <w:rsid w:val="00DA6943"/>
    <w:rsid w:val="00DB4393"/>
    <w:rsid w:val="00DC5CA0"/>
    <w:rsid w:val="00DC762D"/>
    <w:rsid w:val="00DD1195"/>
    <w:rsid w:val="00DE7786"/>
    <w:rsid w:val="00DF2F9E"/>
    <w:rsid w:val="00DF5673"/>
    <w:rsid w:val="00E0158F"/>
    <w:rsid w:val="00E06FA8"/>
    <w:rsid w:val="00E111EE"/>
    <w:rsid w:val="00E138FB"/>
    <w:rsid w:val="00E1649F"/>
    <w:rsid w:val="00E254DD"/>
    <w:rsid w:val="00E30D6A"/>
    <w:rsid w:val="00E3305C"/>
    <w:rsid w:val="00E330DB"/>
    <w:rsid w:val="00E537A2"/>
    <w:rsid w:val="00E64427"/>
    <w:rsid w:val="00E773DC"/>
    <w:rsid w:val="00E80D4D"/>
    <w:rsid w:val="00E81A56"/>
    <w:rsid w:val="00E82AEA"/>
    <w:rsid w:val="00E83808"/>
    <w:rsid w:val="00E839C4"/>
    <w:rsid w:val="00E906D9"/>
    <w:rsid w:val="00E968A9"/>
    <w:rsid w:val="00EA30AC"/>
    <w:rsid w:val="00EA7F41"/>
    <w:rsid w:val="00EC1182"/>
    <w:rsid w:val="00EC23A7"/>
    <w:rsid w:val="00EC391A"/>
    <w:rsid w:val="00EC6A6F"/>
    <w:rsid w:val="00ED0E13"/>
    <w:rsid w:val="00ED412F"/>
    <w:rsid w:val="00ED5FAA"/>
    <w:rsid w:val="00EF76AE"/>
    <w:rsid w:val="00F13B64"/>
    <w:rsid w:val="00F147B6"/>
    <w:rsid w:val="00F211BB"/>
    <w:rsid w:val="00F251B1"/>
    <w:rsid w:val="00F305F6"/>
    <w:rsid w:val="00F511AE"/>
    <w:rsid w:val="00F52048"/>
    <w:rsid w:val="00F522FD"/>
    <w:rsid w:val="00F67974"/>
    <w:rsid w:val="00F73C1A"/>
    <w:rsid w:val="00F8254A"/>
    <w:rsid w:val="00F85866"/>
    <w:rsid w:val="00F97243"/>
    <w:rsid w:val="00F978EC"/>
    <w:rsid w:val="00FB3005"/>
    <w:rsid w:val="00FB3CF6"/>
    <w:rsid w:val="00FC22ED"/>
    <w:rsid w:val="00FF5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18A3FEA"/>
  <w14:defaultImageDpi w14:val="300"/>
  <w15:docId w15:val="{EB06003B-B2AA-44A8-B911-6C0CA44D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A7EEA"/>
    <w:rPr>
      <w:rFonts w:ascii="Arial" w:hAnsi="Arial"/>
      <w:szCs w:val="24"/>
    </w:rPr>
  </w:style>
  <w:style w:type="paragraph" w:styleId="Heading1">
    <w:name w:val="heading 1"/>
    <w:aliases w:val="h1"/>
    <w:next w:val="Normal"/>
    <w:qFormat/>
    <w:rsid w:val="00670215"/>
    <w:pPr>
      <w:keepNext/>
      <w:numPr>
        <w:numId w:val="16"/>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E47AD"/>
    <w:pPr>
      <w:keepNext/>
      <w:numPr>
        <w:ilvl w:val="1"/>
        <w:numId w:val="16"/>
      </w:numPr>
      <w:tabs>
        <w:tab w:val="left" w:pos="540"/>
      </w:tabs>
      <w:spacing w:before="240" w:after="60"/>
      <w:outlineLvl w:val="1"/>
    </w:pPr>
    <w:rPr>
      <w:rFonts w:cs="Arial"/>
      <w:b/>
      <w:bCs/>
      <w:i/>
      <w:iCs/>
      <w:sz w:val="28"/>
      <w:szCs w:val="28"/>
    </w:rPr>
  </w:style>
  <w:style w:type="paragraph" w:styleId="Heading3">
    <w:name w:val="heading 3"/>
    <w:basedOn w:val="Normal"/>
    <w:next w:val="Normal"/>
    <w:qFormat/>
    <w:rsid w:val="004D0443"/>
    <w:pPr>
      <w:keepNext/>
      <w:numPr>
        <w:ilvl w:val="2"/>
        <w:numId w:val="16"/>
      </w:numPr>
      <w:spacing w:before="240" w:after="60"/>
      <w:outlineLvl w:val="2"/>
    </w:pPr>
    <w:rPr>
      <w:rFonts w:cs="Arial"/>
      <w:b/>
      <w:bCs/>
      <w:sz w:val="26"/>
      <w:szCs w:val="26"/>
    </w:rPr>
  </w:style>
  <w:style w:type="paragraph" w:styleId="Heading4">
    <w:name w:val="heading 4"/>
    <w:basedOn w:val="Normal"/>
    <w:next w:val="Normal"/>
    <w:link w:val="Heading4Char"/>
    <w:unhideWhenUsed/>
    <w:qFormat/>
    <w:rsid w:val="000D1E0B"/>
    <w:pPr>
      <w:keepNext/>
      <w:numPr>
        <w:ilvl w:val="3"/>
        <w:numId w:val="16"/>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0D1E0B"/>
    <w:pPr>
      <w:numPr>
        <w:ilvl w:val="4"/>
        <w:numId w:val="16"/>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0D1E0B"/>
    <w:pPr>
      <w:numPr>
        <w:ilvl w:val="5"/>
        <w:numId w:val="16"/>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0D1E0B"/>
    <w:pPr>
      <w:numPr>
        <w:ilvl w:val="6"/>
        <w:numId w:val="16"/>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D1E0B"/>
    <w:pPr>
      <w:numPr>
        <w:ilvl w:val="7"/>
        <w:numId w:val="16"/>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D1E0B"/>
    <w:pPr>
      <w:numPr>
        <w:ilvl w:val="8"/>
        <w:numId w:val="1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3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42F26"/>
    <w:rPr>
      <w:rFonts w:ascii="Tahoma" w:hAnsi="Tahoma" w:cs="Tahoma"/>
      <w:sz w:val="16"/>
      <w:szCs w:val="16"/>
    </w:rPr>
  </w:style>
  <w:style w:type="character" w:styleId="Hyperlink">
    <w:name w:val="Hyperlink"/>
    <w:basedOn w:val="DefaultParagraphFont"/>
    <w:uiPriority w:val="99"/>
    <w:rsid w:val="00AE0DD1"/>
    <w:rPr>
      <w:color w:val="0000FF"/>
      <w:u w:val="single"/>
    </w:rPr>
  </w:style>
  <w:style w:type="paragraph" w:styleId="Header">
    <w:name w:val="header"/>
    <w:basedOn w:val="Normal"/>
    <w:rsid w:val="00032406"/>
    <w:pPr>
      <w:tabs>
        <w:tab w:val="center" w:pos="4320"/>
        <w:tab w:val="right" w:pos="8640"/>
      </w:tabs>
    </w:pPr>
  </w:style>
  <w:style w:type="paragraph" w:styleId="Footer">
    <w:name w:val="footer"/>
    <w:basedOn w:val="Normal"/>
    <w:rsid w:val="00032406"/>
    <w:pPr>
      <w:tabs>
        <w:tab w:val="center" w:pos="4320"/>
        <w:tab w:val="right" w:pos="8640"/>
      </w:tabs>
    </w:pPr>
  </w:style>
  <w:style w:type="character" w:styleId="PageNumber">
    <w:name w:val="page number"/>
    <w:basedOn w:val="DefaultParagraphFont"/>
    <w:rsid w:val="00032406"/>
    <w:rPr>
      <w:rFonts w:ascii="Arial" w:hAnsi="Arial"/>
      <w:sz w:val="16"/>
    </w:rPr>
  </w:style>
  <w:style w:type="paragraph" w:styleId="TOC1">
    <w:name w:val="toc 1"/>
    <w:basedOn w:val="Normal"/>
    <w:next w:val="Normal"/>
    <w:autoRedefine/>
    <w:uiPriority w:val="39"/>
    <w:rsid w:val="00227B62"/>
    <w:pPr>
      <w:spacing w:before="120" w:after="120"/>
    </w:pPr>
    <w:rPr>
      <w:b/>
      <w:bCs/>
      <w:caps/>
      <w:szCs w:val="20"/>
    </w:rPr>
  </w:style>
  <w:style w:type="paragraph" w:customStyle="1" w:styleId="Bodytext">
    <w:name w:val="Bodytext"/>
    <w:aliases w:val="bt"/>
    <w:basedOn w:val="Normal"/>
    <w:rsid w:val="006847AF"/>
    <w:pPr>
      <w:spacing w:after="120"/>
      <w:ind w:left="1440"/>
    </w:pPr>
    <w:rPr>
      <w:sz w:val="22"/>
      <w:szCs w:val="20"/>
    </w:rPr>
  </w:style>
  <w:style w:type="character" w:customStyle="1" w:styleId="Heading2Char">
    <w:name w:val="Heading 2 Char"/>
    <w:basedOn w:val="DefaultParagraphFont"/>
    <w:link w:val="Heading2"/>
    <w:rsid w:val="008E47AD"/>
    <w:rPr>
      <w:rFonts w:ascii="Arial" w:hAnsi="Arial" w:cs="Arial"/>
      <w:b/>
      <w:bCs/>
      <w:i/>
      <w:iCs/>
      <w:sz w:val="28"/>
      <w:szCs w:val="28"/>
    </w:rPr>
  </w:style>
  <w:style w:type="paragraph" w:styleId="TOC2">
    <w:name w:val="toc 2"/>
    <w:basedOn w:val="Normal"/>
    <w:next w:val="Normal"/>
    <w:autoRedefine/>
    <w:uiPriority w:val="39"/>
    <w:rsid w:val="004A409A"/>
    <w:pPr>
      <w:ind w:left="240"/>
    </w:pPr>
    <w:rPr>
      <w:smallCaps/>
      <w:szCs w:val="20"/>
    </w:rPr>
  </w:style>
  <w:style w:type="paragraph" w:styleId="TOC3">
    <w:name w:val="toc 3"/>
    <w:basedOn w:val="Normal"/>
    <w:next w:val="Normal"/>
    <w:autoRedefine/>
    <w:uiPriority w:val="39"/>
    <w:rsid w:val="004A409A"/>
    <w:pPr>
      <w:ind w:left="480"/>
    </w:pPr>
    <w:rPr>
      <w:i/>
      <w:iCs/>
      <w:szCs w:val="20"/>
    </w:rPr>
  </w:style>
  <w:style w:type="paragraph" w:styleId="TOC4">
    <w:name w:val="toc 4"/>
    <w:basedOn w:val="Normal"/>
    <w:next w:val="Normal"/>
    <w:autoRedefine/>
    <w:semiHidden/>
    <w:rsid w:val="004A409A"/>
    <w:pPr>
      <w:ind w:left="720"/>
    </w:pPr>
    <w:rPr>
      <w:sz w:val="18"/>
      <w:szCs w:val="18"/>
    </w:rPr>
  </w:style>
  <w:style w:type="paragraph" w:styleId="TOC5">
    <w:name w:val="toc 5"/>
    <w:basedOn w:val="Normal"/>
    <w:next w:val="Normal"/>
    <w:autoRedefine/>
    <w:semiHidden/>
    <w:rsid w:val="004A409A"/>
    <w:pPr>
      <w:ind w:left="960"/>
    </w:pPr>
    <w:rPr>
      <w:sz w:val="18"/>
      <w:szCs w:val="18"/>
    </w:rPr>
  </w:style>
  <w:style w:type="paragraph" w:styleId="TOC6">
    <w:name w:val="toc 6"/>
    <w:basedOn w:val="Normal"/>
    <w:next w:val="Normal"/>
    <w:autoRedefine/>
    <w:semiHidden/>
    <w:rsid w:val="004A409A"/>
    <w:pPr>
      <w:ind w:left="1200"/>
    </w:pPr>
    <w:rPr>
      <w:sz w:val="18"/>
      <w:szCs w:val="18"/>
    </w:rPr>
  </w:style>
  <w:style w:type="paragraph" w:styleId="TOC7">
    <w:name w:val="toc 7"/>
    <w:basedOn w:val="Normal"/>
    <w:next w:val="Normal"/>
    <w:autoRedefine/>
    <w:semiHidden/>
    <w:rsid w:val="004A409A"/>
    <w:pPr>
      <w:ind w:left="1440"/>
    </w:pPr>
    <w:rPr>
      <w:sz w:val="18"/>
      <w:szCs w:val="18"/>
    </w:rPr>
  </w:style>
  <w:style w:type="paragraph" w:styleId="TOC8">
    <w:name w:val="toc 8"/>
    <w:basedOn w:val="Normal"/>
    <w:next w:val="Normal"/>
    <w:autoRedefine/>
    <w:semiHidden/>
    <w:rsid w:val="004A409A"/>
    <w:pPr>
      <w:ind w:left="1680"/>
    </w:pPr>
    <w:rPr>
      <w:sz w:val="18"/>
      <w:szCs w:val="18"/>
    </w:rPr>
  </w:style>
  <w:style w:type="paragraph" w:styleId="TOC9">
    <w:name w:val="toc 9"/>
    <w:basedOn w:val="Normal"/>
    <w:next w:val="Normal"/>
    <w:autoRedefine/>
    <w:semiHidden/>
    <w:rsid w:val="004A409A"/>
    <w:pPr>
      <w:ind w:left="1920"/>
    </w:pPr>
    <w:rPr>
      <w:sz w:val="18"/>
      <w:szCs w:val="18"/>
    </w:rPr>
  </w:style>
  <w:style w:type="character" w:customStyle="1" w:styleId="Heading4Char">
    <w:name w:val="Heading 4 Char"/>
    <w:basedOn w:val="DefaultParagraphFont"/>
    <w:link w:val="Heading4"/>
    <w:rsid w:val="000D1E0B"/>
    <w:rPr>
      <w:rFonts w:ascii="Calibri" w:hAnsi="Calibri"/>
      <w:b/>
      <w:bCs/>
      <w:sz w:val="28"/>
      <w:szCs w:val="28"/>
    </w:rPr>
  </w:style>
  <w:style w:type="character" w:customStyle="1" w:styleId="Heading5Char">
    <w:name w:val="Heading 5 Char"/>
    <w:basedOn w:val="DefaultParagraphFont"/>
    <w:link w:val="Heading5"/>
    <w:rsid w:val="000D1E0B"/>
    <w:rPr>
      <w:rFonts w:ascii="Calibri" w:hAnsi="Calibri"/>
      <w:b/>
      <w:bCs/>
      <w:i/>
      <w:iCs/>
      <w:sz w:val="26"/>
      <w:szCs w:val="26"/>
    </w:rPr>
  </w:style>
  <w:style w:type="character" w:customStyle="1" w:styleId="Heading6Char">
    <w:name w:val="Heading 6 Char"/>
    <w:basedOn w:val="DefaultParagraphFont"/>
    <w:link w:val="Heading6"/>
    <w:rsid w:val="000D1E0B"/>
    <w:rPr>
      <w:rFonts w:ascii="Calibri" w:hAnsi="Calibri"/>
      <w:b/>
      <w:bCs/>
      <w:sz w:val="22"/>
      <w:szCs w:val="22"/>
    </w:rPr>
  </w:style>
  <w:style w:type="character" w:customStyle="1" w:styleId="Heading7Char">
    <w:name w:val="Heading 7 Char"/>
    <w:basedOn w:val="DefaultParagraphFont"/>
    <w:link w:val="Heading7"/>
    <w:semiHidden/>
    <w:rsid w:val="000D1E0B"/>
    <w:rPr>
      <w:rFonts w:ascii="Calibri" w:hAnsi="Calibri"/>
      <w:sz w:val="24"/>
      <w:szCs w:val="24"/>
    </w:rPr>
  </w:style>
  <w:style w:type="character" w:customStyle="1" w:styleId="Heading8Char">
    <w:name w:val="Heading 8 Char"/>
    <w:basedOn w:val="DefaultParagraphFont"/>
    <w:link w:val="Heading8"/>
    <w:semiHidden/>
    <w:rsid w:val="000D1E0B"/>
    <w:rPr>
      <w:rFonts w:ascii="Calibri" w:hAnsi="Calibri"/>
      <w:i/>
      <w:iCs/>
      <w:sz w:val="24"/>
      <w:szCs w:val="24"/>
    </w:rPr>
  </w:style>
  <w:style w:type="character" w:customStyle="1" w:styleId="Heading9Char">
    <w:name w:val="Heading 9 Char"/>
    <w:basedOn w:val="DefaultParagraphFont"/>
    <w:link w:val="Heading9"/>
    <w:semiHidden/>
    <w:rsid w:val="000D1E0B"/>
    <w:rPr>
      <w:rFonts w:ascii="Cambria" w:hAnsi="Cambria"/>
      <w:sz w:val="22"/>
      <w:szCs w:val="22"/>
    </w:rPr>
  </w:style>
  <w:style w:type="paragraph" w:styleId="ListParagraph">
    <w:name w:val="List Paragraph"/>
    <w:basedOn w:val="Normal"/>
    <w:uiPriority w:val="34"/>
    <w:qFormat/>
    <w:rsid w:val="00000E19"/>
    <w:pPr>
      <w:ind w:left="720"/>
    </w:pPr>
  </w:style>
  <w:style w:type="paragraph" w:styleId="Title">
    <w:name w:val="Title"/>
    <w:basedOn w:val="Normal"/>
    <w:link w:val="TitleChar"/>
    <w:qFormat/>
    <w:rsid w:val="003A6D89"/>
    <w:pPr>
      <w:spacing w:before="240" w:after="720"/>
      <w:jc w:val="right"/>
    </w:pPr>
    <w:rPr>
      <w:b/>
      <w:kern w:val="28"/>
      <w:sz w:val="64"/>
      <w:szCs w:val="20"/>
    </w:rPr>
  </w:style>
  <w:style w:type="character" w:customStyle="1" w:styleId="TitleChar">
    <w:name w:val="Title Char"/>
    <w:basedOn w:val="DefaultParagraphFont"/>
    <w:link w:val="Title"/>
    <w:rsid w:val="003A6D89"/>
    <w:rPr>
      <w:rFonts w:ascii="Arial" w:hAnsi="Arial"/>
      <w:b/>
      <w:kern w:val="28"/>
      <w:sz w:val="64"/>
    </w:rPr>
  </w:style>
  <w:style w:type="paragraph" w:customStyle="1" w:styleId="Hints">
    <w:name w:val="Hints"/>
    <w:basedOn w:val="Normal"/>
    <w:link w:val="HintsChar"/>
    <w:rsid w:val="00935DD0"/>
    <w:rPr>
      <w:color w:val="5F5F5F"/>
      <w:szCs w:val="20"/>
    </w:rPr>
  </w:style>
  <w:style w:type="character" w:customStyle="1" w:styleId="HintsChar">
    <w:name w:val="Hints Char"/>
    <w:basedOn w:val="DefaultParagraphFont"/>
    <w:link w:val="Hints"/>
    <w:rsid w:val="00935DD0"/>
    <w:rPr>
      <w:rFonts w:ascii="Arial" w:hAnsi="Arial"/>
      <w:color w:val="5F5F5F"/>
    </w:rPr>
  </w:style>
  <w:style w:type="paragraph" w:styleId="BodyText0">
    <w:name w:val="Body Text"/>
    <w:basedOn w:val="Normal"/>
    <w:link w:val="BodyTextChar"/>
    <w:rsid w:val="0016386E"/>
    <w:pPr>
      <w:spacing w:after="120"/>
    </w:pPr>
  </w:style>
  <w:style w:type="character" w:customStyle="1" w:styleId="BodyTextChar">
    <w:name w:val="Body Text Char"/>
    <w:basedOn w:val="DefaultParagraphFont"/>
    <w:link w:val="BodyText0"/>
    <w:rsid w:val="0016386E"/>
    <w:rPr>
      <w:sz w:val="24"/>
      <w:szCs w:val="24"/>
    </w:rPr>
  </w:style>
  <w:style w:type="paragraph" w:customStyle="1" w:styleId="TableHead">
    <w:name w:val="Table Head"/>
    <w:basedOn w:val="Heading3"/>
    <w:next w:val="Normal"/>
    <w:rsid w:val="00F305F6"/>
    <w:pPr>
      <w:keepNext w:val="0"/>
      <w:numPr>
        <w:ilvl w:val="0"/>
        <w:numId w:val="0"/>
      </w:numPr>
      <w:spacing w:before="300" w:line="240" w:lineRule="exact"/>
      <w:outlineLvl w:val="9"/>
    </w:pPr>
    <w:rPr>
      <w:rFonts w:cs="Times New Roman"/>
      <w:bCs w:val="0"/>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41559">
      <w:bodyDiv w:val="1"/>
      <w:marLeft w:val="0"/>
      <w:marRight w:val="0"/>
      <w:marTop w:val="0"/>
      <w:marBottom w:val="0"/>
      <w:divBdr>
        <w:top w:val="none" w:sz="0" w:space="0" w:color="auto"/>
        <w:left w:val="none" w:sz="0" w:space="0" w:color="auto"/>
        <w:bottom w:val="none" w:sz="0" w:space="0" w:color="auto"/>
        <w:right w:val="none" w:sz="0" w:space="0" w:color="auto"/>
      </w:divBdr>
    </w:div>
    <w:div w:id="785545343">
      <w:bodyDiv w:val="1"/>
      <w:marLeft w:val="0"/>
      <w:marRight w:val="0"/>
      <w:marTop w:val="0"/>
      <w:marBottom w:val="0"/>
      <w:divBdr>
        <w:top w:val="none" w:sz="0" w:space="0" w:color="auto"/>
        <w:left w:val="none" w:sz="0" w:space="0" w:color="auto"/>
        <w:bottom w:val="none" w:sz="0" w:space="0" w:color="auto"/>
        <w:right w:val="none" w:sz="0" w:space="0" w:color="auto"/>
      </w:divBdr>
    </w:div>
    <w:div w:id="1375697249">
      <w:bodyDiv w:val="1"/>
      <w:marLeft w:val="0"/>
      <w:marRight w:val="0"/>
      <w:marTop w:val="0"/>
      <w:marBottom w:val="0"/>
      <w:divBdr>
        <w:top w:val="none" w:sz="0" w:space="0" w:color="auto"/>
        <w:left w:val="none" w:sz="0" w:space="0" w:color="auto"/>
        <w:bottom w:val="none" w:sz="0" w:space="0" w:color="auto"/>
        <w:right w:val="none" w:sz="0" w:space="0" w:color="auto"/>
      </w:divBdr>
    </w:div>
    <w:div w:id="1458644305">
      <w:bodyDiv w:val="1"/>
      <w:marLeft w:val="0"/>
      <w:marRight w:val="0"/>
      <w:marTop w:val="0"/>
      <w:marBottom w:val="0"/>
      <w:divBdr>
        <w:top w:val="none" w:sz="0" w:space="0" w:color="auto"/>
        <w:left w:val="none" w:sz="0" w:space="0" w:color="auto"/>
        <w:bottom w:val="none" w:sz="0" w:space="0" w:color="auto"/>
        <w:right w:val="none" w:sz="0" w:space="0" w:color="auto"/>
      </w:divBdr>
    </w:div>
    <w:div w:id="1785616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6A0369-B844-44E1-AFEB-EACE4E069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2886</TotalTime>
  <Pages>3</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Sample Use Case Template</vt:lpstr>
    </vt:vector>
  </TitlesOfParts>
  <Company>Scottrade, Inc.</Company>
  <LinksUpToDate>false</LinksUpToDate>
  <CharactersWithSpaces>2389</CharactersWithSpaces>
  <SharedDoc>false</SharedDoc>
  <HLinks>
    <vt:vector size="48" baseType="variant">
      <vt:variant>
        <vt:i4>1048625</vt:i4>
      </vt:variant>
      <vt:variant>
        <vt:i4>47</vt:i4>
      </vt:variant>
      <vt:variant>
        <vt:i4>0</vt:i4>
      </vt:variant>
      <vt:variant>
        <vt:i4>5</vt:i4>
      </vt:variant>
      <vt:variant>
        <vt:lpwstr/>
      </vt:variant>
      <vt:variant>
        <vt:lpwstr>_Toc221528086</vt:lpwstr>
      </vt:variant>
      <vt:variant>
        <vt:i4>1048625</vt:i4>
      </vt:variant>
      <vt:variant>
        <vt:i4>41</vt:i4>
      </vt:variant>
      <vt:variant>
        <vt:i4>0</vt:i4>
      </vt:variant>
      <vt:variant>
        <vt:i4>5</vt:i4>
      </vt:variant>
      <vt:variant>
        <vt:lpwstr/>
      </vt:variant>
      <vt:variant>
        <vt:lpwstr>_Toc221528085</vt:lpwstr>
      </vt:variant>
      <vt:variant>
        <vt:i4>1048625</vt:i4>
      </vt:variant>
      <vt:variant>
        <vt:i4>35</vt:i4>
      </vt:variant>
      <vt:variant>
        <vt:i4>0</vt:i4>
      </vt:variant>
      <vt:variant>
        <vt:i4>5</vt:i4>
      </vt:variant>
      <vt:variant>
        <vt:lpwstr/>
      </vt:variant>
      <vt:variant>
        <vt:lpwstr>_Toc221528084</vt:lpwstr>
      </vt:variant>
      <vt:variant>
        <vt:i4>1048625</vt:i4>
      </vt:variant>
      <vt:variant>
        <vt:i4>29</vt:i4>
      </vt:variant>
      <vt:variant>
        <vt:i4>0</vt:i4>
      </vt:variant>
      <vt:variant>
        <vt:i4>5</vt:i4>
      </vt:variant>
      <vt:variant>
        <vt:lpwstr/>
      </vt:variant>
      <vt:variant>
        <vt:lpwstr>_Toc221528083</vt:lpwstr>
      </vt:variant>
      <vt:variant>
        <vt:i4>1048625</vt:i4>
      </vt:variant>
      <vt:variant>
        <vt:i4>23</vt:i4>
      </vt:variant>
      <vt:variant>
        <vt:i4>0</vt:i4>
      </vt:variant>
      <vt:variant>
        <vt:i4>5</vt:i4>
      </vt:variant>
      <vt:variant>
        <vt:lpwstr/>
      </vt:variant>
      <vt:variant>
        <vt:lpwstr>_Toc221528082</vt:lpwstr>
      </vt:variant>
      <vt:variant>
        <vt:i4>1048625</vt:i4>
      </vt:variant>
      <vt:variant>
        <vt:i4>17</vt:i4>
      </vt:variant>
      <vt:variant>
        <vt:i4>0</vt:i4>
      </vt:variant>
      <vt:variant>
        <vt:i4>5</vt:i4>
      </vt:variant>
      <vt:variant>
        <vt:lpwstr/>
      </vt:variant>
      <vt:variant>
        <vt:lpwstr>_Toc221528081</vt:lpwstr>
      </vt:variant>
      <vt:variant>
        <vt:i4>1048625</vt:i4>
      </vt:variant>
      <vt:variant>
        <vt:i4>11</vt:i4>
      </vt:variant>
      <vt:variant>
        <vt:i4>0</vt:i4>
      </vt:variant>
      <vt:variant>
        <vt:i4>5</vt:i4>
      </vt:variant>
      <vt:variant>
        <vt:lpwstr/>
      </vt:variant>
      <vt:variant>
        <vt:lpwstr>_Toc221528080</vt:lpwstr>
      </vt:variant>
      <vt:variant>
        <vt:i4>2031665</vt:i4>
      </vt:variant>
      <vt:variant>
        <vt:i4>5</vt:i4>
      </vt:variant>
      <vt:variant>
        <vt:i4>0</vt:i4>
      </vt:variant>
      <vt:variant>
        <vt:i4>5</vt:i4>
      </vt:variant>
      <vt:variant>
        <vt:lpwstr/>
      </vt:variant>
      <vt:variant>
        <vt:lpwstr>_Toc221528079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Use Case Template</dc:title>
  <dc:subject/>
  <dc:creator>Richard Flanagan</dc:creator>
  <cp:keywords/>
  <dc:description>This template was provided to the IIBA </dc:description>
  <cp:lastModifiedBy>Memoona Khan</cp:lastModifiedBy>
  <cp:revision>10</cp:revision>
  <cp:lastPrinted>2009-02-05T13:31:00Z</cp:lastPrinted>
  <dcterms:created xsi:type="dcterms:W3CDTF">2016-12-07T19:28:00Z</dcterms:created>
  <dcterms:modified xsi:type="dcterms:W3CDTF">2016-12-12T01:59:00Z</dcterms:modified>
</cp:coreProperties>
</file>