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0C" w:rsidRPr="004E2919" w:rsidRDefault="003931F5">
      <w:pPr>
        <w:rPr>
          <w:sz w:val="24"/>
          <w:szCs w:val="24"/>
        </w:rPr>
      </w:pPr>
      <w:r w:rsidRPr="004E2919">
        <w:rPr>
          <w:sz w:val="24"/>
          <w:szCs w:val="24"/>
        </w:rPr>
        <w:t>Nicolas Hurtado</w:t>
      </w:r>
    </w:p>
    <w:p w:rsidR="003931F5" w:rsidRPr="004E2919" w:rsidRDefault="003931F5">
      <w:pPr>
        <w:rPr>
          <w:sz w:val="24"/>
          <w:szCs w:val="24"/>
        </w:rPr>
      </w:pPr>
      <w:r w:rsidRPr="004E2919">
        <w:rPr>
          <w:sz w:val="24"/>
          <w:szCs w:val="24"/>
        </w:rPr>
        <w:t>MIS 2501</w:t>
      </w:r>
    </w:p>
    <w:p w:rsidR="003931F5" w:rsidRPr="004E2919" w:rsidRDefault="003931F5">
      <w:pPr>
        <w:rPr>
          <w:sz w:val="24"/>
          <w:szCs w:val="24"/>
        </w:rPr>
      </w:pPr>
      <w:r w:rsidRPr="004E2919">
        <w:rPr>
          <w:sz w:val="24"/>
          <w:szCs w:val="24"/>
        </w:rPr>
        <w:t>Mart Doyle</w:t>
      </w:r>
    </w:p>
    <w:p w:rsidR="003931F5" w:rsidRPr="004E2919" w:rsidRDefault="003931F5">
      <w:pPr>
        <w:rPr>
          <w:sz w:val="24"/>
          <w:szCs w:val="24"/>
        </w:rPr>
      </w:pPr>
      <w:r w:rsidRPr="004E2919">
        <w:rPr>
          <w:sz w:val="24"/>
          <w:szCs w:val="24"/>
        </w:rPr>
        <w:t>September 24, 2014</w:t>
      </w:r>
    </w:p>
    <w:p w:rsidR="003931F5" w:rsidRPr="004E2919" w:rsidRDefault="003931F5" w:rsidP="003931F5">
      <w:pPr>
        <w:jc w:val="center"/>
        <w:rPr>
          <w:sz w:val="24"/>
          <w:szCs w:val="24"/>
        </w:rPr>
      </w:pPr>
      <w:r w:rsidRPr="004E2919">
        <w:rPr>
          <w:sz w:val="24"/>
          <w:szCs w:val="24"/>
        </w:rPr>
        <w:t>VIRTUALIZATION AND CLOUD COMPUTING</w:t>
      </w:r>
    </w:p>
    <w:p w:rsidR="002B74EC" w:rsidRPr="004E2919" w:rsidRDefault="003931F5" w:rsidP="009A0D98">
      <w:pPr>
        <w:spacing w:line="240" w:lineRule="auto"/>
        <w:rPr>
          <w:sz w:val="24"/>
          <w:szCs w:val="24"/>
        </w:rPr>
      </w:pPr>
      <w:r w:rsidRPr="004E2919">
        <w:rPr>
          <w:sz w:val="24"/>
          <w:szCs w:val="24"/>
        </w:rPr>
        <w:tab/>
        <w:t>Virtualization is a technology that has evolved in the past 40 years to its current form which has brought great advantages to the businesses that apply</w:t>
      </w:r>
      <w:r w:rsidR="009A0D98">
        <w:rPr>
          <w:sz w:val="24"/>
          <w:szCs w:val="24"/>
        </w:rPr>
        <w:t>; if our firm takes advantage of this technology, we can save $9,000,000 in a three year span after our hardware refresh cycle</w:t>
      </w:r>
      <w:r w:rsidRPr="004E2919">
        <w:rPr>
          <w:sz w:val="24"/>
          <w:szCs w:val="24"/>
        </w:rPr>
        <w:t>. Its current applications in business allows this technology to create virtual versions of servers working in a</w:t>
      </w:r>
      <w:r w:rsidR="002B74EC" w:rsidRPr="004E2919">
        <w:rPr>
          <w:sz w:val="24"/>
          <w:szCs w:val="24"/>
        </w:rPr>
        <w:t xml:space="preserve"> more capable</w:t>
      </w:r>
      <w:r w:rsidRPr="004E2919">
        <w:rPr>
          <w:sz w:val="24"/>
          <w:szCs w:val="24"/>
        </w:rPr>
        <w:t xml:space="preserve"> host server. This allows a firm to reduce the amount of necessary physical </w:t>
      </w:r>
      <w:r w:rsidR="002B74EC" w:rsidRPr="004E2919">
        <w:rPr>
          <w:sz w:val="24"/>
          <w:szCs w:val="24"/>
        </w:rPr>
        <w:t>servers by virtualizing some of the servers that are not working at full capacity into a larger server that can host multiple</w:t>
      </w:r>
      <w:r w:rsidR="009A0D98">
        <w:rPr>
          <w:sz w:val="24"/>
          <w:szCs w:val="24"/>
        </w:rPr>
        <w:t xml:space="preserve"> virtual</w:t>
      </w:r>
      <w:r w:rsidR="002B74EC" w:rsidRPr="004E2919">
        <w:rPr>
          <w:sz w:val="24"/>
          <w:szCs w:val="24"/>
        </w:rPr>
        <w:t xml:space="preserve"> servers within it and therefore using all of its capacity. Less physical servers translate into lower costs in the purchase and maintenance of the servers, for this firm, this could mean $9,000,000.00 in savings.</w:t>
      </w:r>
    </w:p>
    <w:p w:rsidR="003931F5" w:rsidRPr="004E2919" w:rsidRDefault="002B74EC" w:rsidP="00253FC1">
      <w:pPr>
        <w:spacing w:line="240" w:lineRule="auto"/>
        <w:rPr>
          <w:sz w:val="24"/>
          <w:szCs w:val="24"/>
        </w:rPr>
      </w:pPr>
      <w:r w:rsidRPr="004E2919">
        <w:rPr>
          <w:sz w:val="24"/>
          <w:szCs w:val="24"/>
        </w:rPr>
        <w:tab/>
        <w:t xml:space="preserve"> </w:t>
      </w:r>
      <w:r w:rsidR="000674BF" w:rsidRPr="004E2919">
        <w:rPr>
          <w:sz w:val="24"/>
          <w:szCs w:val="24"/>
        </w:rPr>
        <w:t>A virtual machine is a virtual repre</w:t>
      </w:r>
      <w:r w:rsidR="00504ED5" w:rsidRPr="004E2919">
        <w:rPr>
          <w:sz w:val="24"/>
          <w:szCs w:val="24"/>
        </w:rPr>
        <w:t>sentation of an operating system installed in a computer hardware condensed</w:t>
      </w:r>
      <w:r w:rsidR="000674BF" w:rsidRPr="004E2919">
        <w:rPr>
          <w:sz w:val="24"/>
          <w:szCs w:val="24"/>
        </w:rPr>
        <w:t xml:space="preserve"> in</w:t>
      </w:r>
      <w:r w:rsidR="00504ED5" w:rsidRPr="004E2919">
        <w:rPr>
          <w:sz w:val="24"/>
          <w:szCs w:val="24"/>
        </w:rPr>
        <w:t xml:space="preserve"> a physical host computer using a</w:t>
      </w:r>
      <w:r w:rsidR="000674BF" w:rsidRPr="004E2919">
        <w:rPr>
          <w:sz w:val="24"/>
          <w:szCs w:val="24"/>
        </w:rPr>
        <w:t xml:space="preserve"> software application</w:t>
      </w:r>
      <w:r w:rsidR="00504ED5" w:rsidRPr="004E2919">
        <w:rPr>
          <w:sz w:val="24"/>
          <w:szCs w:val="24"/>
        </w:rPr>
        <w:t xml:space="preserve"> in </w:t>
      </w:r>
      <w:r w:rsidR="000674BF" w:rsidRPr="004E2919">
        <w:rPr>
          <w:sz w:val="24"/>
          <w:szCs w:val="24"/>
        </w:rPr>
        <w:t>such as VMware</w:t>
      </w:r>
      <w:r w:rsidR="00504ED5" w:rsidRPr="004E2919">
        <w:rPr>
          <w:sz w:val="24"/>
          <w:szCs w:val="24"/>
        </w:rPr>
        <w:t xml:space="preserve"> Workstation</w:t>
      </w:r>
      <w:r w:rsidR="000674BF" w:rsidRPr="004E2919">
        <w:rPr>
          <w:sz w:val="24"/>
          <w:szCs w:val="24"/>
        </w:rPr>
        <w:t>. VMware Workstation allows compatible servers to host other operating systems</w:t>
      </w:r>
      <w:r w:rsidR="009A0D98">
        <w:rPr>
          <w:sz w:val="24"/>
          <w:szCs w:val="24"/>
        </w:rPr>
        <w:t xml:space="preserve"> to</w:t>
      </w:r>
      <w:r w:rsidR="000674BF" w:rsidRPr="004E2919">
        <w:rPr>
          <w:sz w:val="24"/>
          <w:szCs w:val="24"/>
        </w:rPr>
        <w:t xml:space="preserve"> work as if it </w:t>
      </w:r>
      <w:r w:rsidR="00253FC1">
        <w:rPr>
          <w:sz w:val="24"/>
          <w:szCs w:val="24"/>
        </w:rPr>
        <w:t>were</w:t>
      </w:r>
      <w:r w:rsidR="000674BF" w:rsidRPr="004E2919">
        <w:rPr>
          <w:sz w:val="24"/>
          <w:szCs w:val="24"/>
        </w:rPr>
        <w:t xml:space="preserve"> installed in its </w:t>
      </w:r>
      <w:r w:rsidR="00826A1D" w:rsidRPr="004E2919">
        <w:rPr>
          <w:sz w:val="24"/>
          <w:szCs w:val="24"/>
        </w:rPr>
        <w:t>own physical computer hardware allowing it to run its own set of programs</w:t>
      </w:r>
      <w:r w:rsidR="00253FC1">
        <w:rPr>
          <w:sz w:val="24"/>
          <w:szCs w:val="24"/>
        </w:rPr>
        <w:t xml:space="preserve"> and commands</w:t>
      </w:r>
      <w:r w:rsidR="009A0D98">
        <w:rPr>
          <w:sz w:val="24"/>
          <w:szCs w:val="24"/>
        </w:rPr>
        <w:t xml:space="preserve">. </w:t>
      </w:r>
      <w:r w:rsidR="00504ED5" w:rsidRPr="004E2919">
        <w:rPr>
          <w:sz w:val="24"/>
          <w:szCs w:val="24"/>
        </w:rPr>
        <w:t xml:space="preserve">These virtual machines are also </w:t>
      </w:r>
      <w:r w:rsidR="009A0D98">
        <w:rPr>
          <w:sz w:val="24"/>
          <w:szCs w:val="24"/>
        </w:rPr>
        <w:t>stored</w:t>
      </w:r>
      <w:r w:rsidR="00253FC1">
        <w:rPr>
          <w:sz w:val="24"/>
          <w:szCs w:val="24"/>
        </w:rPr>
        <w:t xml:space="preserve"> as files in the host computer, </w:t>
      </w:r>
      <w:r w:rsidR="00504ED5" w:rsidRPr="004E2919">
        <w:rPr>
          <w:sz w:val="24"/>
          <w:szCs w:val="24"/>
        </w:rPr>
        <w:t>a system failure</w:t>
      </w:r>
      <w:r w:rsidR="00253FC1">
        <w:rPr>
          <w:sz w:val="24"/>
          <w:szCs w:val="24"/>
        </w:rPr>
        <w:t xml:space="preserve"> or the need of extra server capacity</w:t>
      </w:r>
      <w:r w:rsidR="00504ED5" w:rsidRPr="004E2919">
        <w:rPr>
          <w:sz w:val="24"/>
          <w:szCs w:val="24"/>
        </w:rPr>
        <w:t xml:space="preserve"> can be fixed as easily as copying and pasting a</w:t>
      </w:r>
      <w:r w:rsidR="00253FC1">
        <w:rPr>
          <w:sz w:val="24"/>
          <w:szCs w:val="24"/>
        </w:rPr>
        <w:t xml:space="preserve"> file</w:t>
      </w:r>
      <w:r w:rsidR="00504ED5" w:rsidRPr="004E2919">
        <w:rPr>
          <w:sz w:val="24"/>
          <w:szCs w:val="24"/>
        </w:rPr>
        <w:t>.</w:t>
      </w:r>
      <w:r w:rsidR="00253FC1">
        <w:rPr>
          <w:sz w:val="24"/>
          <w:szCs w:val="24"/>
        </w:rPr>
        <w:t xml:space="preserve"> </w:t>
      </w:r>
      <w:r w:rsidR="00826A1D" w:rsidRPr="004E2919">
        <w:rPr>
          <w:sz w:val="24"/>
          <w:szCs w:val="24"/>
        </w:rPr>
        <w:t xml:space="preserve">Since these virtual machines are separate from each other, if a crash occurs in one of them, the other virtual machines in the host </w:t>
      </w:r>
      <w:r w:rsidR="00253FC1">
        <w:rPr>
          <w:sz w:val="24"/>
          <w:szCs w:val="24"/>
        </w:rPr>
        <w:t>server would remain unaffected.</w:t>
      </w:r>
    </w:p>
    <w:p w:rsidR="00912FD4" w:rsidRDefault="004E2919" w:rsidP="00690228">
      <w:pPr>
        <w:spacing w:line="240" w:lineRule="auto"/>
        <w:rPr>
          <w:sz w:val="24"/>
          <w:szCs w:val="24"/>
        </w:rPr>
      </w:pPr>
      <w:r w:rsidRPr="004E2919">
        <w:rPr>
          <w:sz w:val="24"/>
          <w:szCs w:val="24"/>
        </w:rPr>
        <w:tab/>
      </w:r>
      <w:r>
        <w:rPr>
          <w:sz w:val="24"/>
          <w:szCs w:val="24"/>
        </w:rPr>
        <w:t>Our firm currently uses 1,000 servers in our data center</w:t>
      </w:r>
      <w:r w:rsidR="00A657AF">
        <w:rPr>
          <w:sz w:val="24"/>
          <w:szCs w:val="24"/>
        </w:rPr>
        <w:t>;</w:t>
      </w:r>
      <w:r>
        <w:rPr>
          <w:sz w:val="24"/>
          <w:szCs w:val="24"/>
        </w:rPr>
        <w:t xml:space="preserve"> each costing $8,000 plus $2,000</w:t>
      </w:r>
      <w:r w:rsidR="00A657AF">
        <w:rPr>
          <w:sz w:val="24"/>
          <w:szCs w:val="24"/>
        </w:rPr>
        <w:t xml:space="preserve"> per server</w:t>
      </w:r>
      <w:r>
        <w:rPr>
          <w:sz w:val="24"/>
          <w:szCs w:val="24"/>
        </w:rPr>
        <w:t xml:space="preserve"> in yearly maintenance costs. This translates into</w:t>
      </w:r>
      <w:r w:rsidR="00A657AF">
        <w:rPr>
          <w:sz w:val="24"/>
          <w:szCs w:val="24"/>
        </w:rPr>
        <w:t xml:space="preserve"> a total of</w:t>
      </w:r>
      <w:r>
        <w:rPr>
          <w:sz w:val="24"/>
          <w:szCs w:val="24"/>
        </w:rPr>
        <w:t xml:space="preserve"> $14,000,000 in expenses within three years. If we were to </w:t>
      </w:r>
      <w:r w:rsidR="00253FC1">
        <w:rPr>
          <w:sz w:val="24"/>
          <w:szCs w:val="24"/>
        </w:rPr>
        <w:t>install</w:t>
      </w:r>
      <w:r>
        <w:rPr>
          <w:sz w:val="24"/>
          <w:szCs w:val="24"/>
        </w:rPr>
        <w:t xml:space="preserve"> virtual machine</w:t>
      </w:r>
      <w:r w:rsidR="00253FC1">
        <w:rPr>
          <w:sz w:val="24"/>
          <w:szCs w:val="24"/>
        </w:rPr>
        <w:t>s in more sophisticated servers,</w:t>
      </w:r>
      <w:r>
        <w:rPr>
          <w:sz w:val="24"/>
          <w:szCs w:val="24"/>
        </w:rPr>
        <w:t xml:space="preserve"> we could consolidate 10 virtual </w:t>
      </w:r>
      <w:r w:rsidR="00A657AF">
        <w:rPr>
          <w:sz w:val="24"/>
          <w:szCs w:val="24"/>
        </w:rPr>
        <w:t>machines i</w:t>
      </w:r>
      <w:r w:rsidR="00253FC1">
        <w:rPr>
          <w:sz w:val="24"/>
          <w:szCs w:val="24"/>
        </w:rPr>
        <w:t>nto a single server.</w:t>
      </w:r>
      <w:r w:rsidR="00A657AF">
        <w:rPr>
          <w:sz w:val="24"/>
          <w:szCs w:val="24"/>
        </w:rPr>
        <w:t xml:space="preserve"> </w:t>
      </w:r>
      <w:r w:rsidR="00253FC1">
        <w:rPr>
          <w:sz w:val="24"/>
          <w:szCs w:val="24"/>
        </w:rPr>
        <w:t>A</w:t>
      </w:r>
      <w:r>
        <w:rPr>
          <w:sz w:val="24"/>
          <w:szCs w:val="24"/>
        </w:rPr>
        <w:t xml:space="preserve">bout 80% of our current servers can be virtualized. If we purchased the remaining 20% of our servers that cannot be virtualized and consolidated the remaining 80% into these computers using virtual machines, our company could experience </w:t>
      </w:r>
      <w:r w:rsidR="00253FC1">
        <w:rPr>
          <w:sz w:val="24"/>
          <w:szCs w:val="24"/>
        </w:rPr>
        <w:t>$9,000,000 in savings</w:t>
      </w:r>
      <w:r>
        <w:rPr>
          <w:sz w:val="24"/>
          <w:szCs w:val="24"/>
        </w:rPr>
        <w:t>. These</w:t>
      </w:r>
      <w:r w:rsidR="00690228">
        <w:rPr>
          <w:sz w:val="24"/>
          <w:szCs w:val="24"/>
        </w:rPr>
        <w:t xml:space="preserve"> new</w:t>
      </w:r>
      <w:r>
        <w:rPr>
          <w:sz w:val="24"/>
          <w:szCs w:val="24"/>
        </w:rPr>
        <w:t xml:space="preserve"> </w:t>
      </w:r>
      <w:r w:rsidR="00690228">
        <w:rPr>
          <w:sz w:val="24"/>
          <w:szCs w:val="24"/>
        </w:rPr>
        <w:t>servers</w:t>
      </w:r>
      <w:r>
        <w:rPr>
          <w:sz w:val="24"/>
          <w:szCs w:val="24"/>
        </w:rPr>
        <w:t xml:space="preserve"> </w:t>
      </w:r>
      <w:r w:rsidR="00253FC1">
        <w:rPr>
          <w:sz w:val="24"/>
          <w:szCs w:val="24"/>
        </w:rPr>
        <w:t>will</w:t>
      </w:r>
      <w:r>
        <w:rPr>
          <w:sz w:val="24"/>
          <w:szCs w:val="24"/>
        </w:rPr>
        <w:t xml:space="preserve"> cost us $16,000 each </w:t>
      </w:r>
      <w:r w:rsidR="00690228">
        <w:rPr>
          <w:sz w:val="24"/>
          <w:szCs w:val="24"/>
        </w:rPr>
        <w:t>because</w:t>
      </w:r>
      <w:r w:rsidR="00A657AF">
        <w:rPr>
          <w:sz w:val="24"/>
          <w:szCs w:val="24"/>
        </w:rPr>
        <w:t xml:space="preserve"> they are more sophisticated and their yearly maintenance </w:t>
      </w:r>
      <w:r w:rsidR="00253FC1">
        <w:rPr>
          <w:sz w:val="24"/>
          <w:szCs w:val="24"/>
        </w:rPr>
        <w:t xml:space="preserve">will be $3,000. </w:t>
      </w:r>
      <w:r w:rsidR="00A657AF">
        <w:rPr>
          <w:sz w:val="24"/>
          <w:szCs w:val="24"/>
        </w:rPr>
        <w:t xml:space="preserve">Since we </w:t>
      </w:r>
      <w:r w:rsidR="00253FC1">
        <w:rPr>
          <w:sz w:val="24"/>
          <w:szCs w:val="24"/>
        </w:rPr>
        <w:t>will</w:t>
      </w:r>
      <w:r w:rsidR="00A657AF">
        <w:rPr>
          <w:sz w:val="24"/>
          <w:szCs w:val="24"/>
        </w:rPr>
        <w:t xml:space="preserve"> only need 20% of the physical servers</w:t>
      </w:r>
      <w:r w:rsidR="00253FC1">
        <w:rPr>
          <w:sz w:val="24"/>
          <w:szCs w:val="24"/>
        </w:rPr>
        <w:t xml:space="preserve"> we are only going to need 200 physical servers. O</w:t>
      </w:r>
      <w:r w:rsidR="00A657AF">
        <w:rPr>
          <w:sz w:val="24"/>
          <w:szCs w:val="24"/>
        </w:rPr>
        <w:t xml:space="preserve">ur initial investment </w:t>
      </w:r>
      <w:r w:rsidR="00253FC1">
        <w:rPr>
          <w:sz w:val="24"/>
          <w:szCs w:val="24"/>
        </w:rPr>
        <w:t>will</w:t>
      </w:r>
      <w:r w:rsidR="00A657AF">
        <w:rPr>
          <w:sz w:val="24"/>
          <w:szCs w:val="24"/>
        </w:rPr>
        <w:t xml:space="preserve"> cost us $3,200,000 and our yearly maintenance costs </w:t>
      </w:r>
      <w:r w:rsidR="00253FC1">
        <w:rPr>
          <w:sz w:val="24"/>
          <w:szCs w:val="24"/>
        </w:rPr>
        <w:t>will</w:t>
      </w:r>
      <w:r w:rsidR="00A657AF">
        <w:rPr>
          <w:sz w:val="24"/>
          <w:szCs w:val="24"/>
        </w:rPr>
        <w:t xml:space="preserve"> be $600,000.</w:t>
      </w:r>
      <w:r w:rsidR="00253FC1">
        <w:rPr>
          <w:sz w:val="24"/>
          <w:szCs w:val="24"/>
        </w:rPr>
        <w:t xml:space="preserve"> Compared to an initial investment of </w:t>
      </w:r>
      <w:r w:rsidR="00690228">
        <w:rPr>
          <w:sz w:val="24"/>
          <w:szCs w:val="24"/>
        </w:rPr>
        <w:t>$</w:t>
      </w:r>
      <w:r w:rsidR="006E6641">
        <w:rPr>
          <w:sz w:val="24"/>
          <w:szCs w:val="24"/>
        </w:rPr>
        <w:t>8,000,000 and yearly maintenance costs of $2,000,000 from our original strategy.</w:t>
      </w:r>
      <w:r w:rsidR="00A657AF">
        <w:rPr>
          <w:sz w:val="24"/>
          <w:szCs w:val="24"/>
        </w:rPr>
        <w:t xml:space="preserve"> </w:t>
      </w:r>
      <w:r w:rsidR="006E6641">
        <w:rPr>
          <w:sz w:val="24"/>
          <w:szCs w:val="24"/>
        </w:rPr>
        <w:t>Virtualization</w:t>
      </w:r>
      <w:r w:rsidR="00A657AF">
        <w:rPr>
          <w:sz w:val="24"/>
          <w:szCs w:val="24"/>
        </w:rPr>
        <w:t xml:space="preserve"> translates into a $5,000,000 cost within three years. Compared to our previous approach</w:t>
      </w:r>
      <w:r w:rsidR="006E6641">
        <w:rPr>
          <w:sz w:val="24"/>
          <w:szCs w:val="24"/>
        </w:rPr>
        <w:t xml:space="preserve"> which would cost us $14,000,000</w:t>
      </w:r>
      <w:r w:rsidR="00A657AF">
        <w:rPr>
          <w:sz w:val="24"/>
          <w:szCs w:val="24"/>
        </w:rPr>
        <w:t xml:space="preserve">, we </w:t>
      </w:r>
      <w:r w:rsidR="006E6641">
        <w:rPr>
          <w:sz w:val="24"/>
          <w:szCs w:val="24"/>
        </w:rPr>
        <w:t>will be</w:t>
      </w:r>
      <w:r w:rsidR="00A657AF">
        <w:rPr>
          <w:sz w:val="24"/>
          <w:szCs w:val="24"/>
        </w:rPr>
        <w:t xml:space="preserve"> saving $9,000,000</w:t>
      </w:r>
      <w:r w:rsidR="001A5CF2">
        <w:rPr>
          <w:sz w:val="24"/>
          <w:szCs w:val="24"/>
        </w:rPr>
        <w:t xml:space="preserve"> or a %44 ROI</w:t>
      </w:r>
      <w:r w:rsidR="00A657AF">
        <w:rPr>
          <w:sz w:val="24"/>
          <w:szCs w:val="24"/>
        </w:rPr>
        <w:t xml:space="preserve"> in a three year span. We </w:t>
      </w:r>
      <w:r w:rsidR="006E6641">
        <w:rPr>
          <w:sz w:val="24"/>
          <w:szCs w:val="24"/>
        </w:rPr>
        <w:t>will</w:t>
      </w:r>
      <w:r w:rsidR="00A657AF">
        <w:rPr>
          <w:sz w:val="24"/>
          <w:szCs w:val="24"/>
        </w:rPr>
        <w:t xml:space="preserve"> also have an extra 1,000 virtual machine capability for other </w:t>
      </w:r>
      <w:r w:rsidR="00AE364C">
        <w:rPr>
          <w:sz w:val="24"/>
          <w:szCs w:val="24"/>
        </w:rPr>
        <w:t>servers in case we need to increase our system capacity</w:t>
      </w:r>
      <w:r w:rsidR="006E6641">
        <w:rPr>
          <w:sz w:val="24"/>
          <w:szCs w:val="24"/>
        </w:rPr>
        <w:t xml:space="preserve"> in the future. H</w:t>
      </w:r>
      <w:r w:rsidR="00AE364C">
        <w:rPr>
          <w:sz w:val="24"/>
          <w:szCs w:val="24"/>
        </w:rPr>
        <w:t>aving 200 servers with the capacity to hold 10 virtual machines in them gives us a total of</w:t>
      </w:r>
      <w:r w:rsidR="009B4327">
        <w:rPr>
          <w:sz w:val="24"/>
          <w:szCs w:val="24"/>
        </w:rPr>
        <w:t xml:space="preserve"> 2,2</w:t>
      </w:r>
      <w:r w:rsidR="00AE364C">
        <w:rPr>
          <w:sz w:val="24"/>
          <w:szCs w:val="24"/>
        </w:rPr>
        <w:t>0</w:t>
      </w:r>
      <w:r w:rsidR="00690228">
        <w:rPr>
          <w:sz w:val="24"/>
          <w:szCs w:val="24"/>
        </w:rPr>
        <w:t xml:space="preserve">0 server capability. </w:t>
      </w:r>
      <w:bookmarkStart w:id="0" w:name="_GoBack"/>
      <w:bookmarkEnd w:id="0"/>
    </w:p>
    <w:p w:rsidR="00912FD4" w:rsidRDefault="00912FD4" w:rsidP="00912FD4">
      <w:pPr>
        <w:spacing w:line="240" w:lineRule="auto"/>
        <w:jc w:val="center"/>
        <w:rPr>
          <w:sz w:val="24"/>
          <w:szCs w:val="24"/>
        </w:rPr>
      </w:pPr>
      <w:r>
        <w:rPr>
          <w:sz w:val="24"/>
          <w:szCs w:val="24"/>
        </w:rPr>
        <w:lastRenderedPageBreak/>
        <w:t>REFERENCES</w:t>
      </w:r>
    </w:p>
    <w:p w:rsidR="00912FD4" w:rsidRPr="004E2919" w:rsidRDefault="00912FD4" w:rsidP="00912FD4">
      <w:pPr>
        <w:spacing w:line="240" w:lineRule="auto"/>
        <w:rPr>
          <w:sz w:val="24"/>
          <w:szCs w:val="24"/>
        </w:rPr>
      </w:pPr>
    </w:p>
    <w:p w:rsidR="00B53410" w:rsidRPr="0054470C" w:rsidRDefault="00912FD4" w:rsidP="00504ED5">
      <w:pPr>
        <w:spacing w:line="240" w:lineRule="auto"/>
        <w:rPr>
          <w:sz w:val="24"/>
          <w:szCs w:val="24"/>
        </w:rPr>
      </w:pPr>
      <w:r w:rsidRPr="0054470C">
        <w:rPr>
          <w:sz w:val="24"/>
          <w:szCs w:val="24"/>
        </w:rPr>
        <w:t xml:space="preserve">VMware Inc. </w:t>
      </w:r>
      <w:r w:rsidRPr="0054470C">
        <w:rPr>
          <w:i/>
          <w:iCs/>
          <w:sz w:val="24"/>
          <w:szCs w:val="24"/>
        </w:rPr>
        <w:t>Visualization Overview</w:t>
      </w:r>
      <w:r w:rsidRPr="0054470C">
        <w:rPr>
          <w:sz w:val="24"/>
          <w:szCs w:val="24"/>
        </w:rPr>
        <w:t xml:space="preserve">. Palo Alto, CA: </w:t>
      </w:r>
      <w:proofErr w:type="spellStart"/>
      <w:proofErr w:type="gramStart"/>
      <w:r w:rsidRPr="0054470C">
        <w:rPr>
          <w:sz w:val="24"/>
          <w:szCs w:val="24"/>
        </w:rPr>
        <w:t>n.p</w:t>
      </w:r>
      <w:proofErr w:type="spellEnd"/>
      <w:proofErr w:type="gramEnd"/>
      <w:r w:rsidRPr="0054470C">
        <w:rPr>
          <w:sz w:val="24"/>
          <w:szCs w:val="24"/>
        </w:rPr>
        <w:t>., 05 June 2013. PFD.</w:t>
      </w:r>
    </w:p>
    <w:p w:rsidR="0054470C" w:rsidRPr="0054470C" w:rsidRDefault="0054470C" w:rsidP="0054470C">
      <w:pPr>
        <w:tabs>
          <w:tab w:val="left" w:pos="8250"/>
        </w:tabs>
        <w:spacing w:line="240" w:lineRule="auto"/>
        <w:rPr>
          <w:rFonts w:cs="Helvetica"/>
          <w:color w:val="000000"/>
          <w:sz w:val="24"/>
          <w:szCs w:val="24"/>
          <w:shd w:val="clear" w:color="auto" w:fill="FFFFFF"/>
        </w:rPr>
      </w:pPr>
      <w:r w:rsidRPr="0054470C">
        <w:rPr>
          <w:rFonts w:cs="Helvetica"/>
          <w:color w:val="000000"/>
          <w:sz w:val="24"/>
          <w:szCs w:val="24"/>
          <w:shd w:val="clear" w:color="auto" w:fill="FFFFFF"/>
        </w:rPr>
        <w:t xml:space="preserve">Rouse, Margaret. "VMware." </w:t>
      </w:r>
      <w:r w:rsidRPr="0054470C">
        <w:rPr>
          <w:rFonts w:cs="Helvetica"/>
          <w:i/>
          <w:iCs/>
          <w:color w:val="000000"/>
          <w:sz w:val="24"/>
          <w:szCs w:val="24"/>
          <w:shd w:val="clear" w:color="auto" w:fill="FFFFFF"/>
        </w:rPr>
        <w:t xml:space="preserve">What </w:t>
      </w:r>
      <w:proofErr w:type="gramStart"/>
      <w:r w:rsidRPr="0054470C">
        <w:rPr>
          <w:rFonts w:cs="Helvetica"/>
          <w:i/>
          <w:iCs/>
          <w:color w:val="000000"/>
          <w:sz w:val="24"/>
          <w:szCs w:val="24"/>
          <w:shd w:val="clear" w:color="auto" w:fill="FFFFFF"/>
        </w:rPr>
        <w:t>Is</w:t>
      </w:r>
      <w:r w:rsidRPr="0054470C">
        <w:rPr>
          <w:rFonts w:cs="Helvetica"/>
          <w:color w:val="000000"/>
          <w:sz w:val="24"/>
          <w:szCs w:val="24"/>
          <w:shd w:val="clear" w:color="auto" w:fill="FFFFFF"/>
        </w:rPr>
        <w:t xml:space="preserve"> ?</w:t>
      </w:r>
      <w:proofErr w:type="gramEnd"/>
      <w:r w:rsidRPr="0054470C">
        <w:rPr>
          <w:rFonts w:cs="Helvetica"/>
          <w:color w:val="000000"/>
          <w:sz w:val="24"/>
          <w:szCs w:val="24"/>
          <w:shd w:val="clear" w:color="auto" w:fill="FFFFFF"/>
        </w:rPr>
        <w:t xml:space="preserve"> </w:t>
      </w:r>
      <w:proofErr w:type="spellStart"/>
      <w:proofErr w:type="gramStart"/>
      <w:r w:rsidRPr="0054470C">
        <w:rPr>
          <w:rFonts w:cs="Helvetica"/>
          <w:color w:val="000000"/>
          <w:sz w:val="24"/>
          <w:szCs w:val="24"/>
          <w:shd w:val="clear" w:color="auto" w:fill="FFFFFF"/>
        </w:rPr>
        <w:t>N.p</w:t>
      </w:r>
      <w:proofErr w:type="spellEnd"/>
      <w:proofErr w:type="gramEnd"/>
      <w:r w:rsidRPr="0054470C">
        <w:rPr>
          <w:rFonts w:cs="Helvetica"/>
          <w:color w:val="000000"/>
          <w:sz w:val="24"/>
          <w:szCs w:val="24"/>
          <w:shd w:val="clear" w:color="auto" w:fill="FFFFFF"/>
        </w:rPr>
        <w:t>., Jan. 2013. Web. 24 Sept. 2014.</w:t>
      </w:r>
      <w:r w:rsidRPr="0054470C">
        <w:rPr>
          <w:rFonts w:cs="Helvetica"/>
          <w:color w:val="000000"/>
          <w:sz w:val="24"/>
          <w:szCs w:val="24"/>
          <w:shd w:val="clear" w:color="auto" w:fill="FFFFFF"/>
        </w:rPr>
        <w:tab/>
      </w:r>
    </w:p>
    <w:p w:rsidR="0054470C" w:rsidRPr="0054470C" w:rsidRDefault="0054470C" w:rsidP="0054470C">
      <w:pPr>
        <w:spacing w:line="240" w:lineRule="auto"/>
        <w:rPr>
          <w:sz w:val="24"/>
          <w:szCs w:val="24"/>
        </w:rPr>
      </w:pPr>
      <w:r w:rsidRPr="0054470C">
        <w:rPr>
          <w:rStyle w:val="A6"/>
          <w:sz w:val="24"/>
          <w:szCs w:val="24"/>
        </w:rPr>
        <w:t xml:space="preserve">IBM Global Education. </w:t>
      </w:r>
      <w:r w:rsidRPr="0054470C">
        <w:rPr>
          <w:rStyle w:val="A6"/>
          <w:i/>
          <w:iCs/>
          <w:sz w:val="24"/>
          <w:szCs w:val="24"/>
        </w:rPr>
        <w:t>Visualization in Education</w:t>
      </w:r>
      <w:r w:rsidRPr="0054470C">
        <w:rPr>
          <w:rStyle w:val="A6"/>
          <w:sz w:val="24"/>
          <w:szCs w:val="24"/>
        </w:rPr>
        <w:t>. Research Triangle Park, NC: IBM Corporation, Oct. 2007. PDF.</w:t>
      </w:r>
    </w:p>
    <w:sectPr w:rsidR="0054470C" w:rsidRPr="0054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F5"/>
    <w:rsid w:val="000674BF"/>
    <w:rsid w:val="001A5CF2"/>
    <w:rsid w:val="00253FC1"/>
    <w:rsid w:val="002B74EC"/>
    <w:rsid w:val="003931F5"/>
    <w:rsid w:val="004E2919"/>
    <w:rsid w:val="00504ED5"/>
    <w:rsid w:val="0054470C"/>
    <w:rsid w:val="005F2769"/>
    <w:rsid w:val="00690228"/>
    <w:rsid w:val="006E6641"/>
    <w:rsid w:val="0079140C"/>
    <w:rsid w:val="00826A1D"/>
    <w:rsid w:val="00912FD4"/>
    <w:rsid w:val="009A0D98"/>
    <w:rsid w:val="009B4327"/>
    <w:rsid w:val="00A657AF"/>
    <w:rsid w:val="00AE364C"/>
    <w:rsid w:val="00B53410"/>
    <w:rsid w:val="00B74EE8"/>
    <w:rsid w:val="00C04F06"/>
    <w:rsid w:val="00D54F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4CDA-E015-41E0-822D-011105BE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931F5"/>
  </w:style>
  <w:style w:type="character" w:customStyle="1" w:styleId="DateChar">
    <w:name w:val="Date Char"/>
    <w:basedOn w:val="DefaultParagraphFont"/>
    <w:link w:val="Date"/>
    <w:uiPriority w:val="99"/>
    <w:semiHidden/>
    <w:rsid w:val="003931F5"/>
  </w:style>
  <w:style w:type="character" w:customStyle="1" w:styleId="apple-converted-space">
    <w:name w:val="apple-converted-space"/>
    <w:basedOn w:val="DefaultParagraphFont"/>
    <w:rsid w:val="0054470C"/>
  </w:style>
  <w:style w:type="character" w:customStyle="1" w:styleId="A6">
    <w:name w:val="A6"/>
    <w:uiPriority w:val="99"/>
    <w:rsid w:val="0054470C"/>
    <w:rPr>
      <w:rFonts w:cs="Helvetica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Hurtado</dc:creator>
  <cp:keywords/>
  <dc:description/>
  <cp:lastModifiedBy>Nicolas Hurtado</cp:lastModifiedBy>
  <cp:revision>2</cp:revision>
  <dcterms:created xsi:type="dcterms:W3CDTF">2014-09-29T19:30:00Z</dcterms:created>
  <dcterms:modified xsi:type="dcterms:W3CDTF">2014-09-29T19:30:00Z</dcterms:modified>
</cp:coreProperties>
</file>