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4E25E" w14:textId="0ABCFB74" w:rsidR="00565FC9" w:rsidRDefault="007725C5" w:rsidP="00565FC9">
      <w:pPr>
        <w:spacing w:line="480" w:lineRule="auto"/>
      </w:pPr>
      <w:r>
        <w:t>Nick Stamboolian</w:t>
      </w:r>
    </w:p>
    <w:p w14:paraId="2F000E06" w14:textId="4344DB52" w:rsidR="00181B2C" w:rsidRDefault="00181B2C" w:rsidP="00181B2C">
      <w:pPr>
        <w:spacing w:line="480" w:lineRule="auto"/>
        <w:jc w:val="center"/>
      </w:pPr>
      <w:r>
        <w:t>Virtualization and Cloud Computing</w:t>
      </w:r>
    </w:p>
    <w:p w14:paraId="17F930DE" w14:textId="586C7BE8" w:rsidR="007725C5" w:rsidRDefault="0019153B" w:rsidP="00565FC9">
      <w:pPr>
        <w:spacing w:line="480" w:lineRule="auto"/>
      </w:pPr>
      <w:r>
        <w:tab/>
      </w:r>
      <w:r w:rsidR="00F27610">
        <w:t>Upgrading our current data c</w:t>
      </w:r>
      <w:r w:rsidR="009320C6">
        <w:t xml:space="preserve">enter to having </w:t>
      </w:r>
      <w:r w:rsidR="001F16B4">
        <w:t>virtual</w:t>
      </w:r>
      <w:r w:rsidR="00F27610">
        <w:t xml:space="preserve"> s</w:t>
      </w:r>
      <w:r w:rsidR="000404AE">
        <w:t xml:space="preserve">ervers will save our company $9.2 </w:t>
      </w:r>
      <w:r w:rsidR="00F27610">
        <w:t>million</w:t>
      </w:r>
      <w:r>
        <w:t xml:space="preserve">. </w:t>
      </w:r>
      <w:r w:rsidR="00395884">
        <w:t xml:space="preserve">Virtual servers provide server consolidation and </w:t>
      </w:r>
      <w:r w:rsidR="00D65E13">
        <w:t xml:space="preserve">also </w:t>
      </w:r>
      <w:r w:rsidR="00395884">
        <w:t>increase server ca</w:t>
      </w:r>
      <w:r w:rsidR="00677E65">
        <w:t xml:space="preserve">pacity by between 50 to 60 percent. </w:t>
      </w:r>
      <w:r w:rsidR="003F509A">
        <w:t>Currently</w:t>
      </w:r>
      <w:r w:rsidR="00BB009F">
        <w:t>,</w:t>
      </w:r>
      <w:r w:rsidR="003F509A">
        <w:t xml:space="preserve"> </w:t>
      </w:r>
      <w:r w:rsidR="00BB009F">
        <w:t>by having a database of strictly</w:t>
      </w:r>
      <w:r w:rsidR="006A4E5F">
        <w:t xml:space="preserve"> physical servers we are </w:t>
      </w:r>
      <w:r w:rsidR="003F509A">
        <w:t>spending millions as opposed to saving millions by consolidating virtual</w:t>
      </w:r>
      <w:r w:rsidR="00190B90">
        <w:t xml:space="preserve"> servers </w:t>
      </w:r>
      <w:proofErr w:type="spellStart"/>
      <w:r w:rsidR="00B22865">
        <w:t>q</w:t>
      </w:r>
      <w:bookmarkStart w:id="0" w:name="_GoBack"/>
      <w:bookmarkEnd w:id="0"/>
      <w:r w:rsidR="00190B90">
        <w:t>with</w:t>
      </w:r>
      <w:proofErr w:type="spellEnd"/>
      <w:r w:rsidR="00190B90">
        <w:t xml:space="preserve"> physical servers.</w:t>
      </w:r>
    </w:p>
    <w:p w14:paraId="50B0EEF6" w14:textId="7C8402C1" w:rsidR="001E50A5" w:rsidRDefault="001E50A5" w:rsidP="00565FC9">
      <w:pPr>
        <w:spacing w:line="480" w:lineRule="auto"/>
      </w:pPr>
      <w:r>
        <w:tab/>
        <w:t>Using virtualization takes multiple servers</w:t>
      </w:r>
      <w:r w:rsidR="00635977">
        <w:t xml:space="preserve"> and</w:t>
      </w:r>
      <w:r>
        <w:t xml:space="preserve"> </w:t>
      </w:r>
      <w:r w:rsidR="008C4A98">
        <w:t>puts these machines on one physical server so they are using the same processor, storage, and other hardware. This</w:t>
      </w:r>
      <w:r>
        <w:t xml:space="preserve"> </w:t>
      </w:r>
      <w:r w:rsidR="00E97CD8">
        <w:t>centralizes</w:t>
      </w:r>
      <w:r>
        <w:t xml:space="preserve"> them to one physical server so they are more easily managed. </w:t>
      </w:r>
      <w:r w:rsidR="009977FE">
        <w:t xml:space="preserve">Another benefit to virtualization is server consolidation, which allows for a server’s resources to be used by multiple users simultaneously. Implementing server consolidation will increase every virtual server’s capacity from about 15-30% to over 80% making every server more economically </w:t>
      </w:r>
      <w:r w:rsidR="00E95F72">
        <w:t xml:space="preserve">viable. </w:t>
      </w:r>
    </w:p>
    <w:p w14:paraId="6CF616C5" w14:textId="4CAD996D" w:rsidR="003105A1" w:rsidRPr="006F6ED6" w:rsidRDefault="00FB1D70" w:rsidP="00565FC9">
      <w:pPr>
        <w:spacing w:line="480" w:lineRule="auto"/>
        <w:rPr>
          <w:rFonts w:ascii="Times New Roman" w:hAnsi="Times New Roman" w:cs="Times New Roman"/>
        </w:rPr>
      </w:pPr>
      <w:r>
        <w:tab/>
      </w:r>
      <w:r w:rsidR="00B241F6">
        <w:t>Strictly physical servers will cost us $</w:t>
      </w:r>
      <w:r w:rsidR="00857400">
        <w:t>14</w:t>
      </w:r>
      <w:r w:rsidR="00B241F6">
        <w:t xml:space="preserve"> million dollars over three years, </w:t>
      </w:r>
      <w:r w:rsidR="003105A1">
        <w:t>whereas</w:t>
      </w:r>
      <w:r w:rsidR="00B241F6">
        <w:t xml:space="preserve"> a combination of 20% physical servers and 80% virtual servers will cost us $</w:t>
      </w:r>
      <w:r w:rsidR="00857400">
        <w:t>4.8</w:t>
      </w:r>
      <w:r w:rsidR="00B241F6">
        <w:t xml:space="preserve"> million over three years. </w:t>
      </w:r>
      <w:r w:rsidR="00E115D6">
        <w:t>We will be saving $</w:t>
      </w:r>
      <w:r w:rsidR="00857400">
        <w:t>9.2</w:t>
      </w:r>
      <w:r w:rsidR="00E115D6">
        <w:t xml:space="preserve"> million with this simple upgrade. We will also be maximizing capacity of each server with server </w:t>
      </w:r>
      <w:r w:rsidR="00CF3007" w:rsidRPr="006F6ED6">
        <w:rPr>
          <w:rFonts w:ascii="Times New Roman" w:hAnsi="Times New Roman" w:cs="Times New Roman"/>
        </w:rPr>
        <w:t>consolidation, which</w:t>
      </w:r>
      <w:r w:rsidR="00E115D6" w:rsidRPr="006F6ED6">
        <w:rPr>
          <w:rFonts w:ascii="Times New Roman" w:hAnsi="Times New Roman" w:cs="Times New Roman"/>
        </w:rPr>
        <w:t xml:space="preserve"> will increase th</w:t>
      </w:r>
      <w:r w:rsidR="00FA759E" w:rsidRPr="006F6ED6">
        <w:rPr>
          <w:rFonts w:ascii="Times New Roman" w:hAnsi="Times New Roman" w:cs="Times New Roman"/>
        </w:rPr>
        <w:t xml:space="preserve">e efficiency of every machine. </w:t>
      </w:r>
    </w:p>
    <w:p w14:paraId="1E8E9CB8" w14:textId="18F1CFB8" w:rsidR="00FC53AB" w:rsidRDefault="000E4606" w:rsidP="000E46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Cited</w:t>
      </w:r>
    </w:p>
    <w:p w14:paraId="5DAF9507" w14:textId="77777777" w:rsidR="00EC54E3" w:rsidRDefault="00EC54E3" w:rsidP="000E4606">
      <w:pPr>
        <w:jc w:val="center"/>
        <w:rPr>
          <w:rFonts w:ascii="Times New Roman" w:hAnsi="Times New Roman" w:cs="Times New Roman"/>
        </w:rPr>
      </w:pPr>
    </w:p>
    <w:p w14:paraId="2A4B96CE" w14:textId="1C3AB372" w:rsidR="00923095" w:rsidRDefault="00923095" w:rsidP="0073469E">
      <w:pPr>
        <w:rPr>
          <w:rFonts w:ascii="Times New Roman" w:eastAsia="Times New Roman" w:hAnsi="Times New Roman" w:cs="Times New Roman"/>
        </w:rPr>
      </w:pPr>
      <w:r w:rsidRPr="006F6ED6">
        <w:rPr>
          <w:rFonts w:ascii="Times New Roman" w:eastAsia="Times New Roman" w:hAnsi="Times New Roman" w:cs="Times New Roman"/>
        </w:rPr>
        <w:t xml:space="preserve">Rouse, Margaret. "Virtualization." </w:t>
      </w:r>
      <w:r w:rsidRPr="006F6ED6">
        <w:rPr>
          <w:rFonts w:ascii="Times New Roman" w:eastAsia="Times New Roman" w:hAnsi="Times New Roman" w:cs="Times New Roman"/>
          <w:i/>
          <w:iCs/>
        </w:rPr>
        <w:t>Tech Target</w:t>
      </w:r>
      <w:r w:rsidRPr="006F6ED6">
        <w:rPr>
          <w:rFonts w:ascii="Times New Roman" w:eastAsia="Times New Roman" w:hAnsi="Times New Roman" w:cs="Times New Roman"/>
        </w:rPr>
        <w:t xml:space="preserve">. Web. 12 Feb. 2015. </w:t>
      </w:r>
      <w:r w:rsidR="00FC53AB">
        <w:rPr>
          <w:rFonts w:ascii="Times New Roman" w:eastAsia="Times New Roman" w:hAnsi="Times New Roman" w:cs="Times New Roman"/>
        </w:rPr>
        <w:tab/>
      </w:r>
      <w:r w:rsidR="00FC53AB">
        <w:rPr>
          <w:rFonts w:ascii="Times New Roman" w:eastAsia="Times New Roman" w:hAnsi="Times New Roman" w:cs="Times New Roman"/>
        </w:rPr>
        <w:tab/>
      </w:r>
      <w:r w:rsidRPr="006F6ED6">
        <w:rPr>
          <w:rFonts w:ascii="Times New Roman" w:eastAsia="Times New Roman" w:hAnsi="Times New Roman" w:cs="Times New Roman"/>
        </w:rPr>
        <w:t>&lt;http://searchservervirtualization.techtarget.com/definition/virtualization&gt;.</w:t>
      </w:r>
    </w:p>
    <w:p w14:paraId="69DE773D" w14:textId="77777777" w:rsidR="0073469E" w:rsidRPr="0073469E" w:rsidRDefault="0073469E" w:rsidP="0073469E">
      <w:pPr>
        <w:rPr>
          <w:rFonts w:ascii="Times New Roman" w:eastAsia="Times New Roman" w:hAnsi="Times New Roman" w:cs="Times New Roman"/>
        </w:rPr>
      </w:pPr>
    </w:p>
    <w:p w14:paraId="369E8290" w14:textId="6013DA0A" w:rsidR="006F6ED6" w:rsidRPr="006F6ED6" w:rsidRDefault="006F6ED6" w:rsidP="006F6ED6">
      <w:pPr>
        <w:rPr>
          <w:rFonts w:ascii="Times New Roman" w:eastAsia="Times New Roman" w:hAnsi="Times New Roman" w:cs="Times New Roman"/>
        </w:rPr>
      </w:pPr>
      <w:r w:rsidRPr="006F6ED6">
        <w:rPr>
          <w:rFonts w:ascii="Times New Roman" w:eastAsia="Times New Roman" w:hAnsi="Times New Roman" w:cs="Times New Roman"/>
        </w:rPr>
        <w:t xml:space="preserve">Janssen, Cory. "Server Consolidation." </w:t>
      </w:r>
      <w:proofErr w:type="spellStart"/>
      <w:r w:rsidRPr="006F6ED6">
        <w:rPr>
          <w:rFonts w:ascii="Times New Roman" w:eastAsia="Times New Roman" w:hAnsi="Times New Roman" w:cs="Times New Roman"/>
          <w:i/>
          <w:iCs/>
        </w:rPr>
        <w:t>Techopedia</w:t>
      </w:r>
      <w:proofErr w:type="spellEnd"/>
      <w:r w:rsidRPr="006F6ED6">
        <w:rPr>
          <w:rFonts w:ascii="Times New Roman" w:eastAsia="Times New Roman" w:hAnsi="Times New Roman" w:cs="Times New Roman"/>
        </w:rPr>
        <w:t>. Web. 12 Feb. 2015.</w:t>
      </w:r>
      <w:r w:rsidR="00FC53AB">
        <w:rPr>
          <w:rFonts w:ascii="Times New Roman" w:eastAsia="Times New Roman" w:hAnsi="Times New Roman" w:cs="Times New Roman"/>
        </w:rPr>
        <w:tab/>
      </w:r>
      <w:r w:rsidR="00FC53AB">
        <w:rPr>
          <w:rFonts w:ascii="Times New Roman" w:eastAsia="Times New Roman" w:hAnsi="Times New Roman" w:cs="Times New Roman"/>
        </w:rPr>
        <w:tab/>
      </w:r>
      <w:r w:rsidRPr="006F6ED6">
        <w:rPr>
          <w:rFonts w:ascii="Times New Roman" w:eastAsia="Times New Roman" w:hAnsi="Times New Roman" w:cs="Times New Roman"/>
        </w:rPr>
        <w:t>&lt;http://www.techopedia.com/definition/16016/server-consolidation&gt;.</w:t>
      </w:r>
    </w:p>
    <w:p w14:paraId="6838295D" w14:textId="4D97CCBF" w:rsidR="00A44597" w:rsidRDefault="00A44597" w:rsidP="00565FC9">
      <w:pPr>
        <w:spacing w:line="480" w:lineRule="auto"/>
      </w:pPr>
    </w:p>
    <w:sectPr w:rsidR="00A44597" w:rsidSect="00CA46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F"/>
    <w:rsid w:val="000404AE"/>
    <w:rsid w:val="00047496"/>
    <w:rsid w:val="000E4606"/>
    <w:rsid w:val="000F4E89"/>
    <w:rsid w:val="00181B2C"/>
    <w:rsid w:val="00190B90"/>
    <w:rsid w:val="0019153B"/>
    <w:rsid w:val="001E50A5"/>
    <w:rsid w:val="001F16B4"/>
    <w:rsid w:val="003105A1"/>
    <w:rsid w:val="00395884"/>
    <w:rsid w:val="003F509A"/>
    <w:rsid w:val="00450CFE"/>
    <w:rsid w:val="004D7479"/>
    <w:rsid w:val="00565FC9"/>
    <w:rsid w:val="005744B0"/>
    <w:rsid w:val="005D63EA"/>
    <w:rsid w:val="00623EAD"/>
    <w:rsid w:val="00635977"/>
    <w:rsid w:val="006519EE"/>
    <w:rsid w:val="00677E65"/>
    <w:rsid w:val="00692C7B"/>
    <w:rsid w:val="006A4E5F"/>
    <w:rsid w:val="006F6ED6"/>
    <w:rsid w:val="00702E6C"/>
    <w:rsid w:val="0073469E"/>
    <w:rsid w:val="007725C5"/>
    <w:rsid w:val="00786EDF"/>
    <w:rsid w:val="008045C7"/>
    <w:rsid w:val="00857400"/>
    <w:rsid w:val="008A5BFC"/>
    <w:rsid w:val="008C4A98"/>
    <w:rsid w:val="008D6404"/>
    <w:rsid w:val="00923095"/>
    <w:rsid w:val="009320C6"/>
    <w:rsid w:val="00953CCE"/>
    <w:rsid w:val="009977FE"/>
    <w:rsid w:val="009E255F"/>
    <w:rsid w:val="00A21CEA"/>
    <w:rsid w:val="00A44597"/>
    <w:rsid w:val="00B22865"/>
    <w:rsid w:val="00B241F6"/>
    <w:rsid w:val="00B410E7"/>
    <w:rsid w:val="00B561CC"/>
    <w:rsid w:val="00BB009F"/>
    <w:rsid w:val="00CA46F2"/>
    <w:rsid w:val="00CF3007"/>
    <w:rsid w:val="00D33F3B"/>
    <w:rsid w:val="00D65E13"/>
    <w:rsid w:val="00DB6840"/>
    <w:rsid w:val="00DD6A2F"/>
    <w:rsid w:val="00E115D6"/>
    <w:rsid w:val="00E2299F"/>
    <w:rsid w:val="00E45904"/>
    <w:rsid w:val="00E8203C"/>
    <w:rsid w:val="00E95F72"/>
    <w:rsid w:val="00E97CD8"/>
    <w:rsid w:val="00EC54E3"/>
    <w:rsid w:val="00ED0336"/>
    <w:rsid w:val="00ED56F5"/>
    <w:rsid w:val="00EF5407"/>
    <w:rsid w:val="00F27610"/>
    <w:rsid w:val="00F523EC"/>
    <w:rsid w:val="00FA759E"/>
    <w:rsid w:val="00FB1D70"/>
    <w:rsid w:val="00FC53AB"/>
    <w:rsid w:val="00FC725F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7725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0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0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1402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Temple University</Company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Nicholas T. Stamboolian IV Stamboolian</dc:creator>
  <cp:keywords/>
  <dc:description/>
  <cp:lastModifiedBy>Dr. Nicholas T. Stamboolian IV Stamboolian</cp:lastModifiedBy>
  <cp:revision>48</cp:revision>
  <dcterms:created xsi:type="dcterms:W3CDTF">2015-02-13T19:46:00Z</dcterms:created>
  <dcterms:modified xsi:type="dcterms:W3CDTF">2015-02-19T19:01:00Z</dcterms:modified>
  <cp:category/>
</cp:coreProperties>
</file>