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558" w:rsidRDefault="00933A34" w:rsidP="00810D33">
      <w:pPr>
        <w:tabs>
          <w:tab w:val="left" w:pos="5640"/>
        </w:tabs>
        <w:spacing w:after="0"/>
        <w:jc w:val="right"/>
      </w:pPr>
      <w:r>
        <w:t>Paul Womer</w:t>
      </w:r>
    </w:p>
    <w:p w:rsidR="00933A34" w:rsidRDefault="00933A34" w:rsidP="00810D33">
      <w:pPr>
        <w:tabs>
          <w:tab w:val="left" w:pos="5640"/>
        </w:tabs>
        <w:spacing w:after="0"/>
        <w:jc w:val="right"/>
      </w:pPr>
      <w:r>
        <w:t xml:space="preserve">MIS 2501 </w:t>
      </w:r>
    </w:p>
    <w:p w:rsidR="00933A34" w:rsidRDefault="00933A34" w:rsidP="00810D33">
      <w:pPr>
        <w:tabs>
          <w:tab w:val="left" w:pos="5640"/>
        </w:tabs>
        <w:spacing w:after="0"/>
        <w:jc w:val="right"/>
      </w:pPr>
      <w:r>
        <w:t xml:space="preserve">Flash Research </w:t>
      </w:r>
      <w:r w:rsidR="00810D33">
        <w:t>–</w:t>
      </w:r>
      <w:r>
        <w:t xml:space="preserve"> Apple</w:t>
      </w:r>
    </w:p>
    <w:p w:rsidR="00164A8A" w:rsidRDefault="00164A8A" w:rsidP="00810D33">
      <w:pPr>
        <w:tabs>
          <w:tab w:val="left" w:pos="5640"/>
        </w:tabs>
      </w:pPr>
    </w:p>
    <w:p w:rsidR="00810D33" w:rsidRDefault="00852590" w:rsidP="00810D33">
      <w:pPr>
        <w:tabs>
          <w:tab w:val="left" w:pos="5640"/>
        </w:tabs>
      </w:pPr>
      <w:r w:rsidRPr="00852590">
        <w:rPr>
          <w:noProof/>
        </w:rPr>
        <w:drawing>
          <wp:inline distT="0" distB="0" distL="0" distR="0">
            <wp:extent cx="3981450" cy="2676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81450" cy="2676525"/>
                    </a:xfrm>
                    <a:prstGeom prst="rect">
                      <a:avLst/>
                    </a:prstGeom>
                    <a:noFill/>
                    <a:ln>
                      <a:noFill/>
                    </a:ln>
                  </pic:spPr>
                </pic:pic>
              </a:graphicData>
            </a:graphic>
          </wp:inline>
        </w:drawing>
      </w:r>
    </w:p>
    <w:p w:rsidR="00810D33" w:rsidRPr="00EC621D" w:rsidRDefault="00810D33" w:rsidP="00810D33">
      <w:pPr>
        <w:tabs>
          <w:tab w:val="left" w:pos="5640"/>
        </w:tabs>
        <w:rPr>
          <w:sz w:val="24"/>
          <w:szCs w:val="24"/>
        </w:rPr>
      </w:pPr>
      <w:r w:rsidRPr="00EC621D">
        <w:rPr>
          <w:sz w:val="24"/>
          <w:szCs w:val="24"/>
        </w:rPr>
        <w:t>We can dramatically increase revenue with iBroadcast, our latest revolutionary idea</w:t>
      </w:r>
      <w:r w:rsidR="00571A5F" w:rsidRPr="00EC621D">
        <w:rPr>
          <w:sz w:val="24"/>
          <w:szCs w:val="24"/>
        </w:rPr>
        <w:t xml:space="preserve">. This new service will allow a customer to choose and pay for only the television channels they decide to purchase. </w:t>
      </w:r>
      <w:r w:rsidR="00AA2998" w:rsidRPr="00EC621D">
        <w:rPr>
          <w:sz w:val="24"/>
          <w:szCs w:val="24"/>
        </w:rPr>
        <w:t>This service will differ</w:t>
      </w:r>
      <w:r w:rsidR="0006110E" w:rsidRPr="00EC621D">
        <w:rPr>
          <w:sz w:val="24"/>
          <w:szCs w:val="24"/>
        </w:rPr>
        <w:t xml:space="preserve"> from the TV shows and episodes that are offered on iTunes</w:t>
      </w:r>
      <w:r w:rsidR="008A2063" w:rsidRPr="00EC621D">
        <w:rPr>
          <w:sz w:val="24"/>
          <w:szCs w:val="24"/>
        </w:rPr>
        <w:t>, hulu, and Netflix</w:t>
      </w:r>
      <w:r w:rsidR="0006110E" w:rsidRPr="00EC621D">
        <w:rPr>
          <w:sz w:val="24"/>
          <w:szCs w:val="24"/>
        </w:rPr>
        <w:t xml:space="preserve"> because it will be live. </w:t>
      </w:r>
    </w:p>
    <w:p w:rsidR="0006110E" w:rsidRPr="00EC621D" w:rsidRDefault="0006110E" w:rsidP="00810D33">
      <w:pPr>
        <w:tabs>
          <w:tab w:val="left" w:pos="5640"/>
        </w:tabs>
        <w:rPr>
          <w:sz w:val="24"/>
          <w:szCs w:val="24"/>
        </w:rPr>
      </w:pPr>
      <w:proofErr w:type="gramStart"/>
      <w:r w:rsidRPr="00EC621D">
        <w:rPr>
          <w:sz w:val="24"/>
          <w:szCs w:val="24"/>
        </w:rPr>
        <w:t>iBroadcast</w:t>
      </w:r>
      <w:proofErr w:type="gramEnd"/>
      <w:r w:rsidRPr="00EC621D">
        <w:rPr>
          <w:sz w:val="24"/>
          <w:szCs w:val="24"/>
        </w:rPr>
        <w:t xml:space="preserve"> will be delivered to customers through iTunes. </w:t>
      </w:r>
      <w:proofErr w:type="gramStart"/>
      <w:r w:rsidR="00EC621D" w:rsidRPr="00EC621D">
        <w:rPr>
          <w:sz w:val="24"/>
          <w:szCs w:val="24"/>
        </w:rPr>
        <w:t>iBroadcast</w:t>
      </w:r>
      <w:proofErr w:type="gramEnd"/>
      <w:r w:rsidR="00EC621D" w:rsidRPr="00EC621D">
        <w:rPr>
          <w:sz w:val="24"/>
          <w:szCs w:val="24"/>
        </w:rPr>
        <w:t xml:space="preserve"> will be compatible with smartphones, pc/mac, tablets and televisions. </w:t>
      </w:r>
      <w:r w:rsidRPr="00EC621D">
        <w:rPr>
          <w:sz w:val="24"/>
          <w:szCs w:val="24"/>
        </w:rPr>
        <w:t xml:space="preserve">There will be a tab </w:t>
      </w:r>
      <w:r w:rsidR="005201F4" w:rsidRPr="00EC621D">
        <w:rPr>
          <w:sz w:val="24"/>
          <w:szCs w:val="24"/>
        </w:rPr>
        <w:t xml:space="preserve">on the site for iBroadcast, inside the tab you will be shown </w:t>
      </w:r>
      <w:r w:rsidR="00470BE4" w:rsidRPr="00EC621D">
        <w:rPr>
          <w:sz w:val="24"/>
          <w:szCs w:val="24"/>
        </w:rPr>
        <w:t xml:space="preserve">a list of network and cable television channels to choose from. Some of the lists will be bundled together for a discounted price, while you could also purchase only the channels you watch; i.e. HBO, ESPN, NickJr, and CBS. </w:t>
      </w:r>
    </w:p>
    <w:p w:rsidR="00470BE4" w:rsidRPr="00EC621D" w:rsidRDefault="00470BE4" w:rsidP="00810D33">
      <w:pPr>
        <w:tabs>
          <w:tab w:val="left" w:pos="5640"/>
        </w:tabs>
        <w:rPr>
          <w:sz w:val="24"/>
          <w:szCs w:val="24"/>
        </w:rPr>
      </w:pPr>
      <w:proofErr w:type="gramStart"/>
      <w:r w:rsidRPr="00EC621D">
        <w:rPr>
          <w:sz w:val="24"/>
          <w:szCs w:val="24"/>
        </w:rPr>
        <w:t>iBroadcast</w:t>
      </w:r>
      <w:proofErr w:type="gramEnd"/>
      <w:r w:rsidRPr="00EC621D">
        <w:rPr>
          <w:sz w:val="24"/>
          <w:szCs w:val="24"/>
        </w:rPr>
        <w:t xml:space="preserve"> can be marketed</w:t>
      </w:r>
      <w:r w:rsidR="007A0F33" w:rsidRPr="00EC621D">
        <w:rPr>
          <w:sz w:val="24"/>
          <w:szCs w:val="24"/>
        </w:rPr>
        <w:t xml:space="preserve"> to customers</w:t>
      </w:r>
      <w:r w:rsidRPr="00EC621D">
        <w:rPr>
          <w:sz w:val="24"/>
          <w:szCs w:val="24"/>
        </w:rPr>
        <w:t xml:space="preserve"> as a cheaper alternative to cable TV. We can charge a small monthly fee of $10 per month for the service, and an additional charge for each channel</w:t>
      </w:r>
      <w:r w:rsidR="008A2063" w:rsidRPr="00EC621D">
        <w:rPr>
          <w:sz w:val="24"/>
          <w:szCs w:val="24"/>
        </w:rPr>
        <w:t xml:space="preserve"> ranging from $0.99 to $17.99. Other channels will be free to anyone who pays the monthly service fee, such as PBS, and the networks. </w:t>
      </w:r>
      <w:r w:rsidR="00EC621D" w:rsidRPr="00EC621D">
        <w:rPr>
          <w:sz w:val="24"/>
          <w:szCs w:val="24"/>
        </w:rPr>
        <w:t xml:space="preserve">This avenue of product delivery will also give us an edge over other cable providers because our service will be accessed over the internet, we will be using our cable competitors cable lines to bring our customers this service and will not be responsible for the upkeep of the infrastructure. </w:t>
      </w:r>
      <w:r w:rsidR="008A2063" w:rsidRPr="00EC621D">
        <w:rPr>
          <w:sz w:val="24"/>
          <w:szCs w:val="24"/>
        </w:rPr>
        <w:t xml:space="preserve">Additional revenue can be raised by allowing advertisers </w:t>
      </w:r>
      <w:r w:rsidR="007A0F33" w:rsidRPr="00EC621D">
        <w:rPr>
          <w:sz w:val="24"/>
          <w:szCs w:val="24"/>
        </w:rPr>
        <w:t>to further target the market segments they desire.</w:t>
      </w:r>
    </w:p>
    <w:p w:rsidR="00810D33" w:rsidRDefault="00810D33" w:rsidP="00810D33">
      <w:pPr>
        <w:tabs>
          <w:tab w:val="left" w:pos="5640"/>
        </w:tabs>
      </w:pPr>
    </w:p>
    <w:p w:rsidR="00064073" w:rsidRDefault="00064073" w:rsidP="00810D33">
      <w:pPr>
        <w:tabs>
          <w:tab w:val="left" w:pos="5640"/>
        </w:tabs>
      </w:pPr>
      <w:bookmarkStart w:id="0" w:name="_GoBack"/>
      <w:bookmarkEnd w:id="0"/>
    </w:p>
    <w:sectPr w:rsidR="00064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34"/>
    <w:rsid w:val="0006110E"/>
    <w:rsid w:val="00064073"/>
    <w:rsid w:val="00164A8A"/>
    <w:rsid w:val="00252558"/>
    <w:rsid w:val="00470BE4"/>
    <w:rsid w:val="005201F4"/>
    <w:rsid w:val="0054505C"/>
    <w:rsid w:val="00571A5F"/>
    <w:rsid w:val="00597AF8"/>
    <w:rsid w:val="00605BE7"/>
    <w:rsid w:val="007A0F33"/>
    <w:rsid w:val="00810D33"/>
    <w:rsid w:val="00852590"/>
    <w:rsid w:val="008A2063"/>
    <w:rsid w:val="00933A34"/>
    <w:rsid w:val="00AA2998"/>
    <w:rsid w:val="00C252C6"/>
    <w:rsid w:val="00EC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D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D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856061">
      <w:bodyDiv w:val="1"/>
      <w:marLeft w:val="0"/>
      <w:marRight w:val="0"/>
      <w:marTop w:val="0"/>
      <w:marBottom w:val="0"/>
      <w:divBdr>
        <w:top w:val="none" w:sz="0" w:space="0" w:color="auto"/>
        <w:left w:val="none" w:sz="0" w:space="0" w:color="auto"/>
        <w:bottom w:val="none" w:sz="0" w:space="0" w:color="auto"/>
        <w:right w:val="none" w:sz="0" w:space="0" w:color="auto"/>
      </w:divBdr>
      <w:divsChild>
        <w:div w:id="1750344872">
          <w:marLeft w:val="0"/>
          <w:marRight w:val="0"/>
          <w:marTop w:val="100"/>
          <w:marBottom w:val="100"/>
          <w:divBdr>
            <w:top w:val="none" w:sz="0" w:space="0" w:color="auto"/>
            <w:left w:val="none" w:sz="0" w:space="0" w:color="auto"/>
            <w:bottom w:val="none" w:sz="0" w:space="0" w:color="auto"/>
            <w:right w:val="none" w:sz="0" w:space="0" w:color="auto"/>
          </w:divBdr>
          <w:divsChild>
            <w:div w:id="1998726016">
              <w:marLeft w:val="0"/>
              <w:marRight w:val="0"/>
              <w:marTop w:val="0"/>
              <w:marBottom w:val="0"/>
              <w:divBdr>
                <w:top w:val="none" w:sz="0" w:space="0" w:color="auto"/>
                <w:left w:val="none" w:sz="0" w:space="0" w:color="auto"/>
                <w:bottom w:val="none" w:sz="0" w:space="0" w:color="auto"/>
                <w:right w:val="none" w:sz="0" w:space="0" w:color="auto"/>
              </w:divBdr>
              <w:divsChild>
                <w:div w:id="1688096286">
                  <w:marLeft w:val="0"/>
                  <w:marRight w:val="0"/>
                  <w:marTop w:val="0"/>
                  <w:marBottom w:val="0"/>
                  <w:divBdr>
                    <w:top w:val="single" w:sz="6" w:space="0" w:color="auto"/>
                    <w:left w:val="single" w:sz="6" w:space="0" w:color="auto"/>
                    <w:bottom w:val="none" w:sz="0" w:space="0" w:color="auto"/>
                    <w:right w:val="single" w:sz="6" w:space="0" w:color="auto"/>
                  </w:divBdr>
                  <w:divsChild>
                    <w:div w:id="864948501">
                      <w:marLeft w:val="0"/>
                      <w:marRight w:val="0"/>
                      <w:marTop w:val="0"/>
                      <w:marBottom w:val="0"/>
                      <w:divBdr>
                        <w:top w:val="none" w:sz="0" w:space="0" w:color="auto"/>
                        <w:left w:val="none" w:sz="0" w:space="0" w:color="auto"/>
                        <w:bottom w:val="none" w:sz="0" w:space="0" w:color="auto"/>
                        <w:right w:val="none" w:sz="0" w:space="0" w:color="auto"/>
                      </w:divBdr>
                      <w:divsChild>
                        <w:div w:id="704140949">
                          <w:marLeft w:val="0"/>
                          <w:marRight w:val="2490"/>
                          <w:marTop w:val="0"/>
                          <w:marBottom w:val="0"/>
                          <w:divBdr>
                            <w:top w:val="none" w:sz="0" w:space="0" w:color="auto"/>
                            <w:left w:val="none" w:sz="0" w:space="0" w:color="auto"/>
                            <w:bottom w:val="none" w:sz="0" w:space="0" w:color="auto"/>
                            <w:right w:val="none" w:sz="0" w:space="0" w:color="auto"/>
                          </w:divBdr>
                          <w:divsChild>
                            <w:div w:id="275069040">
                              <w:marLeft w:val="0"/>
                              <w:marRight w:val="0"/>
                              <w:marTop w:val="0"/>
                              <w:marBottom w:val="0"/>
                              <w:divBdr>
                                <w:top w:val="none" w:sz="0" w:space="0" w:color="auto"/>
                                <w:left w:val="none" w:sz="0" w:space="0" w:color="auto"/>
                                <w:bottom w:val="none" w:sz="0" w:space="0" w:color="auto"/>
                                <w:right w:val="none" w:sz="0" w:space="0" w:color="auto"/>
                              </w:divBdr>
                              <w:divsChild>
                                <w:div w:id="1576551697">
                                  <w:marLeft w:val="0"/>
                                  <w:marRight w:val="0"/>
                                  <w:marTop w:val="0"/>
                                  <w:marBottom w:val="0"/>
                                  <w:divBdr>
                                    <w:top w:val="single" w:sz="6" w:space="8" w:color="000000"/>
                                    <w:left w:val="single" w:sz="6" w:space="31" w:color="000000"/>
                                    <w:bottom w:val="single" w:sz="6" w:space="8" w:color="000000"/>
                                    <w:right w:val="single" w:sz="6" w:space="31" w:color="000000"/>
                                  </w:divBdr>
                                  <w:divsChild>
                                    <w:div w:id="92742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10</cp:revision>
  <dcterms:created xsi:type="dcterms:W3CDTF">2012-11-15T01:21:00Z</dcterms:created>
  <dcterms:modified xsi:type="dcterms:W3CDTF">2012-12-04T12:09:00Z</dcterms:modified>
</cp:coreProperties>
</file>