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083ED06" w14:textId="6EFBFDD6" w:rsidR="004246C4" w:rsidRDefault="004246C4" w:rsidP="004246C4">
      <w:pPr>
        <w:spacing w:after="0"/>
        <w:ind w:firstLine="7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Pig-e-Bank: Providing an Easy Way for Groups to Meet a Savings Target</w:t>
      </w:r>
    </w:p>
    <w:p w14:paraId="5C0093AE" w14:textId="77777777" w:rsidR="005D281F" w:rsidRDefault="005D281F" w:rsidP="000F6993">
      <w:pPr>
        <w:spacing w:after="0"/>
        <w:ind w:firstLine="720"/>
        <w:jc w:val="center"/>
        <w:rPr>
          <w:rFonts w:ascii="Arial" w:eastAsia="Arial" w:hAnsi="Arial" w:cs="Arial"/>
          <w:b/>
        </w:rPr>
      </w:pPr>
    </w:p>
    <w:p w14:paraId="6A7C473D" w14:textId="77777777" w:rsidR="000F6993" w:rsidRDefault="000F6993" w:rsidP="000F6993">
      <w:pPr>
        <w:spacing w:after="0"/>
        <w:ind w:firstLine="7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Project Scope Document</w:t>
      </w:r>
    </w:p>
    <w:p w14:paraId="3CC5CF98" w14:textId="77777777" w:rsidR="000F6993" w:rsidRDefault="000F6993" w:rsidP="000F6993">
      <w:pPr>
        <w:spacing w:after="0"/>
        <w:ind w:firstLine="720"/>
        <w:jc w:val="center"/>
      </w:pPr>
    </w:p>
    <w:p w14:paraId="0BB9CB4B" w14:textId="77777777" w:rsidR="00E77CD0" w:rsidRDefault="007E148B">
      <w:r>
        <w:rPr>
          <w:rFonts w:ascii="Arial" w:eastAsia="Arial" w:hAnsi="Arial" w:cs="Arial"/>
          <w:b/>
        </w:rPr>
        <w:t>Statement of Purpose:</w:t>
      </w:r>
      <w:bookmarkStart w:id="0" w:name="h.jdqc72xhrhta" w:colFirst="0" w:colLast="0"/>
      <w:bookmarkEnd w:id="0"/>
    </w:p>
    <w:p w14:paraId="2FAB3ACB" w14:textId="06A1FDF6" w:rsidR="004246C4" w:rsidRDefault="005D281F" w:rsidP="004246C4">
      <w:pPr>
        <w:rPr>
          <w:rFonts w:ascii="Arial" w:eastAsia="Arial" w:hAnsi="Arial" w:cs="Arial"/>
        </w:rPr>
      </w:pPr>
      <w:bookmarkStart w:id="1" w:name="h.g0jpt93dnqdi" w:colFirst="0" w:colLast="0"/>
      <w:bookmarkEnd w:id="1"/>
      <w:r>
        <w:rPr>
          <w:rFonts w:ascii="Arial" w:eastAsia="Arial" w:hAnsi="Arial" w:cs="Arial"/>
        </w:rPr>
        <w:tab/>
        <w:t xml:space="preserve">Key </w:t>
      </w:r>
      <w:r w:rsidR="006C6938">
        <w:rPr>
          <w:rFonts w:ascii="Arial" w:eastAsia="Arial" w:hAnsi="Arial" w:cs="Arial"/>
        </w:rPr>
        <w:t>problem</w:t>
      </w:r>
      <w:r>
        <w:rPr>
          <w:rFonts w:ascii="Arial" w:eastAsia="Arial" w:hAnsi="Arial" w:cs="Arial"/>
        </w:rPr>
        <w:t>s</w:t>
      </w:r>
      <w:r w:rsidR="006C6938">
        <w:rPr>
          <w:rFonts w:ascii="Arial" w:eastAsia="Arial" w:hAnsi="Arial" w:cs="Arial"/>
        </w:rPr>
        <w:t xml:space="preserve"> that </w:t>
      </w:r>
      <w:r w:rsidR="004246C4">
        <w:rPr>
          <w:rFonts w:ascii="Arial" w:eastAsia="Arial" w:hAnsi="Arial" w:cs="Arial"/>
        </w:rPr>
        <w:t>groups face when they are planning for trips</w:t>
      </w:r>
      <w:r>
        <w:rPr>
          <w:rFonts w:ascii="Arial" w:eastAsia="Arial" w:hAnsi="Arial" w:cs="Arial"/>
        </w:rPr>
        <w:t xml:space="preserve"> and events are</w:t>
      </w:r>
      <w:r w:rsidR="004246C4">
        <w:rPr>
          <w:rFonts w:ascii="Arial" w:eastAsia="Arial" w:hAnsi="Arial" w:cs="Arial"/>
        </w:rPr>
        <w:t xml:space="preserve"> the </w:t>
      </w:r>
      <w:r>
        <w:rPr>
          <w:rFonts w:ascii="Arial" w:eastAsia="Arial" w:hAnsi="Arial" w:cs="Arial"/>
        </w:rPr>
        <w:t>failure to articulate a specific target and difficulty allocating money towards that target</w:t>
      </w:r>
      <w:r w:rsidR="004246C4">
        <w:rPr>
          <w:rFonts w:ascii="Arial" w:eastAsia="Arial" w:hAnsi="Arial" w:cs="Arial"/>
        </w:rPr>
        <w:t xml:space="preserve">. We will provide a platform where </w:t>
      </w:r>
      <w:r>
        <w:rPr>
          <w:rFonts w:ascii="Arial" w:eastAsia="Arial" w:hAnsi="Arial" w:cs="Arial"/>
        </w:rPr>
        <w:t xml:space="preserve">individuals can create </w:t>
      </w:r>
      <w:r w:rsidR="004246C4">
        <w:rPr>
          <w:rFonts w:ascii="Arial" w:eastAsia="Arial" w:hAnsi="Arial" w:cs="Arial"/>
        </w:rPr>
        <w:t>targets,</w:t>
      </w:r>
      <w:r>
        <w:rPr>
          <w:rFonts w:ascii="Arial" w:eastAsia="Arial" w:hAnsi="Arial" w:cs="Arial"/>
        </w:rPr>
        <w:t xml:space="preserve"> allocate money towards their targets using funds </w:t>
      </w:r>
      <w:r w:rsidR="00B326EF">
        <w:rPr>
          <w:rFonts w:ascii="Arial" w:eastAsia="Arial" w:hAnsi="Arial" w:cs="Arial"/>
        </w:rPr>
        <w:t xml:space="preserve">created by </w:t>
      </w:r>
      <w:r w:rsidR="004B3673">
        <w:rPr>
          <w:rFonts w:ascii="Arial" w:eastAsia="Arial" w:hAnsi="Arial" w:cs="Arial"/>
        </w:rPr>
        <w:t>“</w:t>
      </w:r>
      <w:r w:rsidR="00B326EF">
        <w:rPr>
          <w:rFonts w:ascii="Arial" w:eastAsia="Arial" w:hAnsi="Arial" w:cs="Arial"/>
        </w:rPr>
        <w:t>rounding up</w:t>
      </w:r>
      <w:r w:rsidR="004B3673">
        <w:rPr>
          <w:rFonts w:ascii="Arial" w:eastAsia="Arial" w:hAnsi="Arial" w:cs="Arial"/>
        </w:rPr>
        <w:t>”</w:t>
      </w:r>
      <w:r w:rsidR="00B326E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everyday </w:t>
      </w:r>
      <w:r w:rsidR="004B3673">
        <w:rPr>
          <w:rFonts w:ascii="Arial" w:eastAsia="Arial" w:hAnsi="Arial" w:cs="Arial"/>
        </w:rPr>
        <w:t>transactions</w:t>
      </w:r>
      <w:r>
        <w:rPr>
          <w:rFonts w:ascii="Arial" w:eastAsia="Arial" w:hAnsi="Arial" w:cs="Arial"/>
        </w:rPr>
        <w:t xml:space="preserve">, </w:t>
      </w:r>
      <w:r w:rsidR="004B3673">
        <w:rPr>
          <w:rFonts w:ascii="Arial" w:eastAsia="Arial" w:hAnsi="Arial" w:cs="Arial"/>
        </w:rPr>
        <w:t>view product recommendations based on targets, and view overall target progress and individual contribution progress</w:t>
      </w:r>
      <w:r w:rsidR="004246C4">
        <w:rPr>
          <w:rFonts w:ascii="Arial" w:eastAsia="Arial" w:hAnsi="Arial" w:cs="Arial"/>
        </w:rPr>
        <w:t>.</w:t>
      </w:r>
    </w:p>
    <w:p w14:paraId="4F835EE6" w14:textId="640C7A7B" w:rsidR="007E148B" w:rsidRDefault="007E148B" w:rsidP="004246C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The project approach will begin with </w:t>
      </w:r>
      <w:r w:rsidR="004246C4"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</w:rPr>
        <w:t xml:space="preserve">project team </w:t>
      </w:r>
      <w:r w:rsidR="000F6993">
        <w:rPr>
          <w:rFonts w:ascii="Arial" w:eastAsia="Arial" w:hAnsi="Arial" w:cs="Arial"/>
        </w:rPr>
        <w:t>creating a business model to define</w:t>
      </w:r>
      <w:r>
        <w:rPr>
          <w:rFonts w:ascii="Arial" w:eastAsia="Arial" w:hAnsi="Arial" w:cs="Arial"/>
        </w:rPr>
        <w:t xml:space="preserve"> the</w:t>
      </w:r>
      <w:r w:rsidR="006C6938">
        <w:rPr>
          <w:rFonts w:ascii="Arial" w:eastAsia="Arial" w:hAnsi="Arial" w:cs="Arial"/>
        </w:rPr>
        <w:t xml:space="preserve"> </w:t>
      </w:r>
      <w:r w:rsidR="00B326EF">
        <w:rPr>
          <w:rFonts w:ascii="Arial" w:eastAsia="Arial" w:hAnsi="Arial" w:cs="Arial"/>
        </w:rPr>
        <w:t xml:space="preserve">how </w:t>
      </w:r>
      <w:r w:rsidR="006C6938">
        <w:rPr>
          <w:rFonts w:ascii="Arial" w:eastAsia="Arial" w:hAnsi="Arial" w:cs="Arial"/>
        </w:rPr>
        <w:t>customer</w:t>
      </w:r>
      <w:r w:rsidR="00156897">
        <w:rPr>
          <w:rFonts w:ascii="Arial" w:eastAsia="Arial" w:hAnsi="Arial" w:cs="Arial"/>
        </w:rPr>
        <w:t xml:space="preserve"> </w:t>
      </w:r>
      <w:r w:rsidR="006C6938">
        <w:rPr>
          <w:rFonts w:ascii="Arial" w:eastAsia="Arial" w:hAnsi="Arial" w:cs="Arial"/>
        </w:rPr>
        <w:t xml:space="preserve">value </w:t>
      </w:r>
      <w:r w:rsidR="00B326EF">
        <w:rPr>
          <w:rFonts w:ascii="Arial" w:eastAsia="Arial" w:hAnsi="Arial" w:cs="Arial"/>
        </w:rPr>
        <w:t xml:space="preserve">will be captured through the </w:t>
      </w:r>
      <w:r w:rsidR="004246C4">
        <w:rPr>
          <w:rFonts w:ascii="Arial" w:eastAsia="Arial" w:hAnsi="Arial" w:cs="Arial"/>
        </w:rPr>
        <w:t>Pig-e-Bank</w:t>
      </w:r>
      <w:r w:rsidR="006C6938">
        <w:rPr>
          <w:rFonts w:ascii="Arial" w:eastAsia="Arial" w:hAnsi="Arial" w:cs="Arial"/>
        </w:rPr>
        <w:t xml:space="preserve"> application. The project team will then </w:t>
      </w:r>
      <w:r w:rsidR="00B326EF">
        <w:rPr>
          <w:rFonts w:ascii="Arial" w:eastAsia="Arial" w:hAnsi="Arial" w:cs="Arial"/>
        </w:rPr>
        <w:t xml:space="preserve">prepare additional </w:t>
      </w:r>
      <w:r w:rsidR="006C6938">
        <w:rPr>
          <w:rFonts w:ascii="Arial" w:eastAsia="Arial" w:hAnsi="Arial" w:cs="Arial"/>
        </w:rPr>
        <w:t>documents to refine the app</w:t>
      </w:r>
      <w:r w:rsidR="004B3673">
        <w:rPr>
          <w:rFonts w:ascii="Arial" w:eastAsia="Arial" w:hAnsi="Arial" w:cs="Arial"/>
        </w:rPr>
        <w:t>lication’s concept and function, including (but not limited to)</w:t>
      </w:r>
      <w:r w:rsidR="006C6938">
        <w:rPr>
          <w:rFonts w:ascii="Arial" w:eastAsia="Arial" w:hAnsi="Arial" w:cs="Arial"/>
        </w:rPr>
        <w:t xml:space="preserve"> a data diagram, a </w:t>
      </w:r>
      <w:proofErr w:type="spellStart"/>
      <w:r w:rsidR="006C6938">
        <w:rPr>
          <w:rFonts w:ascii="Arial" w:eastAsia="Arial" w:hAnsi="Arial" w:cs="Arial"/>
        </w:rPr>
        <w:t>swimlane</w:t>
      </w:r>
      <w:proofErr w:type="spellEnd"/>
      <w:r w:rsidR="006C6938">
        <w:rPr>
          <w:rFonts w:ascii="Arial" w:eastAsia="Arial" w:hAnsi="Arial" w:cs="Arial"/>
        </w:rPr>
        <w:t xml:space="preserve"> diagram, personas</w:t>
      </w:r>
      <w:r w:rsidR="00B326EF">
        <w:rPr>
          <w:rFonts w:ascii="Arial" w:eastAsia="Arial" w:hAnsi="Arial" w:cs="Arial"/>
        </w:rPr>
        <w:t>, and sample screenshots</w:t>
      </w:r>
      <w:r w:rsidR="006C6938">
        <w:rPr>
          <w:rFonts w:ascii="Arial" w:eastAsia="Arial" w:hAnsi="Arial" w:cs="Arial"/>
        </w:rPr>
        <w:t>.</w:t>
      </w:r>
      <w:r w:rsidR="00156897">
        <w:rPr>
          <w:rFonts w:ascii="Arial" w:eastAsia="Arial" w:hAnsi="Arial" w:cs="Arial"/>
        </w:rPr>
        <w:t xml:space="preserve"> The team will create other project documents as required to divide project tasks according to team members’ abilities, maintain communication, and manage risk.</w:t>
      </w:r>
      <w:r w:rsidR="006C6938">
        <w:rPr>
          <w:rFonts w:ascii="Arial" w:eastAsia="Arial" w:hAnsi="Arial" w:cs="Arial"/>
        </w:rPr>
        <w:t xml:space="preserve"> The ultimate goal </w:t>
      </w:r>
      <w:r w:rsidR="00B326EF">
        <w:rPr>
          <w:rFonts w:ascii="Arial" w:eastAsia="Arial" w:hAnsi="Arial" w:cs="Arial"/>
        </w:rPr>
        <w:t xml:space="preserve">is </w:t>
      </w:r>
      <w:r w:rsidR="006C6938">
        <w:rPr>
          <w:rFonts w:ascii="Arial" w:eastAsia="Arial" w:hAnsi="Arial" w:cs="Arial"/>
        </w:rPr>
        <w:t>a mock</w:t>
      </w:r>
      <w:r w:rsidR="005D281F">
        <w:rPr>
          <w:rFonts w:ascii="Arial" w:eastAsia="Arial" w:hAnsi="Arial" w:cs="Arial"/>
        </w:rPr>
        <w:t>ed</w:t>
      </w:r>
      <w:r w:rsidR="006C6938">
        <w:rPr>
          <w:rFonts w:ascii="Arial" w:eastAsia="Arial" w:hAnsi="Arial" w:cs="Arial"/>
        </w:rPr>
        <w:t>-up application, containing hypothetical data, whose features can be demonstrated via PowerPoint-assisted presentation to a large audience in early May of 2015.</w:t>
      </w:r>
    </w:p>
    <w:p w14:paraId="0849599F" w14:textId="77777777" w:rsidR="008F591D" w:rsidRPr="008F591D" w:rsidRDefault="008F591D">
      <w:pPr>
        <w:rPr>
          <w:rFonts w:ascii="Arial" w:eastAsia="Arial" w:hAnsi="Arial" w:cs="Arial"/>
        </w:rPr>
      </w:pPr>
    </w:p>
    <w:p w14:paraId="48F52BA2" w14:textId="00FFDBA4" w:rsidR="00E77CD0" w:rsidRDefault="008F591D">
      <w:r>
        <w:rPr>
          <w:rFonts w:ascii="Arial" w:eastAsia="Arial" w:hAnsi="Arial" w:cs="Arial"/>
          <w:b/>
        </w:rPr>
        <w:t xml:space="preserve">Application </w:t>
      </w:r>
      <w:r w:rsidR="007E148B">
        <w:rPr>
          <w:rFonts w:ascii="Arial" w:eastAsia="Arial" w:hAnsi="Arial" w:cs="Arial"/>
          <w:b/>
        </w:rPr>
        <w:t>Objectives:</w:t>
      </w:r>
    </w:p>
    <w:p w14:paraId="725B0A21" w14:textId="4D37B807" w:rsidR="00584A29" w:rsidRPr="009F39AC" w:rsidRDefault="009F39AC" w:rsidP="009F39AC">
      <w:pPr>
        <w:pStyle w:val="ListParagraph"/>
        <w:numPr>
          <w:ilvl w:val="0"/>
          <w:numId w:val="3"/>
        </w:numPr>
        <w:spacing w:after="0" w:line="276" w:lineRule="auto"/>
        <w:rPr>
          <w:rFonts w:ascii="Arial" w:eastAsia="Arial" w:hAnsi="Arial" w:cs="Arial"/>
        </w:rPr>
      </w:pPr>
      <w:r w:rsidRPr="009F39AC">
        <w:rPr>
          <w:rFonts w:ascii="Arial" w:eastAsia="Arial" w:hAnsi="Arial" w:cs="Arial"/>
        </w:rPr>
        <w:t xml:space="preserve">By </w:t>
      </w:r>
      <w:r w:rsidR="0031464F">
        <w:rPr>
          <w:rFonts w:ascii="Arial" w:eastAsia="Arial" w:hAnsi="Arial" w:cs="Arial"/>
        </w:rPr>
        <w:t>one year</w:t>
      </w:r>
      <w:r w:rsidR="00584A29" w:rsidRPr="009F39AC">
        <w:rPr>
          <w:rFonts w:ascii="Arial" w:eastAsia="Arial" w:hAnsi="Arial" w:cs="Arial"/>
        </w:rPr>
        <w:t xml:space="preserve"> </w:t>
      </w:r>
      <w:r w:rsidRPr="009F39AC">
        <w:rPr>
          <w:rFonts w:ascii="Arial" w:eastAsia="Arial" w:hAnsi="Arial" w:cs="Arial"/>
        </w:rPr>
        <w:t xml:space="preserve">after </w:t>
      </w:r>
      <w:r w:rsidR="00584A29" w:rsidRPr="009F39AC">
        <w:rPr>
          <w:rFonts w:ascii="Arial" w:eastAsia="Arial" w:hAnsi="Arial" w:cs="Arial"/>
        </w:rPr>
        <w:t xml:space="preserve">Pig-e-Bank’s launch, </w:t>
      </w:r>
      <w:r w:rsidR="00D96AEE">
        <w:rPr>
          <w:rFonts w:ascii="Arial" w:eastAsia="Arial" w:hAnsi="Arial" w:cs="Arial"/>
        </w:rPr>
        <w:t>2</w:t>
      </w:r>
      <w:bookmarkStart w:id="2" w:name="_GoBack"/>
      <w:bookmarkEnd w:id="2"/>
      <w:r w:rsidR="004B3673">
        <w:rPr>
          <w:rFonts w:ascii="Arial" w:eastAsia="Arial" w:hAnsi="Arial" w:cs="Arial"/>
        </w:rPr>
        <w:t>5,000</w:t>
      </w:r>
      <w:r w:rsidR="00584A29" w:rsidRPr="009F39AC">
        <w:rPr>
          <w:rFonts w:ascii="Arial" w:eastAsia="Arial" w:hAnsi="Arial" w:cs="Arial"/>
        </w:rPr>
        <w:t xml:space="preserve"> targets will </w:t>
      </w:r>
      <w:r w:rsidR="00B326EF" w:rsidRPr="009F39AC">
        <w:rPr>
          <w:rFonts w:ascii="Arial" w:eastAsia="Arial" w:hAnsi="Arial" w:cs="Arial"/>
        </w:rPr>
        <w:t xml:space="preserve">have been </w:t>
      </w:r>
      <w:r w:rsidRPr="009F39AC">
        <w:rPr>
          <w:rFonts w:ascii="Arial" w:eastAsia="Arial" w:hAnsi="Arial" w:cs="Arial"/>
        </w:rPr>
        <w:t>initiated</w:t>
      </w:r>
    </w:p>
    <w:p w14:paraId="482B283D" w14:textId="33BDD870" w:rsidR="009F39AC" w:rsidRPr="009F39AC" w:rsidRDefault="009F39AC" w:rsidP="009F39AC">
      <w:pPr>
        <w:pStyle w:val="ListParagraph"/>
        <w:numPr>
          <w:ilvl w:val="0"/>
          <w:numId w:val="3"/>
        </w:numPr>
        <w:spacing w:after="0" w:line="276" w:lineRule="auto"/>
        <w:rPr>
          <w:rFonts w:ascii="Arial" w:eastAsia="Arial" w:hAnsi="Arial" w:cs="Arial"/>
        </w:rPr>
      </w:pPr>
      <w:r w:rsidRPr="009F39AC">
        <w:rPr>
          <w:rFonts w:ascii="Arial" w:eastAsia="Arial" w:hAnsi="Arial" w:cs="Arial"/>
        </w:rPr>
        <w:t xml:space="preserve">By </w:t>
      </w:r>
      <w:r w:rsidR="0031464F">
        <w:rPr>
          <w:rFonts w:ascii="Arial" w:eastAsia="Arial" w:hAnsi="Arial" w:cs="Arial"/>
        </w:rPr>
        <w:t>one year</w:t>
      </w:r>
      <w:r w:rsidRPr="009F39AC">
        <w:rPr>
          <w:rFonts w:ascii="Arial" w:eastAsia="Arial" w:hAnsi="Arial" w:cs="Arial"/>
        </w:rPr>
        <w:t xml:space="preserve"> after Pig-e-Bank’s launch, the amount of successfully funded targets should be at least 40% of the total targets initiated</w:t>
      </w:r>
    </w:p>
    <w:p w14:paraId="7DDC8BFF" w14:textId="77777777" w:rsidR="007E148B" w:rsidRDefault="007E148B">
      <w:pPr>
        <w:rPr>
          <w:rFonts w:ascii="Arial" w:eastAsia="Arial" w:hAnsi="Arial" w:cs="Arial"/>
          <w:b/>
        </w:rPr>
      </w:pPr>
    </w:p>
    <w:p w14:paraId="309399FB" w14:textId="77777777" w:rsidR="00E77CD0" w:rsidRDefault="007E148B">
      <w:r>
        <w:rPr>
          <w:rFonts w:ascii="Arial" w:eastAsia="Arial" w:hAnsi="Arial" w:cs="Arial"/>
          <w:b/>
        </w:rPr>
        <w:t>Assumptions:</w:t>
      </w:r>
    </w:p>
    <w:p w14:paraId="4CFFF989" w14:textId="12EF6AF2" w:rsidR="007E148B" w:rsidRPr="00D45A5A" w:rsidRDefault="007E148B" w:rsidP="007E148B">
      <w:pPr>
        <w:numPr>
          <w:ilvl w:val="0"/>
          <w:numId w:val="2"/>
        </w:numPr>
        <w:spacing w:after="0" w:line="276" w:lineRule="auto"/>
        <w:ind w:hanging="359"/>
        <w:contextualSpacing/>
        <w:rPr>
          <w:b/>
        </w:rPr>
      </w:pPr>
      <w:r>
        <w:rPr>
          <w:rFonts w:ascii="Arial" w:eastAsia="Arial" w:hAnsi="Arial" w:cs="Arial"/>
        </w:rPr>
        <w:t>Team members will not leave the team; new members will not join</w:t>
      </w:r>
    </w:p>
    <w:p w14:paraId="0EA6082F" w14:textId="12949BEA" w:rsidR="00D45A5A" w:rsidRPr="008F591D" w:rsidRDefault="00D45A5A" w:rsidP="007E148B">
      <w:pPr>
        <w:numPr>
          <w:ilvl w:val="0"/>
          <w:numId w:val="2"/>
        </w:numPr>
        <w:spacing w:after="0" w:line="276" w:lineRule="auto"/>
        <w:ind w:hanging="359"/>
        <w:contextualSpacing/>
        <w:rPr>
          <w:b/>
        </w:rPr>
      </w:pPr>
      <w:r>
        <w:rPr>
          <w:rFonts w:ascii="Arial" w:eastAsia="Arial" w:hAnsi="Arial" w:cs="Arial"/>
        </w:rPr>
        <w:t>Each team member will provide the best work possible for the project</w:t>
      </w:r>
    </w:p>
    <w:p w14:paraId="78FACE26" w14:textId="77777777" w:rsidR="00E77CD0" w:rsidRDefault="00E77CD0">
      <w:pPr>
        <w:ind w:left="720"/>
      </w:pPr>
    </w:p>
    <w:p w14:paraId="48C39019" w14:textId="77777777" w:rsidR="00E77CD0" w:rsidRDefault="007E148B">
      <w:r>
        <w:rPr>
          <w:rFonts w:ascii="Arial" w:eastAsia="Arial" w:hAnsi="Arial" w:cs="Arial"/>
          <w:b/>
        </w:rPr>
        <w:t>Constraints:</w:t>
      </w:r>
    </w:p>
    <w:p w14:paraId="117BF882" w14:textId="0CB7797F" w:rsidR="00E77CD0" w:rsidRPr="009F39AC" w:rsidRDefault="008F591D">
      <w:pPr>
        <w:numPr>
          <w:ilvl w:val="0"/>
          <w:numId w:val="2"/>
        </w:numPr>
        <w:spacing w:after="0" w:line="276" w:lineRule="auto"/>
        <w:ind w:hanging="359"/>
        <w:contextualSpacing/>
      </w:pPr>
      <w:r>
        <w:rPr>
          <w:rFonts w:ascii="Arial" w:eastAsia="Arial" w:hAnsi="Arial" w:cs="Arial"/>
        </w:rPr>
        <w:t>Project must be finis</w:t>
      </w:r>
      <w:r w:rsidR="004B3673">
        <w:rPr>
          <w:rFonts w:ascii="Arial" w:eastAsia="Arial" w:hAnsi="Arial" w:cs="Arial"/>
        </w:rPr>
        <w:t xml:space="preserve">hed in time for presentation on </w:t>
      </w:r>
      <w:r>
        <w:rPr>
          <w:rFonts w:ascii="Arial" w:eastAsia="Arial" w:hAnsi="Arial" w:cs="Arial"/>
        </w:rPr>
        <w:t xml:space="preserve">May </w:t>
      </w:r>
      <w:r w:rsidR="004B3673">
        <w:rPr>
          <w:rFonts w:ascii="Arial" w:eastAsia="Arial" w:hAnsi="Arial" w:cs="Arial"/>
        </w:rPr>
        <w:t>5</w:t>
      </w:r>
      <w:r w:rsidR="004B3673" w:rsidRPr="004B3673">
        <w:rPr>
          <w:rFonts w:ascii="Arial" w:eastAsia="Arial" w:hAnsi="Arial" w:cs="Arial"/>
          <w:vertAlign w:val="superscript"/>
        </w:rPr>
        <w:t>th</w:t>
      </w:r>
      <w:r w:rsidR="004B3673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2015</w:t>
      </w:r>
    </w:p>
    <w:p w14:paraId="3BCC94F9" w14:textId="1EA30681" w:rsidR="00C50460" w:rsidRPr="008F591D" w:rsidRDefault="009F39AC" w:rsidP="009F39AC">
      <w:pPr>
        <w:numPr>
          <w:ilvl w:val="0"/>
          <w:numId w:val="2"/>
        </w:numPr>
        <w:spacing w:after="0" w:line="276" w:lineRule="auto"/>
        <w:ind w:hanging="359"/>
        <w:contextualSpacing/>
      </w:pPr>
      <w:r>
        <w:rPr>
          <w:rFonts w:ascii="Arial" w:eastAsia="Arial" w:hAnsi="Arial" w:cs="Arial"/>
        </w:rPr>
        <w:t>Application must be capable of generating revenue in excess of its projected costs</w:t>
      </w:r>
    </w:p>
    <w:sectPr w:rsidR="00C50460" w:rsidRPr="008F591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14BED"/>
    <w:multiLevelType w:val="hybridMultilevel"/>
    <w:tmpl w:val="8B2EC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F2855"/>
    <w:multiLevelType w:val="multilevel"/>
    <w:tmpl w:val="17986500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72671D78"/>
    <w:multiLevelType w:val="multilevel"/>
    <w:tmpl w:val="855C7FBA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CD0"/>
    <w:rsid w:val="000F6993"/>
    <w:rsid w:val="00156897"/>
    <w:rsid w:val="0031464F"/>
    <w:rsid w:val="004246C4"/>
    <w:rsid w:val="004B3673"/>
    <w:rsid w:val="00584A29"/>
    <w:rsid w:val="005D281F"/>
    <w:rsid w:val="006C6938"/>
    <w:rsid w:val="007B7392"/>
    <w:rsid w:val="007E148B"/>
    <w:rsid w:val="008F591D"/>
    <w:rsid w:val="009F39AC"/>
    <w:rsid w:val="00B326EF"/>
    <w:rsid w:val="00C50460"/>
    <w:rsid w:val="00D45A5A"/>
    <w:rsid w:val="00D96AEE"/>
    <w:rsid w:val="00E7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846AB"/>
  <w15:docId w15:val="{A5645A6C-C8F1-44E6-99C8-C940343D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993"/>
    <w:rPr>
      <w:rFonts w:ascii="Segoe UI" w:hAnsi="Segoe UI" w:cs="Segoe UI"/>
      <w:sz w:val="18"/>
      <w:szCs w:val="18"/>
    </w:rPr>
  </w:style>
  <w:style w:type="paragraph" w:customStyle="1" w:styleId="Bullet1">
    <w:name w:val="Bullet 1"/>
    <w:basedOn w:val="Normal"/>
    <w:rsid w:val="007B7392"/>
    <w:pPr>
      <w:tabs>
        <w:tab w:val="left" w:pos="315"/>
        <w:tab w:val="left" w:pos="800"/>
        <w:tab w:val="right" w:leader="dot" w:pos="4320"/>
      </w:tabs>
      <w:spacing w:before="29" w:after="0" w:line="240" w:lineRule="atLeast"/>
      <w:ind w:left="315" w:hanging="225"/>
    </w:pPr>
    <w:rPr>
      <w:rFonts w:ascii="Times New Roman" w:eastAsia="Times New Roman" w:hAnsi="Times New Roman" w:cs="Times New Roman"/>
      <w:spacing w:val="15"/>
      <w:sz w:val="20"/>
    </w:rPr>
  </w:style>
  <w:style w:type="paragraph" w:styleId="ListParagraph">
    <w:name w:val="List Paragraph"/>
    <w:basedOn w:val="Normal"/>
    <w:uiPriority w:val="34"/>
    <w:qFormat/>
    <w:rsid w:val="007E1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F Huang</dc:creator>
  <cp:lastModifiedBy>Toshiba-User</cp:lastModifiedBy>
  <cp:revision>10</cp:revision>
  <dcterms:created xsi:type="dcterms:W3CDTF">2015-03-03T20:31:00Z</dcterms:created>
  <dcterms:modified xsi:type="dcterms:W3CDTF">2015-05-04T00:09:00Z</dcterms:modified>
</cp:coreProperties>
</file>