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50F06" w14:textId="3A334572" w:rsidR="0043074E" w:rsidRPr="00E51B3B" w:rsidRDefault="00306365">
      <w:pPr>
        <w:rPr>
          <w:sz w:val="22"/>
          <w:szCs w:val="22"/>
        </w:rPr>
      </w:pPr>
      <w:r w:rsidRPr="00E51B3B">
        <w:rPr>
          <w:rFonts w:hint="eastAsia"/>
          <w:sz w:val="22"/>
          <w:szCs w:val="22"/>
        </w:rPr>
        <w:t>Run Zhu</w:t>
      </w:r>
    </w:p>
    <w:p w14:paraId="62824238" w14:textId="5BFBFDDB" w:rsidR="00306365" w:rsidRPr="00E51B3B" w:rsidRDefault="00306365">
      <w:pPr>
        <w:rPr>
          <w:sz w:val="22"/>
          <w:szCs w:val="22"/>
        </w:rPr>
      </w:pPr>
      <w:r w:rsidRPr="00E51B3B">
        <w:rPr>
          <w:rFonts w:hint="eastAsia"/>
          <w:sz w:val="22"/>
          <w:szCs w:val="22"/>
        </w:rPr>
        <w:t>MIS 2501</w:t>
      </w:r>
    </w:p>
    <w:p w14:paraId="47928068" w14:textId="3AD05CE7" w:rsidR="00306365" w:rsidRPr="00E51B3B" w:rsidRDefault="00D8008F" w:rsidP="0030636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WordPress</w:t>
      </w:r>
    </w:p>
    <w:p w14:paraId="09B29ED5" w14:textId="77777777" w:rsidR="00306365" w:rsidRPr="00E51B3B" w:rsidRDefault="00306365" w:rsidP="00306365">
      <w:pPr>
        <w:rPr>
          <w:sz w:val="22"/>
          <w:szCs w:val="22"/>
        </w:rPr>
      </w:pPr>
    </w:p>
    <w:p w14:paraId="745B6FD6" w14:textId="64E3566D" w:rsidR="00081833" w:rsidRPr="00DC0B92" w:rsidRDefault="00DA1A20" w:rsidP="00081833">
      <w:pPr>
        <w:widowControl/>
        <w:spacing w:line="480" w:lineRule="auto"/>
        <w:jc w:val="left"/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</w:pPr>
      <w:r w:rsidRPr="00E51B3B">
        <w:rPr>
          <w:rFonts w:hint="eastAsia"/>
          <w:sz w:val="22"/>
          <w:szCs w:val="22"/>
        </w:rPr>
        <w:tab/>
      </w:r>
      <w:r w:rsidR="00081833" w:rsidRPr="00DC0B92">
        <w:rPr>
          <w:rFonts w:hint="eastAsia"/>
          <w:color w:val="000000" w:themeColor="text1"/>
          <w:sz w:val="22"/>
          <w:szCs w:val="22"/>
        </w:rPr>
        <w:t xml:space="preserve">By </w:t>
      </w:r>
      <w:r w:rsidR="00996BD4" w:rsidRPr="00DC0B92">
        <w:rPr>
          <w:rFonts w:hint="eastAsia"/>
          <w:color w:val="000000" w:themeColor="text1"/>
          <w:sz w:val="22"/>
          <w:szCs w:val="22"/>
        </w:rPr>
        <w:t>utilizing</w:t>
      </w:r>
      <w:r w:rsidR="00081833" w:rsidRPr="00DC0B92">
        <w:rPr>
          <w:rFonts w:hint="eastAsia"/>
          <w:color w:val="000000" w:themeColor="text1"/>
          <w:sz w:val="22"/>
          <w:szCs w:val="22"/>
        </w:rPr>
        <w:t xml:space="preserve"> </w:t>
      </w:r>
      <w:r w:rsidR="00F35E8F">
        <w:rPr>
          <w:color w:val="000000" w:themeColor="text1"/>
          <w:sz w:val="22"/>
          <w:szCs w:val="22"/>
        </w:rPr>
        <w:t>WordPress</w:t>
      </w:r>
      <w:r w:rsidR="0029582E" w:rsidRPr="00DC0B92">
        <w:rPr>
          <w:rFonts w:hint="eastAsia"/>
          <w:color w:val="000000" w:themeColor="text1"/>
          <w:sz w:val="22"/>
          <w:szCs w:val="22"/>
        </w:rPr>
        <w:t xml:space="preserve"> to </w:t>
      </w:r>
      <w:r w:rsidR="00C534B6">
        <w:rPr>
          <w:color w:val="000000" w:themeColor="text1"/>
          <w:sz w:val="22"/>
          <w:szCs w:val="22"/>
        </w:rPr>
        <w:t>develop our website</w:t>
      </w:r>
      <w:r w:rsidR="00081833" w:rsidRPr="00DC0B92">
        <w:rPr>
          <w:rFonts w:hint="eastAsia"/>
          <w:color w:val="000000" w:themeColor="text1"/>
          <w:sz w:val="22"/>
          <w:szCs w:val="22"/>
        </w:rPr>
        <w:t>, we will gain $</w:t>
      </w:r>
      <w:r w:rsidR="00C7406B">
        <w:rPr>
          <w:color w:val="000000" w:themeColor="text1"/>
          <w:sz w:val="22"/>
          <w:szCs w:val="22"/>
        </w:rPr>
        <w:t>2,</w:t>
      </w:r>
      <w:r w:rsidR="00F35E8F">
        <w:rPr>
          <w:color w:val="000000" w:themeColor="text1"/>
          <w:sz w:val="22"/>
          <w:szCs w:val="22"/>
        </w:rPr>
        <w:t>451</w:t>
      </w:r>
      <w:r w:rsidR="00C7406B">
        <w:rPr>
          <w:rFonts w:hint="eastAsia"/>
          <w:color w:val="000000" w:themeColor="text1"/>
          <w:sz w:val="22"/>
          <w:szCs w:val="22"/>
        </w:rPr>
        <w:t>,000</w:t>
      </w:r>
      <w:r w:rsidR="00081833" w:rsidRPr="00DC0B92">
        <w:rPr>
          <w:color w:val="000000" w:themeColor="text1"/>
          <w:sz w:val="22"/>
          <w:szCs w:val="22"/>
        </w:rPr>
        <w:t xml:space="preserve"> </w:t>
      </w:r>
      <w:r w:rsidR="00081833" w:rsidRPr="00DC0B92">
        <w:rPr>
          <w:rFonts w:hint="eastAsia"/>
          <w:color w:val="000000" w:themeColor="text1"/>
          <w:sz w:val="22"/>
          <w:szCs w:val="22"/>
        </w:rPr>
        <w:t>in net</w:t>
      </w:r>
      <w:r w:rsidR="00081833" w:rsidRPr="00DC0B92">
        <w:rPr>
          <w:color w:val="000000" w:themeColor="text1"/>
          <w:sz w:val="22"/>
          <w:szCs w:val="22"/>
        </w:rPr>
        <w:t xml:space="preserve"> </w:t>
      </w:r>
      <w:r w:rsidR="006B129E" w:rsidRPr="00DC0B92">
        <w:rPr>
          <w:rFonts w:hint="eastAsia"/>
          <w:color w:val="000000" w:themeColor="text1"/>
          <w:sz w:val="22"/>
          <w:szCs w:val="22"/>
        </w:rPr>
        <w:t>benefit</w:t>
      </w:r>
      <w:r w:rsidR="00E51B3B" w:rsidRPr="00DC0B92">
        <w:rPr>
          <w:color w:val="000000" w:themeColor="text1"/>
          <w:sz w:val="22"/>
          <w:szCs w:val="22"/>
        </w:rPr>
        <w:t>s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E51B3B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over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3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year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s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.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F35E8F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WordPress</w:t>
      </w:r>
      <w:r w:rsidR="009B1D14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allows </w:t>
      </w:r>
      <w:r w:rsidR="00137F3A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our developers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to </w:t>
      </w:r>
      <w:r w:rsidR="002F727C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use free templates (themes) to customize our website</w:t>
      </w:r>
      <w:r w:rsidR="00FE09C5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and can be extended by using plugins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. By investing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$</w:t>
      </w:r>
      <w:r w:rsidR="00C7406B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2,</w:t>
      </w:r>
      <w:r w:rsidR="003C7647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049</w:t>
      </w:r>
      <w:r w:rsidR="00C7406B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,000</w:t>
      </w:r>
      <w:r w:rsidR="00081833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 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in </w:t>
      </w:r>
      <w:r w:rsidR="003C7647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WordPress</w:t>
      </w:r>
      <w:r w:rsidR="00922D58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in 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the </w:t>
      </w:r>
      <w:r w:rsidR="006B32B7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first</w:t>
      </w:r>
      <w:r w:rsidR="006B129E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year</w:t>
      </w:r>
      <w:r w:rsidR="00081833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, we can </w:t>
      </w:r>
      <w:r w:rsidR="00C534B6">
        <w:rPr>
          <w:color w:val="000000" w:themeColor="text1"/>
          <w:sz w:val="22"/>
          <w:szCs w:val="22"/>
        </w:rPr>
        <w:t xml:space="preserve">increase our web development efficiency, </w:t>
      </w:r>
      <w:r w:rsidR="00C534B6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therefore gain</w:t>
      </w:r>
      <w:r w:rsidR="00C534B6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ing</w:t>
      </w:r>
      <w:r w:rsidR="00C534B6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C534B6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benefits over 3 years</w:t>
      </w:r>
      <w:r w:rsidR="00896495" w:rsidRPr="00DC0B92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.</w:t>
      </w:r>
    </w:p>
    <w:p w14:paraId="6DA0BA6E" w14:textId="38748596" w:rsidR="00FE09C5" w:rsidRDefault="00FE09C5" w:rsidP="00FE09C5">
      <w:pPr>
        <w:spacing w:line="480" w:lineRule="auto"/>
        <w:ind w:firstLine="420"/>
        <w:rPr>
          <w:rFonts w:ascii="Times New Roman" w:hAnsi="Times New Roman" w:cs="Times New Roman"/>
        </w:rPr>
      </w:pPr>
      <w:r w:rsidRPr="00FE09C5">
        <w:rPr>
          <w:rFonts w:cs="Times New Roman"/>
          <w:sz w:val="22"/>
          <w:szCs w:val="22"/>
        </w:rPr>
        <w:t xml:space="preserve">The key capability of WordPress is that it provides website developers access to a variety of </w:t>
      </w:r>
      <w:r>
        <w:rPr>
          <w:rFonts w:cs="Times New Roman"/>
          <w:sz w:val="22"/>
          <w:szCs w:val="22"/>
        </w:rPr>
        <w:t>website templates</w:t>
      </w:r>
      <w:r w:rsidRPr="00FE09C5">
        <w:rPr>
          <w:rFonts w:cs="Times New Roman"/>
          <w:sz w:val="22"/>
          <w:szCs w:val="22"/>
        </w:rPr>
        <w:t xml:space="preserve"> and plug-ins used for website customization</w:t>
      </w:r>
      <w:r w:rsidR="00BA4904" w:rsidRPr="00DC0B92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. </w:t>
      </w:r>
      <w:r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By utilizing WordPress, our developers are able to be more efficien</w:t>
      </w:r>
      <w:r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t </w:t>
      </w:r>
      <w:r w:rsidR="004D21D7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i</w:t>
      </w:r>
      <w:r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n website development.</w:t>
      </w:r>
      <w:r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F5EB3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For</w:t>
      </w:r>
      <w:r w:rsidR="000F5EB3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F5EB3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>example</w:t>
      </w:r>
      <w:r w:rsidR="000F5EB3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,</w:t>
      </w:r>
      <w:r w:rsidR="004E3CAB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 xml:space="preserve"> our developers can simply apply themes </w:t>
      </w:r>
      <w:r w:rsidR="00122539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and plugins </w:t>
      </w:r>
      <w:r w:rsidR="004E3CAB"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to our website rather than hard code it from scratch</w:t>
      </w:r>
      <w:r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</w:rPr>
        <w:t xml:space="preserve">. It </w:t>
      </w:r>
      <w:r w:rsidRPr="00B6162B">
        <w:rPr>
          <w:rFonts w:eastAsia="Times New Roman" w:cs="Times New Roman"/>
          <w:color w:val="000000" w:themeColor="text1"/>
          <w:kern w:val="0"/>
          <w:sz w:val="22"/>
          <w:szCs w:val="22"/>
        </w:rPr>
        <w:t xml:space="preserve">will </w:t>
      </w:r>
      <w:r w:rsidR="00C7406B">
        <w:rPr>
          <w:rFonts w:cs="Times New Roman" w:hint="eastAsia"/>
          <w:sz w:val="22"/>
          <w:szCs w:val="22"/>
        </w:rPr>
        <w:t>result in</w:t>
      </w:r>
      <w:r w:rsidR="00B6162B" w:rsidRPr="00B6162B">
        <w:rPr>
          <w:rFonts w:cs="Times New Roman"/>
          <w:sz w:val="22"/>
          <w:szCs w:val="22"/>
        </w:rPr>
        <w:t xml:space="preserve"> </w:t>
      </w:r>
      <w:r w:rsidR="004D21D7">
        <w:rPr>
          <w:rFonts w:cs="Times New Roman"/>
          <w:sz w:val="22"/>
          <w:szCs w:val="22"/>
        </w:rPr>
        <w:t>a</w:t>
      </w:r>
      <w:r w:rsidR="00B6162B" w:rsidRPr="00B6162B">
        <w:rPr>
          <w:rFonts w:cs="Times New Roman"/>
          <w:sz w:val="22"/>
          <w:szCs w:val="22"/>
        </w:rPr>
        <w:t xml:space="preserve"> 77.8% improvement in the efficiency of </w:t>
      </w:r>
      <w:r w:rsidR="006F3745">
        <w:rPr>
          <w:rFonts w:cs="Times New Roman"/>
          <w:sz w:val="22"/>
          <w:szCs w:val="22"/>
        </w:rPr>
        <w:t>our</w:t>
      </w:r>
      <w:r w:rsidR="00B6162B" w:rsidRPr="00B6162B">
        <w:rPr>
          <w:rFonts w:cs="Times New Roman"/>
          <w:sz w:val="22"/>
          <w:szCs w:val="22"/>
        </w:rPr>
        <w:t xml:space="preserve"> web developers</w:t>
      </w:r>
      <w:r w:rsidR="00C7406B">
        <w:rPr>
          <w:rFonts w:cs="Times New Roman" w:hint="eastAsia"/>
          <w:sz w:val="22"/>
          <w:szCs w:val="22"/>
        </w:rPr>
        <w:t>, thus decreasing</w:t>
      </w:r>
      <w:r w:rsidR="00B6162B">
        <w:rPr>
          <w:rFonts w:cs="Times New Roman" w:hint="eastAsia"/>
          <w:sz w:val="22"/>
          <w:szCs w:val="22"/>
        </w:rPr>
        <w:t xml:space="preserve"> the salary expense on web content development</w:t>
      </w:r>
      <w:r>
        <w:rPr>
          <w:rFonts w:ascii="Calibri" w:eastAsia="Times New Roman" w:hAnsi="Calibri" w:cs="Times New Roman" w:hint="eastAsia"/>
          <w:color w:val="000000" w:themeColor="text1"/>
          <w:kern w:val="0"/>
          <w:sz w:val="22"/>
          <w:szCs w:val="22"/>
        </w:rPr>
        <w:t>.</w:t>
      </w:r>
    </w:p>
    <w:p w14:paraId="579CF7A0" w14:textId="575B2CCD" w:rsidR="00081833" w:rsidRPr="00DC0B92" w:rsidRDefault="008514C8" w:rsidP="00FE09C5">
      <w:pPr>
        <w:widowControl/>
        <w:spacing w:line="480" w:lineRule="auto"/>
        <w:ind w:firstLine="420"/>
        <w:jc w:val="left"/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</w:pPr>
      <w:r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The 3-year cost</w:t>
      </w:r>
      <w:r w:rsidR="00F5522E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for </w:t>
      </w:r>
      <w:r w:rsidR="00681E9B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WordPress</w:t>
      </w:r>
      <w:r w:rsidR="000818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is</w:t>
      </w:r>
      <w:r w:rsidR="000818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081833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$</w:t>
      </w:r>
      <w:r w:rsidR="00C7406B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2,</w:t>
      </w:r>
      <w:r w:rsidR="00F35E8F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049</w:t>
      </w:r>
      <w:r w:rsidR="00C7406B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,000</w:t>
      </w:r>
      <w:r w:rsidR="00081833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, </w:t>
      </w:r>
      <w:r w:rsidR="00B4441B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including </w:t>
      </w:r>
      <w:r w:rsidR="00F35E8F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hardware &amp; software purchase fee, </w:t>
      </w:r>
      <w:r w:rsidR="00B4441B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maintenance fee</w:t>
      </w:r>
      <w:r w:rsidR="00F35E8F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, and developers training salary and training fee</w:t>
      </w:r>
      <w:r w:rsidR="000818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.</w:t>
      </w:r>
      <w:r w:rsidR="001976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The </w:t>
      </w:r>
      <w:r w:rsidR="000156F0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3-ye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ar </w:t>
      </w:r>
      <w:r w:rsidR="00503083" w:rsidRPr="00DC0B92">
        <w:rPr>
          <w:rFonts w:cs="Arial" w:hint="eastAsia"/>
          <w:color w:val="000000" w:themeColor="text1"/>
          <w:kern w:val="0"/>
          <w:sz w:val="22"/>
          <w:szCs w:val="22"/>
          <w:shd w:val="clear" w:color="auto" w:fill="FFFFFF"/>
        </w:rPr>
        <w:t>benefit</w:t>
      </w:r>
      <w:r w:rsidR="00F35E8F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is $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4</w:t>
      </w:r>
      <w:r w:rsidR="00C7406B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,</w:t>
      </w:r>
      <w:r w:rsidR="00F35E8F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5</w:t>
      </w:r>
      <w:r w:rsidR="00C7406B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00,000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62465D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in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C553BB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avoid</w:t>
      </w:r>
      <w:r w:rsidR="00121F9C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ed</w:t>
      </w:r>
      <w:bookmarkStart w:id="0" w:name="_GoBack"/>
      <w:bookmarkEnd w:id="0"/>
      <w:r w:rsidR="00C553BB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62465D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cost from decreasing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F35E8F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web developers’ salary</w:t>
      </w:r>
      <w:r w:rsidR="00C7406B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expense</w:t>
      </w:r>
      <w:r w:rsidR="00953688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. T</w:t>
      </w:r>
      <w:r w:rsidR="000156F0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hus</w:t>
      </w:r>
      <w:r w:rsidR="000818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0156F0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t</w:t>
      </w:r>
      <w:r w:rsidR="001976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he</w:t>
      </w:r>
      <w:r w:rsidR="000818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3-year </w:t>
      </w:r>
      <w:r w:rsidR="004B2C16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net benefit is</w:t>
      </w:r>
      <w:r w:rsidR="00081833" w:rsidRPr="00DC0B92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 xml:space="preserve"> $</w:t>
      </w:r>
      <w:r w:rsidR="00C7406B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2,</w:t>
      </w:r>
      <w:r w:rsidR="00F35E8F">
        <w:rPr>
          <w:rFonts w:eastAsia="Times New Roman" w:cs="Arial"/>
          <w:color w:val="000000" w:themeColor="text1"/>
          <w:kern w:val="0"/>
          <w:sz w:val="22"/>
          <w:szCs w:val="22"/>
          <w:shd w:val="clear" w:color="auto" w:fill="FFFFFF"/>
        </w:rPr>
        <w:t>451</w:t>
      </w:r>
      <w:r w:rsidR="00C7406B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>,000</w:t>
      </w:r>
      <w:r w:rsidR="00081833" w:rsidRPr="00DC0B92">
        <w:rPr>
          <w:rFonts w:eastAsia="Times New Roman" w:cs="Arial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. </w:t>
      </w:r>
    </w:p>
    <w:p w14:paraId="59CE253B" w14:textId="48DD7EEF" w:rsidR="0043074E" w:rsidRDefault="0043074E">
      <w:pPr>
        <w:widowControl/>
        <w:jc w:val="left"/>
      </w:pPr>
      <w:r>
        <w:br w:type="page"/>
      </w:r>
    </w:p>
    <w:p w14:paraId="62ACCED7" w14:textId="77777777" w:rsidR="00E37F1E" w:rsidRPr="00E37F1E" w:rsidRDefault="00E37F1E" w:rsidP="00E37F1E">
      <w:pPr>
        <w:spacing w:line="480" w:lineRule="auto"/>
        <w:rPr>
          <w:rFonts w:cs="Times New Roman"/>
        </w:rPr>
      </w:pPr>
      <w:r w:rsidRPr="00E37F1E">
        <w:rPr>
          <w:rFonts w:cs="Times New Roman"/>
        </w:rPr>
        <w:lastRenderedPageBreak/>
        <w:t xml:space="preserve">Appendix </w:t>
      </w:r>
    </w:p>
    <w:p w14:paraId="50D4A090" w14:textId="1A87F92E" w:rsidR="00E37F1E" w:rsidRDefault="00E37F1E">
      <w:pPr>
        <w:widowControl/>
        <w:jc w:val="left"/>
      </w:pPr>
      <w:r>
        <w:rPr>
          <w:rFonts w:hint="eastAsia"/>
        </w:rPr>
        <w:t>Cost-benefit Analysis</w:t>
      </w:r>
    </w:p>
    <w:tbl>
      <w:tblPr>
        <w:tblStyle w:val="TableGrid"/>
        <w:tblW w:w="9169" w:type="dxa"/>
        <w:tblLook w:val="04A0" w:firstRow="1" w:lastRow="0" w:firstColumn="1" w:lastColumn="0" w:noHBand="0" w:noVBand="1"/>
      </w:tblPr>
      <w:tblGrid>
        <w:gridCol w:w="2564"/>
        <w:gridCol w:w="1733"/>
        <w:gridCol w:w="1613"/>
        <w:gridCol w:w="1613"/>
        <w:gridCol w:w="1646"/>
      </w:tblGrid>
      <w:tr w:rsidR="00D8008F" w:rsidRPr="00D8008F" w14:paraId="1286F954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48199B26" w14:textId="77777777" w:rsidR="00D8008F" w:rsidRPr="00D8008F" w:rsidRDefault="00D8008F" w:rsidP="00D8008F">
            <w:r w:rsidRPr="00D8008F">
              <w:t>Old technique</w:t>
            </w:r>
          </w:p>
        </w:tc>
        <w:tc>
          <w:tcPr>
            <w:tcW w:w="1733" w:type="dxa"/>
            <w:noWrap/>
            <w:hideMark/>
          </w:tcPr>
          <w:p w14:paraId="1961D6FA" w14:textId="77777777" w:rsidR="00D8008F" w:rsidRPr="00D8008F" w:rsidRDefault="00D8008F">
            <w:r w:rsidRPr="00D8008F">
              <w:t>Year 1</w:t>
            </w:r>
          </w:p>
        </w:tc>
        <w:tc>
          <w:tcPr>
            <w:tcW w:w="1613" w:type="dxa"/>
            <w:noWrap/>
            <w:hideMark/>
          </w:tcPr>
          <w:p w14:paraId="5980E3F3" w14:textId="77777777" w:rsidR="00D8008F" w:rsidRPr="00D8008F" w:rsidRDefault="00D8008F">
            <w:r w:rsidRPr="00D8008F">
              <w:t>Year 2</w:t>
            </w:r>
          </w:p>
        </w:tc>
        <w:tc>
          <w:tcPr>
            <w:tcW w:w="1613" w:type="dxa"/>
            <w:noWrap/>
            <w:hideMark/>
          </w:tcPr>
          <w:p w14:paraId="40B5C4C8" w14:textId="77777777" w:rsidR="00D8008F" w:rsidRPr="00D8008F" w:rsidRDefault="00D8008F">
            <w:r w:rsidRPr="00D8008F">
              <w:t>Year 3</w:t>
            </w:r>
          </w:p>
        </w:tc>
        <w:tc>
          <w:tcPr>
            <w:tcW w:w="1646" w:type="dxa"/>
            <w:noWrap/>
            <w:hideMark/>
          </w:tcPr>
          <w:p w14:paraId="184B0EE4" w14:textId="77777777" w:rsidR="00D8008F" w:rsidRPr="00D8008F" w:rsidRDefault="00D8008F"/>
        </w:tc>
      </w:tr>
      <w:tr w:rsidR="00D8008F" w:rsidRPr="00D8008F" w14:paraId="6C74A536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5F17BD57" w14:textId="77777777" w:rsidR="00D8008F" w:rsidRPr="00D8008F" w:rsidRDefault="00D8008F">
            <w:r w:rsidRPr="00D8008F">
              <w:t>Traditional Developer Salary</w:t>
            </w:r>
          </w:p>
        </w:tc>
        <w:tc>
          <w:tcPr>
            <w:tcW w:w="1733" w:type="dxa"/>
            <w:noWrap/>
            <w:hideMark/>
          </w:tcPr>
          <w:p w14:paraId="2CC7AACB" w14:textId="77777777" w:rsidR="00D8008F" w:rsidRPr="00D8008F" w:rsidRDefault="00D8008F" w:rsidP="00D8008F">
            <w:r w:rsidRPr="00D8008F">
              <w:t xml:space="preserve"> $1,500,000.00 </w:t>
            </w:r>
          </w:p>
        </w:tc>
        <w:tc>
          <w:tcPr>
            <w:tcW w:w="1613" w:type="dxa"/>
            <w:noWrap/>
            <w:hideMark/>
          </w:tcPr>
          <w:p w14:paraId="02EFEEB7" w14:textId="77777777" w:rsidR="00D8008F" w:rsidRPr="00D8008F" w:rsidRDefault="00D8008F" w:rsidP="00D8008F">
            <w:r w:rsidRPr="00D8008F">
              <w:t xml:space="preserve"> $1,500,000.00 </w:t>
            </w:r>
          </w:p>
        </w:tc>
        <w:tc>
          <w:tcPr>
            <w:tcW w:w="1613" w:type="dxa"/>
            <w:noWrap/>
            <w:hideMark/>
          </w:tcPr>
          <w:p w14:paraId="49A5821A" w14:textId="77777777" w:rsidR="00D8008F" w:rsidRPr="00D8008F" w:rsidRDefault="00D8008F" w:rsidP="00D8008F">
            <w:r w:rsidRPr="00D8008F">
              <w:t xml:space="preserve"> $1,500,000.00 </w:t>
            </w:r>
          </w:p>
        </w:tc>
        <w:tc>
          <w:tcPr>
            <w:tcW w:w="1646" w:type="dxa"/>
            <w:noWrap/>
            <w:hideMark/>
          </w:tcPr>
          <w:p w14:paraId="6D7CEBF2" w14:textId="77777777" w:rsidR="00D8008F" w:rsidRPr="00D8008F" w:rsidRDefault="00D8008F" w:rsidP="00D8008F"/>
        </w:tc>
      </w:tr>
      <w:tr w:rsidR="00D8008F" w:rsidRPr="00D8008F" w14:paraId="502E488E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51F30406" w14:textId="77777777" w:rsidR="00D8008F" w:rsidRPr="00D8008F" w:rsidRDefault="00D8008F">
            <w:r w:rsidRPr="00D8008F">
              <w:t>total</w:t>
            </w:r>
          </w:p>
        </w:tc>
        <w:tc>
          <w:tcPr>
            <w:tcW w:w="1733" w:type="dxa"/>
            <w:noWrap/>
            <w:hideMark/>
          </w:tcPr>
          <w:p w14:paraId="72EE3A4F" w14:textId="77777777" w:rsidR="00D8008F" w:rsidRPr="00D8008F" w:rsidRDefault="00D8008F" w:rsidP="00D8008F">
            <w:r w:rsidRPr="00D8008F">
              <w:t xml:space="preserve"> $1,500,000.00 </w:t>
            </w:r>
          </w:p>
        </w:tc>
        <w:tc>
          <w:tcPr>
            <w:tcW w:w="1613" w:type="dxa"/>
            <w:noWrap/>
            <w:hideMark/>
          </w:tcPr>
          <w:p w14:paraId="383FEAA0" w14:textId="77777777" w:rsidR="00D8008F" w:rsidRPr="00D8008F" w:rsidRDefault="00D8008F" w:rsidP="00D8008F">
            <w:r w:rsidRPr="00D8008F">
              <w:t xml:space="preserve"> $1,500,000.00 </w:t>
            </w:r>
          </w:p>
        </w:tc>
        <w:tc>
          <w:tcPr>
            <w:tcW w:w="1613" w:type="dxa"/>
            <w:noWrap/>
            <w:hideMark/>
          </w:tcPr>
          <w:p w14:paraId="0718D4C5" w14:textId="77777777" w:rsidR="00D8008F" w:rsidRPr="00D8008F" w:rsidRDefault="00D8008F" w:rsidP="00D8008F">
            <w:r w:rsidRPr="00D8008F">
              <w:t xml:space="preserve"> $1,500,000.00 </w:t>
            </w:r>
          </w:p>
        </w:tc>
        <w:tc>
          <w:tcPr>
            <w:tcW w:w="1646" w:type="dxa"/>
            <w:noWrap/>
            <w:hideMark/>
          </w:tcPr>
          <w:p w14:paraId="5EA73878" w14:textId="77777777" w:rsidR="00D8008F" w:rsidRPr="00D8008F" w:rsidRDefault="00D8008F" w:rsidP="00D8008F">
            <w:r w:rsidRPr="00D8008F">
              <w:t xml:space="preserve"> $4,500,000.00 </w:t>
            </w:r>
          </w:p>
        </w:tc>
      </w:tr>
      <w:tr w:rsidR="00D8008F" w:rsidRPr="00D8008F" w14:paraId="1F426000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1AA25E2F" w14:textId="77777777" w:rsidR="00D8008F" w:rsidRPr="00D8008F" w:rsidRDefault="00D8008F" w:rsidP="00D8008F"/>
        </w:tc>
        <w:tc>
          <w:tcPr>
            <w:tcW w:w="1733" w:type="dxa"/>
            <w:noWrap/>
            <w:hideMark/>
          </w:tcPr>
          <w:p w14:paraId="6203E872" w14:textId="77777777" w:rsidR="00D8008F" w:rsidRPr="00D8008F" w:rsidRDefault="00D8008F"/>
        </w:tc>
        <w:tc>
          <w:tcPr>
            <w:tcW w:w="1613" w:type="dxa"/>
            <w:noWrap/>
            <w:hideMark/>
          </w:tcPr>
          <w:p w14:paraId="4AF9402B" w14:textId="77777777" w:rsidR="00D8008F" w:rsidRPr="00D8008F" w:rsidRDefault="00D8008F"/>
        </w:tc>
        <w:tc>
          <w:tcPr>
            <w:tcW w:w="1613" w:type="dxa"/>
            <w:noWrap/>
            <w:hideMark/>
          </w:tcPr>
          <w:p w14:paraId="571F9AE5" w14:textId="77777777" w:rsidR="00D8008F" w:rsidRPr="00D8008F" w:rsidRDefault="00D8008F"/>
        </w:tc>
        <w:tc>
          <w:tcPr>
            <w:tcW w:w="1646" w:type="dxa"/>
            <w:noWrap/>
            <w:hideMark/>
          </w:tcPr>
          <w:p w14:paraId="728624E5" w14:textId="77777777" w:rsidR="00D8008F" w:rsidRPr="00D8008F" w:rsidRDefault="00D8008F"/>
        </w:tc>
      </w:tr>
      <w:tr w:rsidR="00D8008F" w:rsidRPr="00D8008F" w14:paraId="01737316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5069AEC0" w14:textId="77777777" w:rsidR="00D8008F" w:rsidRPr="00D8008F" w:rsidRDefault="00D8008F">
            <w:r w:rsidRPr="00D8008F">
              <w:t>With WordPress</w:t>
            </w:r>
          </w:p>
        </w:tc>
        <w:tc>
          <w:tcPr>
            <w:tcW w:w="1733" w:type="dxa"/>
            <w:noWrap/>
            <w:hideMark/>
          </w:tcPr>
          <w:p w14:paraId="0161D1EC" w14:textId="77777777" w:rsidR="00D8008F" w:rsidRPr="00D8008F" w:rsidRDefault="00D8008F">
            <w:r w:rsidRPr="00D8008F">
              <w:t>Year 1</w:t>
            </w:r>
          </w:p>
        </w:tc>
        <w:tc>
          <w:tcPr>
            <w:tcW w:w="1613" w:type="dxa"/>
            <w:noWrap/>
            <w:hideMark/>
          </w:tcPr>
          <w:p w14:paraId="20BEF9DE" w14:textId="77777777" w:rsidR="00D8008F" w:rsidRPr="00D8008F" w:rsidRDefault="00D8008F">
            <w:r w:rsidRPr="00D8008F">
              <w:t>Year 2</w:t>
            </w:r>
          </w:p>
        </w:tc>
        <w:tc>
          <w:tcPr>
            <w:tcW w:w="1613" w:type="dxa"/>
            <w:noWrap/>
            <w:hideMark/>
          </w:tcPr>
          <w:p w14:paraId="598476CA" w14:textId="77777777" w:rsidR="00D8008F" w:rsidRPr="00D8008F" w:rsidRDefault="00D8008F">
            <w:r w:rsidRPr="00D8008F">
              <w:t>Year 3</w:t>
            </w:r>
          </w:p>
        </w:tc>
        <w:tc>
          <w:tcPr>
            <w:tcW w:w="1646" w:type="dxa"/>
            <w:noWrap/>
            <w:hideMark/>
          </w:tcPr>
          <w:p w14:paraId="49CE111D" w14:textId="77777777" w:rsidR="00D8008F" w:rsidRPr="00D8008F" w:rsidRDefault="00D8008F"/>
        </w:tc>
      </w:tr>
      <w:tr w:rsidR="00D8008F" w:rsidRPr="00D8008F" w14:paraId="05659024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4512B589" w14:textId="77777777" w:rsidR="00D8008F" w:rsidRPr="00D8008F" w:rsidRDefault="00D8008F">
            <w:r w:rsidRPr="00D8008F">
              <w:t>Purchase Fee</w:t>
            </w:r>
          </w:p>
        </w:tc>
        <w:tc>
          <w:tcPr>
            <w:tcW w:w="1733" w:type="dxa"/>
            <w:noWrap/>
            <w:hideMark/>
          </w:tcPr>
          <w:p w14:paraId="79CB187E" w14:textId="77777777" w:rsidR="00D8008F" w:rsidRPr="00D8008F" w:rsidRDefault="00D8008F" w:rsidP="00D8008F">
            <w:r w:rsidRPr="00D8008F">
              <w:t xml:space="preserve"> $100,000.00 </w:t>
            </w:r>
          </w:p>
        </w:tc>
        <w:tc>
          <w:tcPr>
            <w:tcW w:w="1613" w:type="dxa"/>
            <w:noWrap/>
            <w:hideMark/>
          </w:tcPr>
          <w:p w14:paraId="7F778943" w14:textId="77777777" w:rsidR="00D8008F" w:rsidRPr="00D8008F" w:rsidRDefault="00D8008F" w:rsidP="00D8008F">
            <w:r w:rsidRPr="00D8008F">
              <w:t>0</w:t>
            </w:r>
          </w:p>
        </w:tc>
        <w:tc>
          <w:tcPr>
            <w:tcW w:w="1613" w:type="dxa"/>
            <w:noWrap/>
            <w:hideMark/>
          </w:tcPr>
          <w:p w14:paraId="27D9DA55" w14:textId="77777777" w:rsidR="00D8008F" w:rsidRPr="00D8008F" w:rsidRDefault="00D8008F" w:rsidP="00D8008F">
            <w:r w:rsidRPr="00D8008F">
              <w:t>0</w:t>
            </w:r>
          </w:p>
        </w:tc>
        <w:tc>
          <w:tcPr>
            <w:tcW w:w="1646" w:type="dxa"/>
            <w:noWrap/>
            <w:hideMark/>
          </w:tcPr>
          <w:p w14:paraId="6B99C69E" w14:textId="77777777" w:rsidR="00D8008F" w:rsidRPr="00D8008F" w:rsidRDefault="00D8008F" w:rsidP="00D8008F"/>
        </w:tc>
      </w:tr>
      <w:tr w:rsidR="00D8008F" w:rsidRPr="00D8008F" w14:paraId="51940877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2457688E" w14:textId="77777777" w:rsidR="00D8008F" w:rsidRPr="00D8008F" w:rsidRDefault="00D8008F">
            <w:r w:rsidRPr="00D8008F">
              <w:t>Maintenance cost</w:t>
            </w:r>
          </w:p>
        </w:tc>
        <w:tc>
          <w:tcPr>
            <w:tcW w:w="1733" w:type="dxa"/>
            <w:noWrap/>
            <w:hideMark/>
          </w:tcPr>
          <w:p w14:paraId="4852E142" w14:textId="77777777" w:rsidR="00D8008F" w:rsidRPr="00D8008F" w:rsidRDefault="00D8008F" w:rsidP="00D8008F">
            <w:r w:rsidRPr="00D8008F">
              <w:t xml:space="preserve"> $18,000.00 </w:t>
            </w:r>
          </w:p>
        </w:tc>
        <w:tc>
          <w:tcPr>
            <w:tcW w:w="1613" w:type="dxa"/>
            <w:noWrap/>
            <w:hideMark/>
          </w:tcPr>
          <w:p w14:paraId="2E987A5E" w14:textId="77777777" w:rsidR="00D8008F" w:rsidRPr="00D8008F" w:rsidRDefault="00D8008F" w:rsidP="00D8008F">
            <w:r w:rsidRPr="00D8008F">
              <w:t xml:space="preserve"> $18,000.00 </w:t>
            </w:r>
          </w:p>
        </w:tc>
        <w:tc>
          <w:tcPr>
            <w:tcW w:w="1613" w:type="dxa"/>
            <w:noWrap/>
            <w:hideMark/>
          </w:tcPr>
          <w:p w14:paraId="2A9B3660" w14:textId="77777777" w:rsidR="00D8008F" w:rsidRPr="00D8008F" w:rsidRDefault="00D8008F" w:rsidP="00D8008F">
            <w:r w:rsidRPr="00D8008F">
              <w:t xml:space="preserve"> $18,000.00 </w:t>
            </w:r>
          </w:p>
        </w:tc>
        <w:tc>
          <w:tcPr>
            <w:tcW w:w="1646" w:type="dxa"/>
            <w:noWrap/>
            <w:hideMark/>
          </w:tcPr>
          <w:p w14:paraId="1F81CCA1" w14:textId="77777777" w:rsidR="00D8008F" w:rsidRPr="00D8008F" w:rsidRDefault="00D8008F" w:rsidP="00D8008F"/>
        </w:tc>
      </w:tr>
      <w:tr w:rsidR="00D8008F" w:rsidRPr="00D8008F" w14:paraId="0D1299E1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37159E1D" w14:textId="77777777" w:rsidR="00D8008F" w:rsidRPr="00D8008F" w:rsidRDefault="00D8008F">
            <w:r w:rsidRPr="00D8008F">
              <w:t>Training fee</w:t>
            </w:r>
          </w:p>
        </w:tc>
        <w:tc>
          <w:tcPr>
            <w:tcW w:w="1733" w:type="dxa"/>
            <w:noWrap/>
            <w:hideMark/>
          </w:tcPr>
          <w:p w14:paraId="535F930E" w14:textId="77777777" w:rsidR="00D8008F" w:rsidRPr="00D8008F" w:rsidRDefault="00D8008F" w:rsidP="00D8008F">
            <w:r w:rsidRPr="00D8008F">
              <w:t xml:space="preserve"> $20,000.00 </w:t>
            </w:r>
          </w:p>
        </w:tc>
        <w:tc>
          <w:tcPr>
            <w:tcW w:w="1613" w:type="dxa"/>
            <w:noWrap/>
            <w:hideMark/>
          </w:tcPr>
          <w:p w14:paraId="149955BB" w14:textId="77777777" w:rsidR="00D8008F" w:rsidRPr="00D8008F" w:rsidRDefault="00D8008F" w:rsidP="00D8008F"/>
        </w:tc>
        <w:tc>
          <w:tcPr>
            <w:tcW w:w="1613" w:type="dxa"/>
            <w:noWrap/>
            <w:hideMark/>
          </w:tcPr>
          <w:p w14:paraId="597AB203" w14:textId="77777777" w:rsidR="00D8008F" w:rsidRPr="00D8008F" w:rsidRDefault="00D8008F"/>
        </w:tc>
        <w:tc>
          <w:tcPr>
            <w:tcW w:w="1646" w:type="dxa"/>
            <w:noWrap/>
            <w:hideMark/>
          </w:tcPr>
          <w:p w14:paraId="530BF714" w14:textId="77777777" w:rsidR="00D8008F" w:rsidRPr="00D8008F" w:rsidRDefault="00D8008F"/>
        </w:tc>
      </w:tr>
      <w:tr w:rsidR="00D8008F" w:rsidRPr="00D8008F" w14:paraId="09B392F2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1DA5F786" w14:textId="77777777" w:rsidR="00D8008F" w:rsidRPr="00D8008F" w:rsidRDefault="00D8008F">
            <w:r w:rsidRPr="00D8008F">
              <w:t>Traditional Developer</w:t>
            </w:r>
          </w:p>
        </w:tc>
        <w:tc>
          <w:tcPr>
            <w:tcW w:w="1733" w:type="dxa"/>
            <w:noWrap/>
            <w:hideMark/>
          </w:tcPr>
          <w:p w14:paraId="03159EA8" w14:textId="77777777" w:rsidR="00D8008F" w:rsidRPr="00D8008F" w:rsidRDefault="00D8008F" w:rsidP="00D8008F">
            <w:r w:rsidRPr="00D8008F">
              <w:t xml:space="preserve"> $375,000.00 </w:t>
            </w:r>
          </w:p>
        </w:tc>
        <w:tc>
          <w:tcPr>
            <w:tcW w:w="1613" w:type="dxa"/>
            <w:noWrap/>
            <w:hideMark/>
          </w:tcPr>
          <w:p w14:paraId="6F7457BD" w14:textId="77777777" w:rsidR="00D8008F" w:rsidRPr="00D8008F" w:rsidRDefault="00D8008F" w:rsidP="00D8008F">
            <w:r w:rsidRPr="00D8008F">
              <w:t xml:space="preserve"> $375,000.00 </w:t>
            </w:r>
          </w:p>
        </w:tc>
        <w:tc>
          <w:tcPr>
            <w:tcW w:w="1613" w:type="dxa"/>
            <w:noWrap/>
            <w:hideMark/>
          </w:tcPr>
          <w:p w14:paraId="5D56DD28" w14:textId="77777777" w:rsidR="00D8008F" w:rsidRPr="00D8008F" w:rsidRDefault="00D8008F" w:rsidP="00D8008F">
            <w:r w:rsidRPr="00D8008F">
              <w:t xml:space="preserve"> $375,000.00 </w:t>
            </w:r>
          </w:p>
        </w:tc>
        <w:tc>
          <w:tcPr>
            <w:tcW w:w="1646" w:type="dxa"/>
            <w:noWrap/>
            <w:hideMark/>
          </w:tcPr>
          <w:p w14:paraId="686F1CDF" w14:textId="77777777" w:rsidR="00D8008F" w:rsidRPr="00D8008F" w:rsidRDefault="00D8008F" w:rsidP="00D8008F"/>
        </w:tc>
      </w:tr>
      <w:tr w:rsidR="00D8008F" w:rsidRPr="00D8008F" w14:paraId="052DB3E4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49191206" w14:textId="77777777" w:rsidR="00D8008F" w:rsidRPr="00D8008F" w:rsidRDefault="00D8008F">
            <w:r w:rsidRPr="00D8008F">
              <w:t>WordPress Developer</w:t>
            </w:r>
          </w:p>
        </w:tc>
        <w:tc>
          <w:tcPr>
            <w:tcW w:w="1733" w:type="dxa"/>
            <w:noWrap/>
            <w:hideMark/>
          </w:tcPr>
          <w:p w14:paraId="61D54E4A" w14:textId="77777777" w:rsidR="00D8008F" w:rsidRPr="00D8008F" w:rsidRDefault="00D8008F" w:rsidP="00D8008F">
            <w:r w:rsidRPr="00D8008F">
              <w:t xml:space="preserve"> $250,000.00 </w:t>
            </w:r>
          </w:p>
        </w:tc>
        <w:tc>
          <w:tcPr>
            <w:tcW w:w="1613" w:type="dxa"/>
            <w:noWrap/>
            <w:hideMark/>
          </w:tcPr>
          <w:p w14:paraId="4F294C1E" w14:textId="77777777" w:rsidR="00D8008F" w:rsidRPr="00D8008F" w:rsidRDefault="00D8008F" w:rsidP="00D8008F">
            <w:r w:rsidRPr="00D8008F">
              <w:t xml:space="preserve"> $250,000.00 </w:t>
            </w:r>
          </w:p>
        </w:tc>
        <w:tc>
          <w:tcPr>
            <w:tcW w:w="1613" w:type="dxa"/>
            <w:noWrap/>
            <w:hideMark/>
          </w:tcPr>
          <w:p w14:paraId="7E59EF90" w14:textId="77777777" w:rsidR="00D8008F" w:rsidRPr="00D8008F" w:rsidRDefault="00D8008F" w:rsidP="00D8008F">
            <w:r w:rsidRPr="00D8008F">
              <w:t xml:space="preserve"> $250,000.00 </w:t>
            </w:r>
          </w:p>
        </w:tc>
        <w:tc>
          <w:tcPr>
            <w:tcW w:w="1646" w:type="dxa"/>
            <w:noWrap/>
            <w:hideMark/>
          </w:tcPr>
          <w:p w14:paraId="5B487141" w14:textId="77777777" w:rsidR="00D8008F" w:rsidRPr="00D8008F" w:rsidRDefault="00D8008F" w:rsidP="00D8008F"/>
        </w:tc>
      </w:tr>
      <w:tr w:rsidR="00D8008F" w:rsidRPr="00D8008F" w14:paraId="2DDCF765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455AED2C" w14:textId="77777777" w:rsidR="00D8008F" w:rsidRPr="00D8008F" w:rsidRDefault="00D8008F">
            <w:r w:rsidRPr="00D8008F">
              <w:t>total</w:t>
            </w:r>
          </w:p>
        </w:tc>
        <w:tc>
          <w:tcPr>
            <w:tcW w:w="1733" w:type="dxa"/>
            <w:noWrap/>
            <w:hideMark/>
          </w:tcPr>
          <w:p w14:paraId="4C49856E" w14:textId="77777777" w:rsidR="00D8008F" w:rsidRPr="00D8008F" w:rsidRDefault="00D8008F" w:rsidP="00D8008F">
            <w:r w:rsidRPr="00D8008F">
              <w:t xml:space="preserve"> $763,000.00 </w:t>
            </w:r>
          </w:p>
        </w:tc>
        <w:tc>
          <w:tcPr>
            <w:tcW w:w="1613" w:type="dxa"/>
            <w:noWrap/>
            <w:hideMark/>
          </w:tcPr>
          <w:p w14:paraId="3B909BA3" w14:textId="77777777" w:rsidR="00D8008F" w:rsidRPr="00D8008F" w:rsidRDefault="00D8008F" w:rsidP="00D8008F">
            <w:r w:rsidRPr="00D8008F">
              <w:t xml:space="preserve"> $643,000.00 </w:t>
            </w:r>
          </w:p>
        </w:tc>
        <w:tc>
          <w:tcPr>
            <w:tcW w:w="1613" w:type="dxa"/>
            <w:noWrap/>
            <w:hideMark/>
          </w:tcPr>
          <w:p w14:paraId="35AF8B6A" w14:textId="77777777" w:rsidR="00D8008F" w:rsidRPr="00D8008F" w:rsidRDefault="00D8008F" w:rsidP="00D8008F">
            <w:r w:rsidRPr="00D8008F">
              <w:t xml:space="preserve"> $643,000.00 </w:t>
            </w:r>
          </w:p>
        </w:tc>
        <w:tc>
          <w:tcPr>
            <w:tcW w:w="1646" w:type="dxa"/>
            <w:noWrap/>
            <w:hideMark/>
          </w:tcPr>
          <w:p w14:paraId="2A843B20" w14:textId="77777777" w:rsidR="00D8008F" w:rsidRPr="00D8008F" w:rsidRDefault="00D8008F" w:rsidP="00D8008F">
            <w:r w:rsidRPr="00D8008F">
              <w:t xml:space="preserve"> $2,049,000.00 </w:t>
            </w:r>
          </w:p>
        </w:tc>
      </w:tr>
      <w:tr w:rsidR="00D8008F" w:rsidRPr="00D8008F" w14:paraId="316A7C17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110B9D15" w14:textId="77777777" w:rsidR="00D8008F" w:rsidRPr="00D8008F" w:rsidRDefault="00D8008F" w:rsidP="00D8008F"/>
        </w:tc>
        <w:tc>
          <w:tcPr>
            <w:tcW w:w="1733" w:type="dxa"/>
            <w:noWrap/>
            <w:hideMark/>
          </w:tcPr>
          <w:p w14:paraId="0595FBBC" w14:textId="77777777" w:rsidR="00D8008F" w:rsidRPr="00D8008F" w:rsidRDefault="00D8008F"/>
        </w:tc>
        <w:tc>
          <w:tcPr>
            <w:tcW w:w="1613" w:type="dxa"/>
            <w:noWrap/>
            <w:hideMark/>
          </w:tcPr>
          <w:p w14:paraId="65E70B40" w14:textId="77777777" w:rsidR="00D8008F" w:rsidRPr="00D8008F" w:rsidRDefault="00D8008F"/>
        </w:tc>
        <w:tc>
          <w:tcPr>
            <w:tcW w:w="1613" w:type="dxa"/>
            <w:noWrap/>
            <w:hideMark/>
          </w:tcPr>
          <w:p w14:paraId="6BA779AD" w14:textId="77777777" w:rsidR="00D8008F" w:rsidRPr="00D8008F" w:rsidRDefault="00D8008F"/>
        </w:tc>
        <w:tc>
          <w:tcPr>
            <w:tcW w:w="1646" w:type="dxa"/>
            <w:noWrap/>
            <w:hideMark/>
          </w:tcPr>
          <w:p w14:paraId="12F3E37A" w14:textId="77777777" w:rsidR="00D8008F" w:rsidRPr="00D8008F" w:rsidRDefault="00D8008F"/>
        </w:tc>
      </w:tr>
      <w:tr w:rsidR="00D8008F" w:rsidRPr="00D8008F" w14:paraId="4E871152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5D273DBE" w14:textId="77777777" w:rsidR="00D8008F" w:rsidRPr="00D8008F" w:rsidRDefault="00D8008F"/>
        </w:tc>
        <w:tc>
          <w:tcPr>
            <w:tcW w:w="1733" w:type="dxa"/>
            <w:noWrap/>
            <w:hideMark/>
          </w:tcPr>
          <w:p w14:paraId="4578957D" w14:textId="77777777" w:rsidR="00D8008F" w:rsidRPr="00D8008F" w:rsidRDefault="00D8008F">
            <w:r w:rsidRPr="00D8008F">
              <w:t>Year 1</w:t>
            </w:r>
          </w:p>
        </w:tc>
        <w:tc>
          <w:tcPr>
            <w:tcW w:w="1613" w:type="dxa"/>
            <w:noWrap/>
            <w:hideMark/>
          </w:tcPr>
          <w:p w14:paraId="3E0BB2BA" w14:textId="77777777" w:rsidR="00D8008F" w:rsidRPr="00D8008F" w:rsidRDefault="00D8008F">
            <w:r w:rsidRPr="00D8008F">
              <w:t>Year 2</w:t>
            </w:r>
          </w:p>
        </w:tc>
        <w:tc>
          <w:tcPr>
            <w:tcW w:w="1613" w:type="dxa"/>
            <w:noWrap/>
            <w:hideMark/>
          </w:tcPr>
          <w:p w14:paraId="61D46D00" w14:textId="77777777" w:rsidR="00D8008F" w:rsidRPr="00D8008F" w:rsidRDefault="00D8008F">
            <w:r w:rsidRPr="00D8008F">
              <w:t>Year 3</w:t>
            </w:r>
          </w:p>
        </w:tc>
        <w:tc>
          <w:tcPr>
            <w:tcW w:w="1646" w:type="dxa"/>
            <w:noWrap/>
            <w:hideMark/>
          </w:tcPr>
          <w:p w14:paraId="2D667444" w14:textId="77777777" w:rsidR="00D8008F" w:rsidRPr="00D8008F" w:rsidRDefault="00D8008F"/>
        </w:tc>
      </w:tr>
      <w:tr w:rsidR="00D8008F" w:rsidRPr="00D8008F" w14:paraId="1D71C795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2EB04E9B" w14:textId="77777777" w:rsidR="00D8008F" w:rsidRPr="00D8008F" w:rsidRDefault="00D8008F">
            <w:r w:rsidRPr="00D8008F">
              <w:t>Benefit</w:t>
            </w:r>
          </w:p>
        </w:tc>
        <w:tc>
          <w:tcPr>
            <w:tcW w:w="1733" w:type="dxa"/>
            <w:noWrap/>
            <w:hideMark/>
          </w:tcPr>
          <w:p w14:paraId="3CC465A7" w14:textId="77777777" w:rsidR="00D8008F" w:rsidRPr="00D8008F" w:rsidRDefault="00D8008F" w:rsidP="00D8008F">
            <w:r w:rsidRPr="00D8008F">
              <w:t xml:space="preserve"> $737,000.00 </w:t>
            </w:r>
          </w:p>
        </w:tc>
        <w:tc>
          <w:tcPr>
            <w:tcW w:w="1613" w:type="dxa"/>
            <w:noWrap/>
            <w:hideMark/>
          </w:tcPr>
          <w:p w14:paraId="557C8D3C" w14:textId="77777777" w:rsidR="00D8008F" w:rsidRPr="00D8008F" w:rsidRDefault="00D8008F" w:rsidP="00D8008F">
            <w:r w:rsidRPr="00D8008F">
              <w:t xml:space="preserve"> $857,000.00 </w:t>
            </w:r>
          </w:p>
        </w:tc>
        <w:tc>
          <w:tcPr>
            <w:tcW w:w="1613" w:type="dxa"/>
            <w:noWrap/>
            <w:hideMark/>
          </w:tcPr>
          <w:p w14:paraId="26432146" w14:textId="77777777" w:rsidR="00D8008F" w:rsidRPr="00D8008F" w:rsidRDefault="00D8008F" w:rsidP="00D8008F">
            <w:r w:rsidRPr="00D8008F">
              <w:t xml:space="preserve"> $857,000.00 </w:t>
            </w:r>
          </w:p>
        </w:tc>
        <w:tc>
          <w:tcPr>
            <w:tcW w:w="1646" w:type="dxa"/>
            <w:noWrap/>
            <w:hideMark/>
          </w:tcPr>
          <w:p w14:paraId="7860322C" w14:textId="77777777" w:rsidR="00D8008F" w:rsidRPr="00D8008F" w:rsidRDefault="00D8008F" w:rsidP="00D8008F"/>
        </w:tc>
      </w:tr>
      <w:tr w:rsidR="00D8008F" w:rsidRPr="00D8008F" w14:paraId="02E24CF7" w14:textId="77777777" w:rsidTr="00D8008F">
        <w:trPr>
          <w:trHeight w:val="320"/>
        </w:trPr>
        <w:tc>
          <w:tcPr>
            <w:tcW w:w="2564" w:type="dxa"/>
            <w:noWrap/>
            <w:hideMark/>
          </w:tcPr>
          <w:p w14:paraId="310273E0" w14:textId="77777777" w:rsidR="00D8008F" w:rsidRPr="00D8008F" w:rsidRDefault="00D8008F"/>
        </w:tc>
        <w:tc>
          <w:tcPr>
            <w:tcW w:w="1733" w:type="dxa"/>
            <w:noWrap/>
            <w:hideMark/>
          </w:tcPr>
          <w:p w14:paraId="46241C8F" w14:textId="77777777" w:rsidR="00D8008F" w:rsidRPr="00D8008F" w:rsidRDefault="00D8008F"/>
        </w:tc>
        <w:tc>
          <w:tcPr>
            <w:tcW w:w="1613" w:type="dxa"/>
            <w:noWrap/>
            <w:hideMark/>
          </w:tcPr>
          <w:p w14:paraId="72687F06" w14:textId="77777777" w:rsidR="00D8008F" w:rsidRPr="00D8008F" w:rsidRDefault="00D8008F"/>
        </w:tc>
        <w:tc>
          <w:tcPr>
            <w:tcW w:w="1613" w:type="dxa"/>
            <w:noWrap/>
            <w:hideMark/>
          </w:tcPr>
          <w:p w14:paraId="2DDE0AA8" w14:textId="77777777" w:rsidR="00D8008F" w:rsidRPr="00D8008F" w:rsidRDefault="00D8008F">
            <w:r w:rsidRPr="00D8008F">
              <w:t>3 Year Net Benefit</w:t>
            </w:r>
          </w:p>
        </w:tc>
        <w:tc>
          <w:tcPr>
            <w:tcW w:w="1646" w:type="dxa"/>
            <w:noWrap/>
            <w:hideMark/>
          </w:tcPr>
          <w:p w14:paraId="3A4BA413" w14:textId="77777777" w:rsidR="00D8008F" w:rsidRPr="00D8008F" w:rsidRDefault="00D8008F" w:rsidP="00D8008F">
            <w:r w:rsidRPr="00D8008F">
              <w:t xml:space="preserve"> $2,451,000.00 </w:t>
            </w:r>
          </w:p>
        </w:tc>
      </w:tr>
    </w:tbl>
    <w:p w14:paraId="4881829E" w14:textId="77777777" w:rsidR="005F7225" w:rsidRDefault="00121F9C"/>
    <w:p w14:paraId="5B75DCDF" w14:textId="77777777" w:rsidR="00B508F0" w:rsidRPr="00E37F1E" w:rsidRDefault="00B508F0" w:rsidP="00B508F0">
      <w:pPr>
        <w:spacing w:line="480" w:lineRule="auto"/>
        <w:rPr>
          <w:rFonts w:cs="Times New Roman"/>
        </w:rPr>
      </w:pPr>
      <w:r w:rsidRPr="00E37F1E">
        <w:rPr>
          <w:rFonts w:cs="Times New Roman"/>
        </w:rPr>
        <w:t>References</w:t>
      </w:r>
    </w:p>
    <w:p w14:paraId="10F86DF1" w14:textId="77777777" w:rsidR="00014E74" w:rsidRDefault="00014E74"/>
    <w:p w14:paraId="45A25F90" w14:textId="77777777" w:rsidR="00091682" w:rsidRPr="00091682" w:rsidRDefault="00091682" w:rsidP="00091682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091682">
        <w:rPr>
          <w:rFonts w:ascii="Helvetica" w:eastAsia="Times New Roman" w:hAnsi="Helvetica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Why You Should Use WordPress? (2015, June 07). Retrieved April 18, 2017, from http://www.wpbeginner.com/why-you-should-use-wordpress/</w:t>
      </w:r>
    </w:p>
    <w:p w14:paraId="259E617D" w14:textId="77777777" w:rsidR="00014E74" w:rsidRPr="00E37F1E" w:rsidRDefault="00014E74"/>
    <w:p w14:paraId="61B1E4C1" w14:textId="77777777" w:rsidR="00422E53" w:rsidRPr="00422E53" w:rsidRDefault="00422E53" w:rsidP="00422E53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422E53">
        <w:rPr>
          <w:rFonts w:ascii="Helvetica" w:eastAsia="Times New Roman" w:hAnsi="Helvetica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Magic Quadrant for Web Content Management. (n.d.). Retrieved April 18, 2017, from https://www.gartner.com/document/3458418?ref=solrAll&amp;refval=183312751&amp;qid=a0e0dccc87e19185cce4002018e79ec6</w:t>
      </w:r>
    </w:p>
    <w:p w14:paraId="7DF652DA" w14:textId="77777777" w:rsidR="00E37F1E" w:rsidRDefault="00E37F1E"/>
    <w:p w14:paraId="042E5131" w14:textId="77777777" w:rsidR="009D0B10" w:rsidRPr="009D0B10" w:rsidRDefault="009D0B10" w:rsidP="009D0B10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9D0B10">
        <w:rPr>
          <w:rFonts w:ascii="Helvetica" w:eastAsia="Times New Roman" w:hAnsi="Helvetica" w:cs="Times New Roman"/>
          <w:b/>
          <w:bCs/>
          <w:color w:val="333333"/>
          <w:kern w:val="0"/>
          <w:sz w:val="21"/>
          <w:szCs w:val="21"/>
          <w:shd w:val="clear" w:color="auto" w:fill="FFFFFF"/>
        </w:rPr>
        <w:t>About the Editorial StaffEditorial Staff at WPBeginner is a team of WordPress experts led by Syed Balkhi. Page maintained by Syed Balkhi. (2016, September 08). WordPress vs Static HTML - What's Best for Your Business Website? Retrieved April 18, 2017, from http://www.wpbeginner.com/beginners-guide/wordpress-vs-html-whats-best-for-your-business-website/</w:t>
      </w:r>
    </w:p>
    <w:p w14:paraId="6192A562" w14:textId="77777777" w:rsidR="00E37F1E" w:rsidRDefault="00E37F1E"/>
    <w:sectPr w:rsidR="00E37F1E" w:rsidSect="00D8008F">
      <w:pgSz w:w="11900" w:h="16840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4E"/>
    <w:rsid w:val="00014E74"/>
    <w:rsid w:val="000156F0"/>
    <w:rsid w:val="00081833"/>
    <w:rsid w:val="00091682"/>
    <w:rsid w:val="00092E4E"/>
    <w:rsid w:val="000B5F71"/>
    <w:rsid w:val="000F5EB3"/>
    <w:rsid w:val="00121F9C"/>
    <w:rsid w:val="00122539"/>
    <w:rsid w:val="00137F3A"/>
    <w:rsid w:val="00197633"/>
    <w:rsid w:val="0029582E"/>
    <w:rsid w:val="0029795F"/>
    <w:rsid w:val="002A5E5B"/>
    <w:rsid w:val="002E5FC3"/>
    <w:rsid w:val="002F727C"/>
    <w:rsid w:val="00306365"/>
    <w:rsid w:val="003C7647"/>
    <w:rsid w:val="003F0D5E"/>
    <w:rsid w:val="00422E53"/>
    <w:rsid w:val="0043074E"/>
    <w:rsid w:val="00436286"/>
    <w:rsid w:val="00464D79"/>
    <w:rsid w:val="00471C0F"/>
    <w:rsid w:val="0047349B"/>
    <w:rsid w:val="004B2C16"/>
    <w:rsid w:val="004C6236"/>
    <w:rsid w:val="004D21D7"/>
    <w:rsid w:val="004D4038"/>
    <w:rsid w:val="004E3CAB"/>
    <w:rsid w:val="004F0299"/>
    <w:rsid w:val="00503083"/>
    <w:rsid w:val="00534CF8"/>
    <w:rsid w:val="00550360"/>
    <w:rsid w:val="00585A4B"/>
    <w:rsid w:val="005A0167"/>
    <w:rsid w:val="005A6462"/>
    <w:rsid w:val="0062465D"/>
    <w:rsid w:val="00644F55"/>
    <w:rsid w:val="00681E9B"/>
    <w:rsid w:val="00682AAB"/>
    <w:rsid w:val="006B129E"/>
    <w:rsid w:val="006B32B7"/>
    <w:rsid w:val="006F3745"/>
    <w:rsid w:val="006F7085"/>
    <w:rsid w:val="00731D95"/>
    <w:rsid w:val="007D0B3B"/>
    <w:rsid w:val="007F2EEF"/>
    <w:rsid w:val="00810794"/>
    <w:rsid w:val="00844AC2"/>
    <w:rsid w:val="008514C8"/>
    <w:rsid w:val="00896495"/>
    <w:rsid w:val="008A373A"/>
    <w:rsid w:val="008B529E"/>
    <w:rsid w:val="00922D58"/>
    <w:rsid w:val="00953688"/>
    <w:rsid w:val="00996BD4"/>
    <w:rsid w:val="009B1D14"/>
    <w:rsid w:val="009D0B10"/>
    <w:rsid w:val="009E086B"/>
    <w:rsid w:val="00A335E0"/>
    <w:rsid w:val="00A35C79"/>
    <w:rsid w:val="00AE7787"/>
    <w:rsid w:val="00AF4DB3"/>
    <w:rsid w:val="00B4441B"/>
    <w:rsid w:val="00B508F0"/>
    <w:rsid w:val="00B6162B"/>
    <w:rsid w:val="00B64E3B"/>
    <w:rsid w:val="00BA4904"/>
    <w:rsid w:val="00C32363"/>
    <w:rsid w:val="00C534B6"/>
    <w:rsid w:val="00C553BB"/>
    <w:rsid w:val="00C7406B"/>
    <w:rsid w:val="00D27855"/>
    <w:rsid w:val="00D73D70"/>
    <w:rsid w:val="00D8008F"/>
    <w:rsid w:val="00D96B02"/>
    <w:rsid w:val="00DA1A20"/>
    <w:rsid w:val="00DB3048"/>
    <w:rsid w:val="00DB5ECE"/>
    <w:rsid w:val="00DC0B92"/>
    <w:rsid w:val="00E07C31"/>
    <w:rsid w:val="00E37F1E"/>
    <w:rsid w:val="00E51B3B"/>
    <w:rsid w:val="00E64C8A"/>
    <w:rsid w:val="00EF4B90"/>
    <w:rsid w:val="00F042D4"/>
    <w:rsid w:val="00F35E8F"/>
    <w:rsid w:val="00F5522E"/>
    <w:rsid w:val="00F81B0D"/>
    <w:rsid w:val="00FD5FEA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68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1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4552DC-6C21-C74F-8511-F53D3EE0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393</Words>
  <Characters>2210</Characters>
  <Application>Microsoft Macintosh Word</Application>
  <DocSecurity>0</DocSecurity>
  <Lines>147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 Zhu</dc:creator>
  <cp:keywords/>
  <dc:description/>
  <cp:lastModifiedBy>Run Zhu</cp:lastModifiedBy>
  <cp:revision>28</cp:revision>
  <dcterms:created xsi:type="dcterms:W3CDTF">2017-02-26T03:48:00Z</dcterms:created>
  <dcterms:modified xsi:type="dcterms:W3CDTF">2017-04-19T19:28:00Z</dcterms:modified>
</cp:coreProperties>
</file>