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20602" w14:textId="77777777" w:rsidR="00622163" w:rsidRDefault="00622163" w:rsidP="006221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Sophia Alvarez</w:t>
      </w:r>
    </w:p>
    <w:p w14:paraId="0FDD6940" w14:textId="77777777" w:rsidR="00622163" w:rsidRDefault="00622163" w:rsidP="006221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MIS 3406 Section 002</w:t>
      </w:r>
    </w:p>
    <w:p w14:paraId="3C1B6CBB" w14:textId="77777777" w:rsidR="00622163" w:rsidRDefault="00622163" w:rsidP="006221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Flash Research Assignment 2</w:t>
      </w:r>
    </w:p>
    <w:p w14:paraId="0327096B" w14:textId="77777777" w:rsidR="00AE672B" w:rsidRDefault="00C1369A" w:rsidP="000C038C">
      <w:pPr>
        <w:spacing w:line="480" w:lineRule="auto"/>
        <w:rPr>
          <w:rFonts w:ascii="Times New Roman" w:hAnsi="Times New Roman" w:cs="Times New Roman"/>
        </w:rPr>
      </w:pPr>
      <w:r w:rsidRPr="00622163">
        <w:rPr>
          <w:rFonts w:ascii="Times New Roman" w:hAnsi="Times New Roman" w:cs="Times New Roman"/>
        </w:rPr>
        <w:t>Virtualization and Cloud Computing</w:t>
      </w:r>
    </w:p>
    <w:p w14:paraId="0BA10C4A" w14:textId="70C18CA0" w:rsidR="00AE672B" w:rsidRDefault="00AE672B" w:rsidP="000C038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E25C4">
        <w:rPr>
          <w:rFonts w:ascii="Times New Roman" w:hAnsi="Times New Roman" w:cs="Times New Roman"/>
        </w:rPr>
        <w:t>Utilizing VMware in our hardware refresh will generate a net benefit of $9,200,000 over the next three years</w:t>
      </w:r>
      <w:r w:rsidR="00943B0F">
        <w:rPr>
          <w:rFonts w:ascii="Times New Roman" w:hAnsi="Times New Roman" w:cs="Times New Roman"/>
        </w:rPr>
        <w:t xml:space="preserve">. </w:t>
      </w:r>
      <w:r w:rsidR="00A83052">
        <w:rPr>
          <w:rFonts w:ascii="Times New Roman" w:hAnsi="Times New Roman" w:cs="Times New Roman"/>
        </w:rPr>
        <w:t xml:space="preserve">Virtualization will allow us to </w:t>
      </w:r>
      <w:r w:rsidR="004A3B4A">
        <w:rPr>
          <w:rFonts w:ascii="Times New Roman" w:hAnsi="Times New Roman" w:cs="Times New Roman"/>
        </w:rPr>
        <w:t>consolidate</w:t>
      </w:r>
      <w:r w:rsidR="00943B0F" w:rsidRPr="00A83052">
        <w:rPr>
          <w:rFonts w:ascii="Times New Roman" w:hAnsi="Times New Roman" w:cs="Times New Roman"/>
        </w:rPr>
        <w:t xml:space="preserve"> of our </w:t>
      </w:r>
      <w:r w:rsidR="001E25C4" w:rsidRPr="00A83052">
        <w:rPr>
          <w:rFonts w:ascii="Times New Roman" w:hAnsi="Times New Roman" w:cs="Times New Roman"/>
        </w:rPr>
        <w:t xml:space="preserve">physical </w:t>
      </w:r>
      <w:r w:rsidR="00943B0F" w:rsidRPr="00A83052">
        <w:rPr>
          <w:rFonts w:ascii="Times New Roman" w:hAnsi="Times New Roman" w:cs="Times New Roman"/>
        </w:rPr>
        <w:t xml:space="preserve">servers to virtual machines under </w:t>
      </w:r>
      <w:r w:rsidR="004A3B4A">
        <w:rPr>
          <w:rFonts w:ascii="Times New Roman" w:hAnsi="Times New Roman" w:cs="Times New Roman"/>
        </w:rPr>
        <w:t>VMware, reducing the amount of physical machines by 720</w:t>
      </w:r>
      <w:r w:rsidR="00302617">
        <w:rPr>
          <w:rFonts w:ascii="Times New Roman" w:hAnsi="Times New Roman" w:cs="Times New Roman"/>
        </w:rPr>
        <w:t>. This</w:t>
      </w:r>
      <w:r w:rsidR="004A3B4A">
        <w:rPr>
          <w:rFonts w:ascii="Times New Roman" w:hAnsi="Times New Roman" w:cs="Times New Roman"/>
        </w:rPr>
        <w:t xml:space="preserve"> </w:t>
      </w:r>
      <w:r w:rsidR="0045286F" w:rsidRPr="00A83052">
        <w:rPr>
          <w:rFonts w:ascii="Times New Roman" w:hAnsi="Times New Roman" w:cs="Times New Roman"/>
        </w:rPr>
        <w:t xml:space="preserve">will allow us to save $1,360,000 yearly in server </w:t>
      </w:r>
      <w:r w:rsidR="004A3B4A">
        <w:rPr>
          <w:rFonts w:ascii="Times New Roman" w:hAnsi="Times New Roman" w:cs="Times New Roman"/>
        </w:rPr>
        <w:t>upkeep</w:t>
      </w:r>
      <w:r w:rsidR="0045286F" w:rsidRPr="00A83052">
        <w:rPr>
          <w:rFonts w:ascii="Times New Roman" w:hAnsi="Times New Roman" w:cs="Times New Roman"/>
        </w:rPr>
        <w:t xml:space="preserve"> expenses</w:t>
      </w:r>
      <w:r w:rsidR="00BD5CA7" w:rsidRPr="00A83052">
        <w:rPr>
          <w:rFonts w:ascii="Times New Roman" w:hAnsi="Times New Roman" w:cs="Times New Roman"/>
        </w:rPr>
        <w:t>.</w:t>
      </w:r>
    </w:p>
    <w:p w14:paraId="3C613220" w14:textId="47877341" w:rsidR="0072418B" w:rsidRPr="00622163" w:rsidRDefault="00B2180A" w:rsidP="00B2180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VMware will allow us to store 80% of servers, or the equivalent capacity of physical 800 servers onto only 80 physical servers. This is because virtualization allows us to store 10 physical servers on a single virtual machine. </w:t>
      </w:r>
      <w:r w:rsidR="00DA5BCF">
        <w:rPr>
          <w:rFonts w:ascii="Times New Roman" w:hAnsi="Times New Roman" w:cs="Times New Roman"/>
        </w:rPr>
        <w:t>Because of this, we</w:t>
      </w:r>
      <w:r w:rsidR="007031A1">
        <w:rPr>
          <w:rFonts w:ascii="Times New Roman" w:hAnsi="Times New Roman" w:cs="Times New Roman"/>
        </w:rPr>
        <w:t xml:space="preserve"> would only need 280 physical server components in our datacenter, compared to</w:t>
      </w:r>
      <w:r w:rsidR="003267EC">
        <w:rPr>
          <w:rFonts w:ascii="Times New Roman" w:hAnsi="Times New Roman" w:cs="Times New Roman"/>
        </w:rPr>
        <w:t xml:space="preserve"> the</w:t>
      </w:r>
      <w:r w:rsidR="007031A1">
        <w:rPr>
          <w:rFonts w:ascii="Times New Roman" w:hAnsi="Times New Roman" w:cs="Times New Roman"/>
        </w:rPr>
        <w:t xml:space="preserve"> 1</w:t>
      </w:r>
      <w:r w:rsidR="0045286F">
        <w:rPr>
          <w:rFonts w:ascii="Times New Roman" w:hAnsi="Times New Roman" w:cs="Times New Roman"/>
        </w:rPr>
        <w:t>,</w:t>
      </w:r>
      <w:r w:rsidR="007031A1">
        <w:rPr>
          <w:rFonts w:ascii="Times New Roman" w:hAnsi="Times New Roman" w:cs="Times New Roman"/>
        </w:rPr>
        <w:t>000</w:t>
      </w:r>
      <w:r w:rsidR="004872B4">
        <w:rPr>
          <w:rFonts w:ascii="Times New Roman" w:hAnsi="Times New Roman" w:cs="Times New Roman"/>
        </w:rPr>
        <w:t xml:space="preserve"> that we currently use</w:t>
      </w:r>
      <w:r w:rsidR="007031A1">
        <w:rPr>
          <w:rFonts w:ascii="Times New Roman" w:hAnsi="Times New Roman" w:cs="Times New Roman"/>
        </w:rPr>
        <w:t xml:space="preserve">. </w:t>
      </w:r>
      <w:r w:rsidR="00302617">
        <w:rPr>
          <w:rFonts w:ascii="Times New Roman" w:hAnsi="Times New Roman" w:cs="Times New Roman"/>
        </w:rPr>
        <w:t>These high-</w:t>
      </w:r>
      <w:r w:rsidR="00923525" w:rsidRPr="00B2180A">
        <w:rPr>
          <w:rFonts w:ascii="Times New Roman" w:hAnsi="Times New Roman" w:cs="Times New Roman"/>
        </w:rPr>
        <w:t>end servers allow for consolidation of ser</w:t>
      </w:r>
      <w:r w:rsidR="00C01DF2">
        <w:rPr>
          <w:rFonts w:ascii="Times New Roman" w:hAnsi="Times New Roman" w:cs="Times New Roman"/>
        </w:rPr>
        <w:t xml:space="preserve">ver hardware in our data center. This saves us money, as it </w:t>
      </w:r>
      <w:bookmarkStart w:id="0" w:name="_GoBack"/>
      <w:bookmarkEnd w:id="0"/>
      <w:r w:rsidR="00923525" w:rsidRPr="00B2180A">
        <w:rPr>
          <w:rFonts w:ascii="Times New Roman" w:hAnsi="Times New Roman" w:cs="Times New Roman"/>
        </w:rPr>
        <w:t xml:space="preserve">reduces the </w:t>
      </w:r>
      <w:r w:rsidR="00F22176" w:rsidRPr="00B2180A">
        <w:rPr>
          <w:rFonts w:ascii="Times New Roman" w:hAnsi="Times New Roman" w:cs="Times New Roman"/>
        </w:rPr>
        <w:t xml:space="preserve">amount of machines that </w:t>
      </w:r>
      <w:r w:rsidR="003267EC" w:rsidRPr="00B2180A">
        <w:rPr>
          <w:rFonts w:ascii="Times New Roman" w:hAnsi="Times New Roman" w:cs="Times New Roman"/>
        </w:rPr>
        <w:t>require maintenance, p</w:t>
      </w:r>
      <w:r w:rsidR="007C61B4" w:rsidRPr="00B2180A">
        <w:rPr>
          <w:rFonts w:ascii="Times New Roman" w:hAnsi="Times New Roman" w:cs="Times New Roman"/>
        </w:rPr>
        <w:t>ower, and cooling</w:t>
      </w:r>
      <w:r w:rsidR="00D779B9" w:rsidRPr="00B2180A">
        <w:rPr>
          <w:rFonts w:ascii="Times New Roman" w:hAnsi="Times New Roman" w:cs="Times New Roman"/>
        </w:rPr>
        <w:t>.</w:t>
      </w:r>
      <w:r w:rsidR="00D779B9">
        <w:rPr>
          <w:rFonts w:ascii="Times New Roman" w:hAnsi="Times New Roman" w:cs="Times New Roman"/>
        </w:rPr>
        <w:t xml:space="preserve">  </w:t>
      </w:r>
    </w:p>
    <w:p w14:paraId="77CCCBC8" w14:textId="77777777" w:rsidR="0072418B" w:rsidRDefault="00C54659" w:rsidP="000C038C">
      <w:pPr>
        <w:spacing w:line="480" w:lineRule="auto"/>
        <w:ind w:firstLine="720"/>
        <w:rPr>
          <w:rFonts w:ascii="Times New Roman" w:hAnsi="Times New Roman" w:cs="Times New Roman"/>
          <w:szCs w:val="24"/>
        </w:rPr>
      </w:pPr>
      <w:r w:rsidRPr="00622163">
        <w:rPr>
          <w:rFonts w:ascii="Times New Roman" w:hAnsi="Times New Roman" w:cs="Times New Roman"/>
        </w:rPr>
        <w:t>Con</w:t>
      </w:r>
      <w:r w:rsidR="00C0506A" w:rsidRPr="00622163">
        <w:rPr>
          <w:rFonts w:ascii="Times New Roman" w:hAnsi="Times New Roman" w:cs="Times New Roman"/>
        </w:rPr>
        <w:t>s</w:t>
      </w:r>
      <w:r w:rsidRPr="00622163">
        <w:rPr>
          <w:rFonts w:ascii="Times New Roman" w:hAnsi="Times New Roman" w:cs="Times New Roman"/>
        </w:rPr>
        <w:t xml:space="preserve">olidating the </w:t>
      </w:r>
      <w:r w:rsidR="00355E6A">
        <w:rPr>
          <w:rFonts w:ascii="Times New Roman" w:hAnsi="Times New Roman" w:cs="Times New Roman"/>
        </w:rPr>
        <w:t>majority</w:t>
      </w:r>
      <w:r w:rsidRPr="00622163">
        <w:rPr>
          <w:rFonts w:ascii="Times New Roman" w:hAnsi="Times New Roman" w:cs="Times New Roman"/>
        </w:rPr>
        <w:t xml:space="preserve"> of our servers</w:t>
      </w:r>
      <w:r w:rsidR="00C0506A" w:rsidRPr="00622163">
        <w:rPr>
          <w:rFonts w:ascii="Times New Roman" w:hAnsi="Times New Roman" w:cs="Times New Roman"/>
        </w:rPr>
        <w:t xml:space="preserve"> under VMware will cost $4,800,000 over a three year period</w:t>
      </w:r>
      <w:r w:rsidR="00CB6CF4">
        <w:rPr>
          <w:rFonts w:ascii="Times New Roman" w:hAnsi="Times New Roman" w:cs="Times New Roman"/>
        </w:rPr>
        <w:t xml:space="preserve"> for</w:t>
      </w:r>
      <w:r w:rsidR="00D46CEF">
        <w:rPr>
          <w:rFonts w:ascii="Times New Roman" w:hAnsi="Times New Roman" w:cs="Times New Roman"/>
        </w:rPr>
        <w:t xml:space="preserve"> the</w:t>
      </w:r>
      <w:r w:rsidR="00CB6CF4">
        <w:rPr>
          <w:rFonts w:ascii="Times New Roman" w:hAnsi="Times New Roman" w:cs="Times New Roman"/>
        </w:rPr>
        <w:t xml:space="preserve"> </w:t>
      </w:r>
      <w:r w:rsidR="00D46CEF">
        <w:rPr>
          <w:rFonts w:ascii="Times New Roman" w:hAnsi="Times New Roman" w:cs="Times New Roman"/>
        </w:rPr>
        <w:t xml:space="preserve">purchase of </w:t>
      </w:r>
      <w:r w:rsidR="00CB6CF4">
        <w:rPr>
          <w:rFonts w:ascii="Times New Roman" w:hAnsi="Times New Roman" w:cs="Times New Roman"/>
        </w:rPr>
        <w:t>hardware and maintenance</w:t>
      </w:r>
      <w:r w:rsidR="00C0506A" w:rsidRPr="00622163">
        <w:rPr>
          <w:rFonts w:ascii="Times New Roman" w:hAnsi="Times New Roman" w:cs="Times New Roman"/>
        </w:rPr>
        <w:t xml:space="preserve">. </w:t>
      </w:r>
      <w:r w:rsidR="00025B12" w:rsidRPr="00622163">
        <w:rPr>
          <w:rFonts w:ascii="Times New Roman" w:hAnsi="Times New Roman" w:cs="Times New Roman"/>
        </w:rPr>
        <w:t>Going this route</w:t>
      </w:r>
      <w:r w:rsidR="00E57BB1" w:rsidRPr="00622163">
        <w:rPr>
          <w:rFonts w:ascii="Times New Roman" w:hAnsi="Times New Roman" w:cs="Times New Roman"/>
        </w:rPr>
        <w:t xml:space="preserve"> will </w:t>
      </w:r>
      <w:r w:rsidR="004872B4">
        <w:rPr>
          <w:rFonts w:ascii="Times New Roman" w:hAnsi="Times New Roman" w:cs="Times New Roman"/>
        </w:rPr>
        <w:t>generate a benefit of</w:t>
      </w:r>
      <w:r w:rsidR="00E57BB1" w:rsidRPr="00622163">
        <w:rPr>
          <w:rFonts w:ascii="Times New Roman" w:hAnsi="Times New Roman" w:cs="Times New Roman"/>
        </w:rPr>
        <w:t xml:space="preserve"> $1</w:t>
      </w:r>
      <w:r w:rsidR="00025B12" w:rsidRPr="00622163">
        <w:rPr>
          <w:rFonts w:ascii="Times New Roman" w:hAnsi="Times New Roman" w:cs="Times New Roman"/>
        </w:rPr>
        <w:t>4,000,000 over these</w:t>
      </w:r>
      <w:r w:rsidR="00025B12">
        <w:rPr>
          <w:rFonts w:ascii="Times New Roman" w:hAnsi="Times New Roman" w:cs="Times New Roman"/>
          <w:szCs w:val="24"/>
        </w:rPr>
        <w:t xml:space="preserve"> three year</w:t>
      </w:r>
      <w:r w:rsidR="002A4E3D">
        <w:rPr>
          <w:rFonts w:ascii="Times New Roman" w:hAnsi="Times New Roman" w:cs="Times New Roman"/>
          <w:szCs w:val="24"/>
        </w:rPr>
        <w:t>s</w:t>
      </w:r>
      <w:r w:rsidR="00025B12">
        <w:rPr>
          <w:rFonts w:ascii="Times New Roman" w:hAnsi="Times New Roman" w:cs="Times New Roman"/>
          <w:szCs w:val="24"/>
        </w:rPr>
        <w:t xml:space="preserve">, </w:t>
      </w:r>
      <w:r w:rsidR="004872B4">
        <w:rPr>
          <w:rFonts w:ascii="Times New Roman" w:hAnsi="Times New Roman" w:cs="Times New Roman"/>
          <w:szCs w:val="24"/>
        </w:rPr>
        <w:t xml:space="preserve">as we save money from not purchasing or </w:t>
      </w:r>
      <w:r w:rsidR="00A01174">
        <w:rPr>
          <w:rFonts w:ascii="Times New Roman" w:hAnsi="Times New Roman" w:cs="Times New Roman"/>
          <w:szCs w:val="24"/>
        </w:rPr>
        <w:t xml:space="preserve">spending money on maintenance of 720 physical machines. </w:t>
      </w:r>
      <w:r w:rsidR="00231ADC">
        <w:rPr>
          <w:rFonts w:ascii="Times New Roman" w:hAnsi="Times New Roman" w:cs="Times New Roman"/>
          <w:szCs w:val="24"/>
        </w:rPr>
        <w:t>This will generate</w:t>
      </w:r>
      <w:r w:rsidR="00E57BB1">
        <w:rPr>
          <w:rFonts w:ascii="Times New Roman" w:hAnsi="Times New Roman" w:cs="Times New Roman"/>
          <w:szCs w:val="24"/>
        </w:rPr>
        <w:t xml:space="preserve"> a </w:t>
      </w:r>
      <w:r w:rsidR="004872B4">
        <w:rPr>
          <w:rFonts w:ascii="Times New Roman" w:hAnsi="Times New Roman" w:cs="Times New Roman"/>
          <w:szCs w:val="24"/>
        </w:rPr>
        <w:t xml:space="preserve">total </w:t>
      </w:r>
      <w:r w:rsidR="00231ADC">
        <w:rPr>
          <w:rFonts w:ascii="Times New Roman" w:hAnsi="Times New Roman" w:cs="Times New Roman"/>
          <w:szCs w:val="24"/>
        </w:rPr>
        <w:t>net benefit of $9,200,000 over three years.</w:t>
      </w:r>
    </w:p>
    <w:p w14:paraId="06B2A43B" w14:textId="77777777" w:rsidR="001A0A62" w:rsidRDefault="001A0A62" w:rsidP="00622163">
      <w:pPr>
        <w:spacing w:line="480" w:lineRule="auto"/>
        <w:rPr>
          <w:rFonts w:ascii="Times New Roman" w:hAnsi="Times New Roman" w:cs="Times New Roman"/>
          <w:szCs w:val="24"/>
        </w:rPr>
      </w:pPr>
    </w:p>
    <w:p w14:paraId="0E53268E" w14:textId="77777777" w:rsidR="00622163" w:rsidRDefault="00622163" w:rsidP="00622163">
      <w:pPr>
        <w:spacing w:line="480" w:lineRule="auto"/>
        <w:rPr>
          <w:rFonts w:ascii="Times New Roman" w:hAnsi="Times New Roman" w:cs="Times New Roman"/>
          <w:szCs w:val="24"/>
        </w:rPr>
      </w:pPr>
    </w:p>
    <w:p w14:paraId="26FAD521" w14:textId="77777777" w:rsidR="00622163" w:rsidRDefault="00622163" w:rsidP="00622163">
      <w:pPr>
        <w:spacing w:line="480" w:lineRule="auto"/>
        <w:rPr>
          <w:rFonts w:ascii="Times New Roman" w:hAnsi="Times New Roman" w:cs="Times New Roman"/>
          <w:szCs w:val="24"/>
        </w:rPr>
      </w:pPr>
    </w:p>
    <w:p w14:paraId="7FCF07A9" w14:textId="77777777" w:rsidR="00622163" w:rsidRDefault="00622163" w:rsidP="00622163">
      <w:pPr>
        <w:spacing w:line="480" w:lineRule="auto"/>
        <w:rPr>
          <w:rFonts w:ascii="Times New Roman" w:hAnsi="Times New Roman" w:cs="Times New Roman"/>
          <w:szCs w:val="24"/>
        </w:rPr>
      </w:pPr>
    </w:p>
    <w:p w14:paraId="4465D2D5" w14:textId="77777777" w:rsidR="00622163" w:rsidRDefault="00622163" w:rsidP="00622163">
      <w:pPr>
        <w:spacing w:line="480" w:lineRule="auto"/>
        <w:rPr>
          <w:rFonts w:ascii="Times New Roman" w:hAnsi="Times New Roman" w:cs="Times New Roman"/>
          <w:szCs w:val="24"/>
        </w:rPr>
      </w:pPr>
    </w:p>
    <w:p w14:paraId="115619B6" w14:textId="77777777" w:rsidR="00622163" w:rsidRDefault="00622163" w:rsidP="00622163">
      <w:pPr>
        <w:spacing w:line="480" w:lineRule="auto"/>
        <w:rPr>
          <w:rFonts w:ascii="Times New Roman" w:hAnsi="Times New Roman" w:cs="Times New Roman"/>
          <w:szCs w:val="24"/>
        </w:rPr>
      </w:pPr>
    </w:p>
    <w:p w14:paraId="2F2516E9" w14:textId="77777777" w:rsidR="00622163" w:rsidRDefault="00622163" w:rsidP="00622163">
      <w:pPr>
        <w:spacing w:line="480" w:lineRule="auto"/>
        <w:rPr>
          <w:rFonts w:ascii="Times New Roman" w:hAnsi="Times New Roman" w:cs="Times New Roman"/>
          <w:szCs w:val="24"/>
        </w:rPr>
      </w:pPr>
    </w:p>
    <w:p w14:paraId="3CECC089" w14:textId="77777777" w:rsidR="00622163" w:rsidRDefault="00622163" w:rsidP="00622163">
      <w:pPr>
        <w:spacing w:line="480" w:lineRule="auto"/>
        <w:rPr>
          <w:rFonts w:ascii="Times New Roman" w:hAnsi="Times New Roman" w:cs="Times New Roman"/>
          <w:szCs w:val="24"/>
        </w:rPr>
      </w:pPr>
    </w:p>
    <w:p w14:paraId="61A32414" w14:textId="77777777" w:rsidR="00622163" w:rsidRDefault="00622163" w:rsidP="00622163">
      <w:pPr>
        <w:spacing w:line="480" w:lineRule="auto"/>
        <w:rPr>
          <w:rFonts w:ascii="Times New Roman" w:hAnsi="Times New Roman" w:cs="Times New Roman"/>
          <w:szCs w:val="24"/>
        </w:rPr>
      </w:pPr>
    </w:p>
    <w:p w14:paraId="4AAC0B13" w14:textId="77777777" w:rsidR="00622163" w:rsidRDefault="00622163" w:rsidP="00622163">
      <w:pPr>
        <w:spacing w:line="480" w:lineRule="auto"/>
        <w:rPr>
          <w:rFonts w:ascii="Times New Roman" w:hAnsi="Times New Roman" w:cs="Times New Roman"/>
          <w:szCs w:val="24"/>
        </w:rPr>
      </w:pPr>
    </w:p>
    <w:p w14:paraId="4531C2C0" w14:textId="77777777" w:rsidR="001A0A62" w:rsidRPr="008220F8" w:rsidRDefault="001A0A62" w:rsidP="00C1369A">
      <w:pPr>
        <w:rPr>
          <w:rFonts w:ascii="Times New Roman" w:hAnsi="Times New Roman"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5510F2" w:rsidRPr="008220F8" w14:paraId="1F7A90C1" w14:textId="77777777" w:rsidTr="00C96D38">
        <w:tc>
          <w:tcPr>
            <w:tcW w:w="1870" w:type="dxa"/>
          </w:tcPr>
          <w:p w14:paraId="21091A57" w14:textId="77777777" w:rsidR="005510F2" w:rsidRPr="008220F8" w:rsidRDefault="005510F2" w:rsidP="00E93983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0" w:type="dxa"/>
          </w:tcPr>
          <w:p w14:paraId="7544463B" w14:textId="77777777" w:rsidR="005510F2" w:rsidRPr="008220F8" w:rsidRDefault="005510F2" w:rsidP="00E93983">
            <w:pPr>
              <w:spacing w:line="48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220F8">
              <w:rPr>
                <w:rFonts w:ascii="Times New Roman" w:hAnsi="Times New Roman" w:cs="Times New Roman"/>
                <w:b/>
                <w:szCs w:val="24"/>
              </w:rPr>
              <w:t>Year 1</w:t>
            </w:r>
          </w:p>
        </w:tc>
        <w:tc>
          <w:tcPr>
            <w:tcW w:w="1870" w:type="dxa"/>
          </w:tcPr>
          <w:p w14:paraId="57474257" w14:textId="77777777" w:rsidR="005510F2" w:rsidRPr="008220F8" w:rsidRDefault="005510F2" w:rsidP="00E93983">
            <w:pPr>
              <w:spacing w:line="48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220F8">
              <w:rPr>
                <w:rFonts w:ascii="Times New Roman" w:hAnsi="Times New Roman" w:cs="Times New Roman"/>
                <w:b/>
                <w:szCs w:val="24"/>
              </w:rPr>
              <w:t>Year 2</w:t>
            </w:r>
          </w:p>
        </w:tc>
        <w:tc>
          <w:tcPr>
            <w:tcW w:w="1870" w:type="dxa"/>
          </w:tcPr>
          <w:p w14:paraId="63C8D5A6" w14:textId="77777777" w:rsidR="005510F2" w:rsidRPr="008220F8" w:rsidRDefault="005510F2" w:rsidP="00E93983">
            <w:pPr>
              <w:spacing w:line="48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220F8">
              <w:rPr>
                <w:rFonts w:ascii="Times New Roman" w:hAnsi="Times New Roman" w:cs="Times New Roman"/>
                <w:b/>
                <w:szCs w:val="24"/>
              </w:rPr>
              <w:t>Year 3</w:t>
            </w:r>
          </w:p>
        </w:tc>
        <w:tc>
          <w:tcPr>
            <w:tcW w:w="1870" w:type="dxa"/>
          </w:tcPr>
          <w:p w14:paraId="2AB93D8A" w14:textId="77777777" w:rsidR="005510F2" w:rsidRPr="008220F8" w:rsidRDefault="005510F2" w:rsidP="00E93983">
            <w:pPr>
              <w:spacing w:line="48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220F8">
              <w:rPr>
                <w:rFonts w:ascii="Times New Roman" w:hAnsi="Times New Roman" w:cs="Times New Roman"/>
                <w:b/>
                <w:szCs w:val="24"/>
              </w:rPr>
              <w:t>Total</w:t>
            </w:r>
          </w:p>
        </w:tc>
      </w:tr>
      <w:tr w:rsidR="005510F2" w:rsidRPr="008220F8" w14:paraId="0F1ADE27" w14:textId="77777777" w:rsidTr="00C96D38">
        <w:tc>
          <w:tcPr>
            <w:tcW w:w="1870" w:type="dxa"/>
          </w:tcPr>
          <w:p w14:paraId="3C1009BD" w14:textId="77777777" w:rsidR="005510F2" w:rsidRPr="008220F8" w:rsidRDefault="005510F2" w:rsidP="00E93983">
            <w:pPr>
              <w:spacing w:line="48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220F8">
              <w:rPr>
                <w:rFonts w:ascii="Times New Roman" w:hAnsi="Times New Roman" w:cs="Times New Roman"/>
                <w:b/>
                <w:szCs w:val="24"/>
              </w:rPr>
              <w:t>Costs</w:t>
            </w:r>
          </w:p>
        </w:tc>
        <w:tc>
          <w:tcPr>
            <w:tcW w:w="1870" w:type="dxa"/>
          </w:tcPr>
          <w:p w14:paraId="4E527864" w14:textId="77777777" w:rsidR="005510F2" w:rsidRPr="008220F8" w:rsidRDefault="005510F2" w:rsidP="00E93983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8220F8">
              <w:rPr>
                <w:rFonts w:ascii="Times New Roman" w:hAnsi="Times New Roman" w:cs="Times New Roman"/>
                <w:szCs w:val="24"/>
              </w:rPr>
              <w:t>$</w:t>
            </w:r>
            <w:r w:rsidR="002A4FD4" w:rsidRPr="008220F8">
              <w:rPr>
                <w:rFonts w:ascii="Times New Roman" w:hAnsi="Times New Roman" w:cs="Times New Roman"/>
                <w:szCs w:val="24"/>
              </w:rPr>
              <w:t>3,520,000</w:t>
            </w:r>
          </w:p>
        </w:tc>
        <w:tc>
          <w:tcPr>
            <w:tcW w:w="1870" w:type="dxa"/>
          </w:tcPr>
          <w:p w14:paraId="4CE18146" w14:textId="77777777" w:rsidR="005510F2" w:rsidRPr="008220F8" w:rsidRDefault="005510F2" w:rsidP="00E93983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8220F8">
              <w:rPr>
                <w:rFonts w:ascii="Times New Roman" w:hAnsi="Times New Roman" w:cs="Times New Roman"/>
                <w:szCs w:val="24"/>
              </w:rPr>
              <w:t>$</w:t>
            </w:r>
            <w:r w:rsidR="002A4FD4" w:rsidRPr="008220F8">
              <w:rPr>
                <w:rFonts w:ascii="Times New Roman" w:hAnsi="Times New Roman" w:cs="Times New Roman"/>
                <w:szCs w:val="24"/>
              </w:rPr>
              <w:t>640,000</w:t>
            </w:r>
          </w:p>
        </w:tc>
        <w:tc>
          <w:tcPr>
            <w:tcW w:w="1870" w:type="dxa"/>
          </w:tcPr>
          <w:p w14:paraId="02293852" w14:textId="77777777" w:rsidR="005510F2" w:rsidRPr="008220F8" w:rsidRDefault="005510F2" w:rsidP="00E93983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8220F8">
              <w:rPr>
                <w:rFonts w:ascii="Times New Roman" w:hAnsi="Times New Roman" w:cs="Times New Roman"/>
                <w:szCs w:val="24"/>
              </w:rPr>
              <w:t>$</w:t>
            </w:r>
            <w:r w:rsidR="002A4FD4" w:rsidRPr="008220F8">
              <w:rPr>
                <w:rFonts w:ascii="Times New Roman" w:hAnsi="Times New Roman" w:cs="Times New Roman"/>
                <w:szCs w:val="24"/>
              </w:rPr>
              <w:t>640,000</w:t>
            </w:r>
          </w:p>
        </w:tc>
        <w:tc>
          <w:tcPr>
            <w:tcW w:w="1870" w:type="dxa"/>
          </w:tcPr>
          <w:p w14:paraId="026245C2" w14:textId="77777777" w:rsidR="005510F2" w:rsidRPr="008220F8" w:rsidRDefault="002A4FD4" w:rsidP="00E93983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8220F8">
              <w:rPr>
                <w:rFonts w:ascii="Times New Roman" w:hAnsi="Times New Roman" w:cs="Times New Roman"/>
                <w:szCs w:val="24"/>
              </w:rPr>
              <w:t>$4,8</w:t>
            </w:r>
            <w:r w:rsidR="005510F2" w:rsidRPr="008220F8">
              <w:rPr>
                <w:rFonts w:ascii="Times New Roman" w:hAnsi="Times New Roman" w:cs="Times New Roman"/>
                <w:szCs w:val="24"/>
              </w:rPr>
              <w:t>00,000</w:t>
            </w:r>
          </w:p>
        </w:tc>
      </w:tr>
      <w:tr w:rsidR="005510F2" w:rsidRPr="008220F8" w14:paraId="6729827D" w14:textId="77777777" w:rsidTr="00C96D38">
        <w:tc>
          <w:tcPr>
            <w:tcW w:w="1870" w:type="dxa"/>
          </w:tcPr>
          <w:p w14:paraId="14C92AE6" w14:textId="77777777" w:rsidR="005510F2" w:rsidRPr="008220F8" w:rsidRDefault="005510F2" w:rsidP="00E93983">
            <w:pPr>
              <w:spacing w:line="48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220F8">
              <w:rPr>
                <w:rFonts w:ascii="Times New Roman" w:hAnsi="Times New Roman" w:cs="Times New Roman"/>
                <w:b/>
                <w:szCs w:val="24"/>
              </w:rPr>
              <w:t>Benefits</w:t>
            </w:r>
          </w:p>
        </w:tc>
        <w:tc>
          <w:tcPr>
            <w:tcW w:w="1870" w:type="dxa"/>
          </w:tcPr>
          <w:p w14:paraId="047F7645" w14:textId="77777777" w:rsidR="005510F2" w:rsidRPr="008220F8" w:rsidRDefault="005510F2" w:rsidP="00E93983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8220F8">
              <w:rPr>
                <w:rFonts w:ascii="Times New Roman" w:hAnsi="Times New Roman" w:cs="Times New Roman"/>
                <w:szCs w:val="24"/>
              </w:rPr>
              <w:t>$</w:t>
            </w:r>
            <w:r w:rsidR="002A4FD4" w:rsidRPr="008220F8">
              <w:rPr>
                <w:rFonts w:ascii="Times New Roman" w:hAnsi="Times New Roman" w:cs="Times New Roman"/>
                <w:szCs w:val="24"/>
              </w:rPr>
              <w:t>10,000,000</w:t>
            </w:r>
          </w:p>
        </w:tc>
        <w:tc>
          <w:tcPr>
            <w:tcW w:w="1870" w:type="dxa"/>
          </w:tcPr>
          <w:p w14:paraId="28E8E5A4" w14:textId="77777777" w:rsidR="005510F2" w:rsidRPr="008220F8" w:rsidRDefault="005510F2" w:rsidP="00E93983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8220F8">
              <w:rPr>
                <w:rFonts w:ascii="Times New Roman" w:hAnsi="Times New Roman" w:cs="Times New Roman"/>
                <w:szCs w:val="24"/>
              </w:rPr>
              <w:t>$</w:t>
            </w:r>
            <w:r w:rsidR="002A4FD4" w:rsidRPr="008220F8">
              <w:rPr>
                <w:rFonts w:ascii="Times New Roman" w:hAnsi="Times New Roman" w:cs="Times New Roman"/>
                <w:szCs w:val="24"/>
              </w:rPr>
              <w:t>2,000,000</w:t>
            </w:r>
          </w:p>
        </w:tc>
        <w:tc>
          <w:tcPr>
            <w:tcW w:w="1870" w:type="dxa"/>
          </w:tcPr>
          <w:p w14:paraId="09BE8B2F" w14:textId="77777777" w:rsidR="005510F2" w:rsidRPr="008220F8" w:rsidRDefault="005510F2" w:rsidP="00E93983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8220F8">
              <w:rPr>
                <w:rFonts w:ascii="Times New Roman" w:hAnsi="Times New Roman" w:cs="Times New Roman"/>
                <w:szCs w:val="24"/>
              </w:rPr>
              <w:t>$</w:t>
            </w:r>
            <w:r w:rsidR="002A4FD4" w:rsidRPr="008220F8">
              <w:rPr>
                <w:rFonts w:ascii="Times New Roman" w:hAnsi="Times New Roman" w:cs="Times New Roman"/>
                <w:szCs w:val="24"/>
              </w:rPr>
              <w:t>2,000,000</w:t>
            </w:r>
          </w:p>
        </w:tc>
        <w:tc>
          <w:tcPr>
            <w:tcW w:w="1870" w:type="dxa"/>
          </w:tcPr>
          <w:p w14:paraId="6DEE39BA" w14:textId="77777777" w:rsidR="005510F2" w:rsidRPr="008220F8" w:rsidRDefault="005510F2" w:rsidP="00E93983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8220F8">
              <w:rPr>
                <w:rFonts w:ascii="Times New Roman" w:hAnsi="Times New Roman" w:cs="Times New Roman"/>
                <w:szCs w:val="24"/>
              </w:rPr>
              <w:t>$</w:t>
            </w:r>
            <w:r w:rsidR="002A4FD4" w:rsidRPr="008220F8">
              <w:rPr>
                <w:rFonts w:ascii="Times New Roman" w:hAnsi="Times New Roman" w:cs="Times New Roman"/>
                <w:szCs w:val="24"/>
              </w:rPr>
              <w:t>14,000,000</w:t>
            </w:r>
          </w:p>
        </w:tc>
      </w:tr>
      <w:tr w:rsidR="005510F2" w:rsidRPr="008220F8" w14:paraId="13408CCE" w14:textId="77777777" w:rsidTr="00C96D38">
        <w:tc>
          <w:tcPr>
            <w:tcW w:w="1870" w:type="dxa"/>
          </w:tcPr>
          <w:p w14:paraId="3E7FE13B" w14:textId="77777777" w:rsidR="005510F2" w:rsidRPr="008220F8" w:rsidRDefault="005510F2" w:rsidP="00E93983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0" w:type="dxa"/>
          </w:tcPr>
          <w:p w14:paraId="4AF07CE2" w14:textId="77777777" w:rsidR="005510F2" w:rsidRPr="008220F8" w:rsidRDefault="005510F2" w:rsidP="00E93983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0" w:type="dxa"/>
          </w:tcPr>
          <w:p w14:paraId="06F3CBE3" w14:textId="77777777" w:rsidR="005510F2" w:rsidRPr="008220F8" w:rsidRDefault="005510F2" w:rsidP="00E93983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0" w:type="dxa"/>
          </w:tcPr>
          <w:p w14:paraId="51E17883" w14:textId="77777777" w:rsidR="005510F2" w:rsidRPr="008220F8" w:rsidRDefault="005510F2" w:rsidP="00E93983">
            <w:pPr>
              <w:spacing w:line="48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220F8">
              <w:rPr>
                <w:rFonts w:ascii="Times New Roman" w:hAnsi="Times New Roman" w:cs="Times New Roman"/>
                <w:b/>
                <w:szCs w:val="24"/>
              </w:rPr>
              <w:t>3 Year Benefit</w:t>
            </w:r>
          </w:p>
        </w:tc>
        <w:tc>
          <w:tcPr>
            <w:tcW w:w="1870" w:type="dxa"/>
          </w:tcPr>
          <w:p w14:paraId="51D92A82" w14:textId="77777777" w:rsidR="005510F2" w:rsidRPr="008220F8" w:rsidRDefault="005510F2" w:rsidP="00E93983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8220F8">
              <w:rPr>
                <w:rFonts w:ascii="Times New Roman" w:hAnsi="Times New Roman" w:cs="Times New Roman"/>
                <w:szCs w:val="24"/>
              </w:rPr>
              <w:t>$</w:t>
            </w:r>
            <w:r w:rsidR="002A4FD4" w:rsidRPr="008220F8">
              <w:rPr>
                <w:rFonts w:ascii="Times New Roman" w:hAnsi="Times New Roman" w:cs="Times New Roman"/>
                <w:szCs w:val="24"/>
              </w:rPr>
              <w:t>9,200,000</w:t>
            </w:r>
          </w:p>
        </w:tc>
      </w:tr>
    </w:tbl>
    <w:p w14:paraId="2E666A91" w14:textId="77777777" w:rsidR="008220F8" w:rsidRDefault="008220F8">
      <w:pPr>
        <w:rPr>
          <w:szCs w:val="24"/>
        </w:rPr>
      </w:pPr>
    </w:p>
    <w:p w14:paraId="2A130B34" w14:textId="77777777" w:rsidR="00E93983" w:rsidRPr="008220F8" w:rsidRDefault="00E93983">
      <w:pPr>
        <w:rPr>
          <w:szCs w:val="24"/>
        </w:rPr>
      </w:pPr>
    </w:p>
    <w:p w14:paraId="37A18B27" w14:textId="77777777" w:rsidR="008220F8" w:rsidRPr="00E93983" w:rsidRDefault="008220F8" w:rsidP="00E93983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1A0A62">
        <w:rPr>
          <w:rFonts w:ascii="Times New Roman" w:hAnsi="Times New Roman" w:cs="Times New Roman"/>
          <w:b/>
        </w:rPr>
        <w:t>Works Cited</w:t>
      </w:r>
    </w:p>
    <w:p w14:paraId="4B643906" w14:textId="77777777" w:rsidR="008220F8" w:rsidRPr="001A0A62" w:rsidRDefault="008220F8" w:rsidP="00E93983">
      <w:pPr>
        <w:shd w:val="clear" w:color="auto" w:fill="FFFFFF"/>
        <w:spacing w:line="480" w:lineRule="auto"/>
        <w:ind w:hanging="330"/>
        <w:rPr>
          <w:rFonts w:ascii="Times New Roman" w:eastAsia="Times New Roman" w:hAnsi="Times New Roman" w:cs="Times New Roman"/>
          <w:color w:val="333333"/>
        </w:rPr>
      </w:pPr>
      <w:r w:rsidRPr="001A0A62">
        <w:rPr>
          <w:rFonts w:ascii="Times New Roman" w:eastAsia="Times New Roman" w:hAnsi="Times New Roman" w:cs="Times New Roman"/>
          <w:color w:val="333333"/>
        </w:rPr>
        <w:t>“Server Virtualization &amp; Consolidation.” </w:t>
      </w:r>
      <w:r w:rsidRPr="001A0A62">
        <w:rPr>
          <w:rFonts w:ascii="Times New Roman" w:eastAsia="Times New Roman" w:hAnsi="Times New Roman" w:cs="Times New Roman"/>
          <w:i/>
          <w:iCs/>
          <w:color w:val="333333"/>
        </w:rPr>
        <w:t>VMWare</w:t>
      </w:r>
      <w:r w:rsidRPr="001A0A62">
        <w:rPr>
          <w:rFonts w:ascii="Times New Roman" w:eastAsia="Times New Roman" w:hAnsi="Times New Roman" w:cs="Times New Roman"/>
          <w:color w:val="333333"/>
        </w:rPr>
        <w:t>, 28 Sept. 2018, www.vmware.com/solutions/consolidation.html. </w:t>
      </w:r>
    </w:p>
    <w:p w14:paraId="5EEC7D8F" w14:textId="77777777" w:rsidR="008220F8" w:rsidRPr="001A0A62" w:rsidRDefault="008220F8" w:rsidP="00E93983">
      <w:pPr>
        <w:shd w:val="clear" w:color="auto" w:fill="FFFFFF"/>
        <w:spacing w:line="480" w:lineRule="auto"/>
        <w:ind w:hanging="330"/>
        <w:rPr>
          <w:rFonts w:ascii="Times New Roman" w:eastAsia="Times New Roman" w:hAnsi="Times New Roman" w:cs="Times New Roman"/>
          <w:color w:val="333333"/>
        </w:rPr>
      </w:pPr>
      <w:r w:rsidRPr="001A0A62">
        <w:rPr>
          <w:rFonts w:ascii="Times New Roman" w:eastAsia="Times New Roman" w:hAnsi="Times New Roman" w:cs="Times New Roman"/>
          <w:color w:val="333333"/>
        </w:rPr>
        <w:t>Solutions, NH Learning. “Top 5 Ways Businesses Benefit from Server Virtualization.” </w:t>
      </w:r>
      <w:r w:rsidRPr="001A0A62">
        <w:rPr>
          <w:rFonts w:ascii="Times New Roman" w:eastAsia="Times New Roman" w:hAnsi="Times New Roman" w:cs="Times New Roman"/>
          <w:i/>
          <w:iCs/>
          <w:color w:val="333333"/>
        </w:rPr>
        <w:t>4 Key Benefits of Desktop Virtualization</w:t>
      </w:r>
      <w:r w:rsidRPr="001A0A62">
        <w:rPr>
          <w:rFonts w:ascii="Times New Roman" w:eastAsia="Times New Roman" w:hAnsi="Times New Roman" w:cs="Times New Roman"/>
          <w:color w:val="333333"/>
        </w:rPr>
        <w:t>, blog.nhlearningsolutions.com/blog/top-5-ways-businesses-benefit-from-server-virtualization. </w:t>
      </w:r>
    </w:p>
    <w:p w14:paraId="3199C3BF" w14:textId="77777777" w:rsidR="008220F8" w:rsidRPr="001A0A62" w:rsidRDefault="008220F8" w:rsidP="00E93983">
      <w:pPr>
        <w:shd w:val="clear" w:color="auto" w:fill="FFFFFF"/>
        <w:spacing w:line="480" w:lineRule="auto"/>
        <w:ind w:hanging="330"/>
        <w:rPr>
          <w:rFonts w:ascii="Times New Roman" w:eastAsia="Times New Roman" w:hAnsi="Times New Roman" w:cs="Times New Roman"/>
          <w:color w:val="333333"/>
        </w:rPr>
      </w:pPr>
      <w:r w:rsidRPr="001A0A62">
        <w:rPr>
          <w:rFonts w:ascii="Times New Roman" w:eastAsia="Times New Roman" w:hAnsi="Times New Roman" w:cs="Times New Roman"/>
          <w:color w:val="333333"/>
        </w:rPr>
        <w:t>“Virtualization Technology &amp; Virtual Machine Software: What Is Virtualization?” </w:t>
      </w:r>
      <w:r w:rsidRPr="001A0A62">
        <w:rPr>
          <w:rFonts w:ascii="Times New Roman" w:eastAsia="Times New Roman" w:hAnsi="Times New Roman" w:cs="Times New Roman"/>
          <w:i/>
          <w:iCs/>
          <w:color w:val="333333"/>
        </w:rPr>
        <w:t>VMWare</w:t>
      </w:r>
      <w:r w:rsidRPr="001A0A62">
        <w:rPr>
          <w:rFonts w:ascii="Times New Roman" w:eastAsia="Times New Roman" w:hAnsi="Times New Roman" w:cs="Times New Roman"/>
          <w:color w:val="333333"/>
        </w:rPr>
        <w:t>, 28 Sept. 2018, www.vmware.com/solutions/virtualization.html.</w:t>
      </w:r>
    </w:p>
    <w:p w14:paraId="72F74655" w14:textId="77777777" w:rsidR="008220F8" w:rsidRPr="008220F8" w:rsidRDefault="008220F8" w:rsidP="00E93983">
      <w:pPr>
        <w:spacing w:line="480" w:lineRule="auto"/>
        <w:rPr>
          <w:rFonts w:ascii="Times New Roman" w:hAnsi="Times New Roman" w:cs="Times New Roman"/>
          <w:szCs w:val="24"/>
        </w:rPr>
      </w:pPr>
    </w:p>
    <w:sectPr w:rsidR="008220F8" w:rsidRPr="008220F8" w:rsidSect="00CE49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69A"/>
    <w:rsid w:val="000043FF"/>
    <w:rsid w:val="00022D09"/>
    <w:rsid w:val="00025B12"/>
    <w:rsid w:val="00037DB4"/>
    <w:rsid w:val="00051669"/>
    <w:rsid w:val="000C038C"/>
    <w:rsid w:val="000C29A8"/>
    <w:rsid w:val="00152247"/>
    <w:rsid w:val="001A0A62"/>
    <w:rsid w:val="001E25C4"/>
    <w:rsid w:val="001F3363"/>
    <w:rsid w:val="00217737"/>
    <w:rsid w:val="00231ADC"/>
    <w:rsid w:val="00267AFF"/>
    <w:rsid w:val="002A4DBD"/>
    <w:rsid w:val="002A4E3D"/>
    <w:rsid w:val="002A4FD4"/>
    <w:rsid w:val="00302617"/>
    <w:rsid w:val="003267EC"/>
    <w:rsid w:val="003361D4"/>
    <w:rsid w:val="00355E6A"/>
    <w:rsid w:val="00364B05"/>
    <w:rsid w:val="003669D5"/>
    <w:rsid w:val="0037364D"/>
    <w:rsid w:val="003836E0"/>
    <w:rsid w:val="003A0EB6"/>
    <w:rsid w:val="003E63FA"/>
    <w:rsid w:val="00447146"/>
    <w:rsid w:val="0045286F"/>
    <w:rsid w:val="004872B4"/>
    <w:rsid w:val="004A3B4A"/>
    <w:rsid w:val="005510F2"/>
    <w:rsid w:val="006047F8"/>
    <w:rsid w:val="0061555B"/>
    <w:rsid w:val="00622163"/>
    <w:rsid w:val="006246B4"/>
    <w:rsid w:val="00631DC3"/>
    <w:rsid w:val="0065550F"/>
    <w:rsid w:val="006A27DB"/>
    <w:rsid w:val="006B5A7F"/>
    <w:rsid w:val="007031A1"/>
    <w:rsid w:val="0072418B"/>
    <w:rsid w:val="007A346B"/>
    <w:rsid w:val="007A65D0"/>
    <w:rsid w:val="007C0CAE"/>
    <w:rsid w:val="007C61B4"/>
    <w:rsid w:val="008220F8"/>
    <w:rsid w:val="008877FD"/>
    <w:rsid w:val="008B0474"/>
    <w:rsid w:val="00923525"/>
    <w:rsid w:val="00943B0F"/>
    <w:rsid w:val="00A01174"/>
    <w:rsid w:val="00A169CB"/>
    <w:rsid w:val="00A72E36"/>
    <w:rsid w:val="00A83052"/>
    <w:rsid w:val="00AC5679"/>
    <w:rsid w:val="00AE672B"/>
    <w:rsid w:val="00B2180A"/>
    <w:rsid w:val="00B47B8B"/>
    <w:rsid w:val="00BD5CA7"/>
    <w:rsid w:val="00C01DF2"/>
    <w:rsid w:val="00C0506A"/>
    <w:rsid w:val="00C1369A"/>
    <w:rsid w:val="00C50A50"/>
    <w:rsid w:val="00C54659"/>
    <w:rsid w:val="00C77407"/>
    <w:rsid w:val="00CB6CF4"/>
    <w:rsid w:val="00CE494F"/>
    <w:rsid w:val="00CE7C44"/>
    <w:rsid w:val="00D46CEF"/>
    <w:rsid w:val="00D779B9"/>
    <w:rsid w:val="00DA0677"/>
    <w:rsid w:val="00DA5BCF"/>
    <w:rsid w:val="00E00A3C"/>
    <w:rsid w:val="00E102C8"/>
    <w:rsid w:val="00E139ED"/>
    <w:rsid w:val="00E57BB1"/>
    <w:rsid w:val="00E626FC"/>
    <w:rsid w:val="00E93983"/>
    <w:rsid w:val="00EC319D"/>
    <w:rsid w:val="00EC3A9E"/>
    <w:rsid w:val="00F22176"/>
    <w:rsid w:val="00FC05D3"/>
    <w:rsid w:val="00FE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34C2FF"/>
  <w15:chartTrackingRefBased/>
  <w15:docId w15:val="{A98E5408-98E5-4A4C-BD16-D87977A0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69A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1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822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6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4149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4195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0217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125</cp:revision>
  <dcterms:created xsi:type="dcterms:W3CDTF">2018-10-03T15:31:00Z</dcterms:created>
  <dcterms:modified xsi:type="dcterms:W3CDTF">2018-10-10T00:25:00Z</dcterms:modified>
</cp:coreProperties>
</file>