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0565" w14:textId="77777777" w:rsidR="000621BA" w:rsidRPr="00F80EEC" w:rsidRDefault="000A7DF6" w:rsidP="00780222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ab/>
      </w:r>
    </w:p>
    <w:p w14:paraId="14D4DA59" w14:textId="5F25F108" w:rsidR="000621BA" w:rsidRPr="00F80EEC" w:rsidRDefault="00AE0F07" w:rsidP="006966D8">
      <w:pPr>
        <w:spacing w:line="480" w:lineRule="auto"/>
        <w:outlineLvl w:val="0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 xml:space="preserve">Sonam Rota </w:t>
      </w:r>
      <w:bookmarkStart w:id="0" w:name="_GoBack"/>
      <w:bookmarkEnd w:id="0"/>
    </w:p>
    <w:p w14:paraId="4C727CAE" w14:textId="0DC86EC9" w:rsidR="00AE0F07" w:rsidRPr="00F80EEC" w:rsidRDefault="00AE0F07" w:rsidP="00780222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>Mart Doyle</w:t>
      </w:r>
    </w:p>
    <w:p w14:paraId="4D9CA73B" w14:textId="306ED8D4" w:rsidR="00AE0F07" w:rsidRPr="00F80EEC" w:rsidRDefault="00AE0F07" w:rsidP="00780222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>FRP #2</w:t>
      </w:r>
    </w:p>
    <w:p w14:paraId="5D4EBB28" w14:textId="46B59AB2" w:rsidR="00AE0F07" w:rsidRPr="00F80EEC" w:rsidRDefault="00780222" w:rsidP="006966D8">
      <w:pPr>
        <w:spacing w:line="480" w:lineRule="auto"/>
        <w:jc w:val="center"/>
        <w:outlineLvl w:val="0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>Virtualization</w:t>
      </w:r>
      <w:r w:rsidR="00B71659" w:rsidRPr="00F80EEC">
        <w:rPr>
          <w:rFonts w:asciiTheme="majorBidi" w:hAnsiTheme="majorBidi" w:cstheme="majorBidi"/>
        </w:rPr>
        <w:t xml:space="preserve"> and Cloud Computing</w:t>
      </w:r>
      <w:r w:rsidRPr="00F80EEC">
        <w:rPr>
          <w:rFonts w:asciiTheme="majorBidi" w:hAnsiTheme="majorBidi" w:cstheme="majorBidi"/>
        </w:rPr>
        <w:t xml:space="preserve"> </w:t>
      </w:r>
    </w:p>
    <w:p w14:paraId="76280FF5" w14:textId="77777777" w:rsidR="000621BA" w:rsidRPr="00F80EEC" w:rsidRDefault="000621BA" w:rsidP="00780222">
      <w:pPr>
        <w:spacing w:line="480" w:lineRule="auto"/>
        <w:rPr>
          <w:rFonts w:asciiTheme="majorBidi" w:hAnsiTheme="majorBidi" w:cstheme="majorBidi"/>
        </w:rPr>
      </w:pPr>
    </w:p>
    <w:p w14:paraId="79F911ED" w14:textId="6F5DB2C0" w:rsidR="00980286" w:rsidRPr="00F80EEC" w:rsidRDefault="000621BA" w:rsidP="00382897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ab/>
      </w:r>
      <w:r w:rsidR="00C43C92" w:rsidRPr="00F80EEC">
        <w:rPr>
          <w:rFonts w:asciiTheme="majorBidi" w:hAnsiTheme="majorBidi" w:cstheme="majorBidi"/>
        </w:rPr>
        <w:t xml:space="preserve">By implementing virtualization servers our company can save $9,200,000 over </w:t>
      </w:r>
      <w:r w:rsidR="00AE0F07" w:rsidRPr="00F80EEC">
        <w:rPr>
          <w:rFonts w:asciiTheme="majorBidi" w:hAnsiTheme="majorBidi" w:cstheme="majorBidi"/>
        </w:rPr>
        <w:t>a</w:t>
      </w:r>
      <w:r w:rsidR="00FC3A3C" w:rsidRPr="00F80EEC">
        <w:rPr>
          <w:rFonts w:asciiTheme="majorBidi" w:hAnsiTheme="majorBidi" w:cstheme="majorBidi"/>
        </w:rPr>
        <w:t xml:space="preserve"> </w:t>
      </w:r>
      <w:r w:rsidR="00C43C92" w:rsidRPr="00F80EEC">
        <w:rPr>
          <w:rFonts w:asciiTheme="majorBidi" w:hAnsiTheme="majorBidi" w:cstheme="majorBidi"/>
        </w:rPr>
        <w:t xml:space="preserve">three-year period. </w:t>
      </w:r>
      <w:r w:rsidR="00263035" w:rsidRPr="00F80EEC">
        <w:rPr>
          <w:rFonts w:asciiTheme="majorBidi" w:hAnsiTheme="majorBidi" w:cstheme="majorBidi"/>
        </w:rPr>
        <w:t>U</w:t>
      </w:r>
      <w:r w:rsidR="00442405" w:rsidRPr="00F80EEC">
        <w:rPr>
          <w:rFonts w:asciiTheme="majorBidi" w:hAnsiTheme="majorBidi" w:cstheme="majorBidi"/>
        </w:rPr>
        <w:t xml:space="preserve">tilizing </w:t>
      </w:r>
      <w:r w:rsidR="00863BD0" w:rsidRPr="00F80EEC">
        <w:rPr>
          <w:rFonts w:asciiTheme="majorBidi" w:hAnsiTheme="majorBidi" w:cstheme="majorBidi"/>
        </w:rPr>
        <w:t xml:space="preserve">virtualization, </w:t>
      </w:r>
      <w:r w:rsidR="00442405" w:rsidRPr="00F80EEC">
        <w:rPr>
          <w:rFonts w:asciiTheme="majorBidi" w:hAnsiTheme="majorBidi" w:cstheme="majorBidi"/>
        </w:rPr>
        <w:t xml:space="preserve">the </w:t>
      </w:r>
      <w:r w:rsidR="00382897">
        <w:rPr>
          <w:rFonts w:asciiTheme="majorBidi" w:hAnsiTheme="majorBidi" w:cstheme="majorBidi"/>
        </w:rPr>
        <w:t xml:space="preserve">VMware </w:t>
      </w:r>
      <w:r w:rsidR="00382897" w:rsidRPr="00F80EEC">
        <w:rPr>
          <w:rFonts w:asciiTheme="majorBidi" w:hAnsiTheme="majorBidi" w:cstheme="majorBidi"/>
        </w:rPr>
        <w:t>will</w:t>
      </w:r>
      <w:r w:rsidR="00442405" w:rsidRPr="00F80EEC">
        <w:rPr>
          <w:rFonts w:asciiTheme="majorBidi" w:hAnsiTheme="majorBidi" w:cstheme="majorBidi"/>
        </w:rPr>
        <w:t xml:space="preserve"> </w:t>
      </w:r>
      <w:r w:rsidR="00AE0F07" w:rsidRPr="00F80EEC">
        <w:rPr>
          <w:rFonts w:asciiTheme="majorBidi" w:hAnsiTheme="majorBidi" w:cstheme="majorBidi"/>
        </w:rPr>
        <w:t>condense</w:t>
      </w:r>
      <w:r w:rsidR="00442405" w:rsidRPr="00F80EEC">
        <w:rPr>
          <w:rFonts w:asciiTheme="majorBidi" w:hAnsiTheme="majorBidi" w:cstheme="majorBidi"/>
        </w:rPr>
        <w:t xml:space="preserve"> its servers and </w:t>
      </w:r>
      <w:r w:rsidR="00AE0F07" w:rsidRPr="00F80EEC">
        <w:rPr>
          <w:rFonts w:asciiTheme="majorBidi" w:hAnsiTheme="majorBidi" w:cstheme="majorBidi"/>
        </w:rPr>
        <w:t>create</w:t>
      </w:r>
      <w:r w:rsidR="00442405" w:rsidRPr="00F80EEC">
        <w:rPr>
          <w:rFonts w:asciiTheme="majorBidi" w:hAnsiTheme="majorBidi" w:cstheme="majorBidi"/>
        </w:rPr>
        <w:t xml:space="preserve"> a </w:t>
      </w:r>
      <w:r w:rsidR="00AE0F07" w:rsidRPr="00F80EEC">
        <w:rPr>
          <w:rFonts w:asciiTheme="majorBidi" w:hAnsiTheme="majorBidi" w:cstheme="majorBidi"/>
        </w:rPr>
        <w:t>well-organized</w:t>
      </w:r>
      <w:r w:rsidR="00442405" w:rsidRPr="00F80EEC">
        <w:rPr>
          <w:rFonts w:asciiTheme="majorBidi" w:hAnsiTheme="majorBidi" w:cstheme="majorBidi"/>
        </w:rPr>
        <w:t xml:space="preserve"> </w:t>
      </w:r>
      <w:r w:rsidR="00630E45" w:rsidRPr="00F80EEC">
        <w:rPr>
          <w:rFonts w:asciiTheme="majorBidi" w:hAnsiTheme="majorBidi" w:cstheme="majorBidi"/>
        </w:rPr>
        <w:t>work station</w:t>
      </w:r>
      <w:r w:rsidR="00442405" w:rsidRPr="00F80EEC">
        <w:rPr>
          <w:rFonts w:asciiTheme="majorBidi" w:hAnsiTheme="majorBidi" w:cstheme="majorBidi"/>
        </w:rPr>
        <w:t xml:space="preserve">. </w:t>
      </w:r>
      <w:r w:rsidR="00980286" w:rsidRPr="00F80EEC">
        <w:rPr>
          <w:rFonts w:asciiTheme="majorBidi" w:hAnsiTheme="majorBidi" w:cstheme="majorBidi"/>
        </w:rPr>
        <w:t xml:space="preserve">Virtualization optimizes </w:t>
      </w:r>
      <w:r w:rsidR="00382897">
        <w:rPr>
          <w:rFonts w:asciiTheme="majorBidi" w:hAnsiTheme="majorBidi" w:cstheme="majorBidi"/>
        </w:rPr>
        <w:t>efficiency and will increase</w:t>
      </w:r>
      <w:r w:rsidR="00442405" w:rsidRPr="00F80EEC">
        <w:rPr>
          <w:rFonts w:asciiTheme="majorBidi" w:hAnsiTheme="majorBidi" w:cstheme="majorBidi"/>
        </w:rPr>
        <w:t xml:space="preserve"> performance. </w:t>
      </w:r>
    </w:p>
    <w:p w14:paraId="750354CB" w14:textId="2755CB04" w:rsidR="00780222" w:rsidRPr="00F80EEC" w:rsidRDefault="000A7DF6" w:rsidP="009E2FA8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ab/>
      </w:r>
      <w:r w:rsidR="00044F75" w:rsidRPr="00F80EEC">
        <w:rPr>
          <w:rFonts w:asciiTheme="majorBidi" w:hAnsiTheme="majorBidi" w:cstheme="majorBidi"/>
        </w:rPr>
        <w:t>Virtualization enables</w:t>
      </w:r>
      <w:r w:rsidR="00BE44B6" w:rsidRPr="00F80EEC">
        <w:rPr>
          <w:rFonts w:asciiTheme="majorBidi" w:hAnsiTheme="majorBidi" w:cstheme="majorBidi"/>
        </w:rPr>
        <w:t xml:space="preserve"> the company </w:t>
      </w:r>
      <w:r w:rsidR="00044F75" w:rsidRPr="00F80EEC">
        <w:rPr>
          <w:rFonts w:asciiTheme="majorBidi" w:hAnsiTheme="majorBidi" w:cstheme="majorBidi"/>
        </w:rPr>
        <w:t>to consolidate</w:t>
      </w:r>
      <w:r w:rsidR="00BE44B6" w:rsidRPr="00F80EEC">
        <w:rPr>
          <w:rFonts w:asciiTheme="majorBidi" w:hAnsiTheme="majorBidi" w:cstheme="majorBidi"/>
        </w:rPr>
        <w:t xml:space="preserve"> its 1</w:t>
      </w:r>
      <w:r w:rsidR="00382897">
        <w:rPr>
          <w:rFonts w:asciiTheme="majorBidi" w:hAnsiTheme="majorBidi" w:cstheme="majorBidi"/>
        </w:rPr>
        <w:t>,</w:t>
      </w:r>
      <w:r w:rsidR="00BE44B6" w:rsidRPr="00F80EEC">
        <w:rPr>
          <w:rFonts w:asciiTheme="majorBidi" w:hAnsiTheme="majorBidi" w:cstheme="majorBidi"/>
        </w:rPr>
        <w:t xml:space="preserve">000 physical servers into 200 physical servers and 80 virtual machine servers. </w:t>
      </w:r>
      <w:r w:rsidR="00630E45" w:rsidRPr="00F80EEC">
        <w:rPr>
          <w:rFonts w:asciiTheme="majorBidi" w:hAnsiTheme="majorBidi" w:cstheme="majorBidi"/>
        </w:rPr>
        <w:t>If one of the physica</w:t>
      </w:r>
      <w:r w:rsidR="00382897">
        <w:rPr>
          <w:rFonts w:asciiTheme="majorBidi" w:hAnsiTheme="majorBidi" w:cstheme="majorBidi"/>
        </w:rPr>
        <w:t>l servers were to crash, the VM</w:t>
      </w:r>
      <w:r w:rsidR="00630E45" w:rsidRPr="00F80EEC">
        <w:rPr>
          <w:rFonts w:asciiTheme="majorBidi" w:hAnsiTheme="majorBidi" w:cstheme="majorBidi"/>
        </w:rPr>
        <w:t xml:space="preserve">ware would automatically </w:t>
      </w:r>
      <w:r w:rsidR="00044F75" w:rsidRPr="00F80EEC">
        <w:rPr>
          <w:rFonts w:asciiTheme="majorBidi" w:hAnsiTheme="majorBidi" w:cstheme="majorBidi"/>
        </w:rPr>
        <w:t xml:space="preserve">update, and move its virtual servers to another </w:t>
      </w:r>
      <w:r w:rsidR="00A922E4" w:rsidRPr="00F80EEC">
        <w:rPr>
          <w:rFonts w:asciiTheme="majorBidi" w:hAnsiTheme="majorBidi" w:cstheme="majorBidi"/>
        </w:rPr>
        <w:t>working</w:t>
      </w:r>
      <w:r w:rsidR="00044F75" w:rsidRPr="00F80EEC">
        <w:rPr>
          <w:rFonts w:asciiTheme="majorBidi" w:hAnsiTheme="majorBidi" w:cstheme="majorBidi"/>
        </w:rPr>
        <w:t xml:space="preserve"> server. </w:t>
      </w:r>
      <w:r w:rsidR="00BE44B6" w:rsidRPr="00F80EEC">
        <w:rPr>
          <w:rFonts w:asciiTheme="majorBidi" w:hAnsiTheme="majorBidi" w:cstheme="majorBidi"/>
        </w:rPr>
        <w:t xml:space="preserve">The company will </w:t>
      </w:r>
      <w:r w:rsidR="00523F42" w:rsidRPr="00F80EEC">
        <w:rPr>
          <w:rFonts w:asciiTheme="majorBidi" w:hAnsiTheme="majorBidi" w:cstheme="majorBidi"/>
        </w:rPr>
        <w:t>decrease its server storage space</w:t>
      </w:r>
      <w:r w:rsidR="00A922E4" w:rsidRPr="00F80EEC">
        <w:rPr>
          <w:rFonts w:asciiTheme="majorBidi" w:hAnsiTheme="majorBidi" w:cstheme="majorBidi"/>
        </w:rPr>
        <w:t xml:space="preserve"> </w:t>
      </w:r>
      <w:r w:rsidR="00382897">
        <w:rPr>
          <w:rFonts w:asciiTheme="majorBidi" w:hAnsiTheme="majorBidi" w:cstheme="majorBidi"/>
        </w:rPr>
        <w:t xml:space="preserve">by 80% </w:t>
      </w:r>
      <w:r w:rsidR="00A922E4" w:rsidRPr="00F80EEC">
        <w:rPr>
          <w:rFonts w:asciiTheme="majorBidi" w:hAnsiTheme="majorBidi" w:cstheme="majorBidi"/>
        </w:rPr>
        <w:t xml:space="preserve">and </w:t>
      </w:r>
      <w:r w:rsidR="00382897">
        <w:rPr>
          <w:rFonts w:asciiTheme="majorBidi" w:hAnsiTheme="majorBidi" w:cstheme="majorBidi"/>
        </w:rPr>
        <w:t>will</w:t>
      </w:r>
      <w:r w:rsidR="00A922E4" w:rsidRPr="00F80EEC">
        <w:rPr>
          <w:rFonts w:asciiTheme="majorBidi" w:hAnsiTheme="majorBidi" w:cstheme="majorBidi"/>
        </w:rPr>
        <w:t xml:space="preserve"> </w:t>
      </w:r>
      <w:r w:rsidR="00382897">
        <w:rPr>
          <w:rFonts w:asciiTheme="majorBidi" w:hAnsiTheme="majorBidi" w:cstheme="majorBidi"/>
        </w:rPr>
        <w:t>reduce</w:t>
      </w:r>
      <w:r w:rsidR="00A922E4" w:rsidRPr="00F80EEC">
        <w:rPr>
          <w:rFonts w:asciiTheme="majorBidi" w:hAnsiTheme="majorBidi" w:cstheme="majorBidi"/>
        </w:rPr>
        <w:t xml:space="preserve"> its </w:t>
      </w:r>
      <w:r w:rsidR="00382897">
        <w:rPr>
          <w:rFonts w:asciiTheme="majorBidi" w:hAnsiTheme="majorBidi" w:cstheme="majorBidi"/>
        </w:rPr>
        <w:t xml:space="preserve">overall </w:t>
      </w:r>
      <w:r w:rsidR="00A922E4" w:rsidRPr="00F80EEC">
        <w:rPr>
          <w:rFonts w:asciiTheme="majorBidi" w:hAnsiTheme="majorBidi" w:cstheme="majorBidi"/>
        </w:rPr>
        <w:t xml:space="preserve">costs. </w:t>
      </w:r>
      <w:r w:rsidR="00523F42" w:rsidRPr="00F80EEC">
        <w:rPr>
          <w:rFonts w:asciiTheme="majorBidi" w:hAnsiTheme="majorBidi" w:cstheme="majorBidi"/>
        </w:rPr>
        <w:t xml:space="preserve"> </w:t>
      </w:r>
      <w:r w:rsidR="00B12B11">
        <w:rPr>
          <w:rFonts w:asciiTheme="majorBidi" w:hAnsiTheme="majorBidi" w:cstheme="majorBidi"/>
        </w:rPr>
        <w:t>VM</w:t>
      </w:r>
      <w:r w:rsidR="00FC5C07">
        <w:rPr>
          <w:rFonts w:asciiTheme="majorBidi" w:hAnsiTheme="majorBidi" w:cstheme="majorBidi"/>
        </w:rPr>
        <w:t>w</w:t>
      </w:r>
      <w:r w:rsidR="00B12B11">
        <w:rPr>
          <w:rFonts w:asciiTheme="majorBidi" w:hAnsiTheme="majorBidi" w:cstheme="majorBidi"/>
        </w:rPr>
        <w:t>are re</w:t>
      </w:r>
      <w:r w:rsidR="00FC5C07">
        <w:rPr>
          <w:rFonts w:asciiTheme="majorBidi" w:hAnsiTheme="majorBidi" w:cstheme="majorBidi"/>
        </w:rPr>
        <w:t xml:space="preserve">quires less hardware </w:t>
      </w:r>
      <w:r w:rsidR="009E2FA8">
        <w:rPr>
          <w:rFonts w:asciiTheme="majorBidi" w:hAnsiTheme="majorBidi" w:cstheme="majorBidi"/>
        </w:rPr>
        <w:t>maintenance</w:t>
      </w:r>
      <w:r w:rsidR="00FC5C07">
        <w:rPr>
          <w:rFonts w:asciiTheme="majorBidi" w:hAnsiTheme="majorBidi" w:cstheme="majorBidi"/>
        </w:rPr>
        <w:t xml:space="preserve">, and enables the system to communicate with </w:t>
      </w:r>
      <w:r w:rsidR="009E2FA8">
        <w:rPr>
          <w:rFonts w:asciiTheme="majorBidi" w:hAnsiTheme="majorBidi" w:cstheme="majorBidi"/>
        </w:rPr>
        <w:t>its own servers more efficiently.</w:t>
      </w:r>
    </w:p>
    <w:p w14:paraId="5BDD3D81" w14:textId="7D3E310E" w:rsidR="005C74A2" w:rsidRPr="00F80EEC" w:rsidRDefault="00780222" w:rsidP="00B07BA2">
      <w:pPr>
        <w:spacing w:line="48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ab/>
      </w:r>
      <w:r w:rsidR="00523F42" w:rsidRPr="00F80EEC">
        <w:rPr>
          <w:rFonts w:asciiTheme="majorBidi" w:hAnsiTheme="majorBidi" w:cstheme="majorBidi"/>
        </w:rPr>
        <w:t xml:space="preserve">The present data system costs the company $14,000,000 over </w:t>
      </w:r>
      <w:r w:rsidR="00AE0F07" w:rsidRPr="00F80EEC">
        <w:rPr>
          <w:rFonts w:asciiTheme="majorBidi" w:hAnsiTheme="majorBidi" w:cstheme="majorBidi"/>
        </w:rPr>
        <w:t>a</w:t>
      </w:r>
      <w:r w:rsidR="00020B75">
        <w:rPr>
          <w:rFonts w:asciiTheme="majorBidi" w:hAnsiTheme="majorBidi" w:cstheme="majorBidi"/>
        </w:rPr>
        <w:t xml:space="preserve"> three-year period time. </w:t>
      </w:r>
      <w:r w:rsidR="00523F42" w:rsidRPr="00F80EEC">
        <w:rPr>
          <w:rFonts w:asciiTheme="majorBidi" w:hAnsiTheme="majorBidi" w:cstheme="majorBidi"/>
        </w:rPr>
        <w:t>By switching to</w:t>
      </w:r>
      <w:r w:rsidR="00382897">
        <w:rPr>
          <w:rFonts w:asciiTheme="majorBidi" w:hAnsiTheme="majorBidi" w:cstheme="majorBidi"/>
        </w:rPr>
        <w:t xml:space="preserve"> </w:t>
      </w:r>
      <w:r w:rsidR="00A2102B">
        <w:rPr>
          <w:rFonts w:asciiTheme="majorBidi" w:hAnsiTheme="majorBidi" w:cstheme="majorBidi"/>
        </w:rPr>
        <w:t>v</w:t>
      </w:r>
      <w:r w:rsidR="00A2102B" w:rsidRPr="00F80EEC">
        <w:rPr>
          <w:rFonts w:asciiTheme="majorBidi" w:hAnsiTheme="majorBidi" w:cstheme="majorBidi"/>
        </w:rPr>
        <w:t>irtualization</w:t>
      </w:r>
      <w:r w:rsidR="00A2102B">
        <w:rPr>
          <w:rFonts w:asciiTheme="majorBidi" w:hAnsiTheme="majorBidi" w:cstheme="majorBidi"/>
        </w:rPr>
        <w:t xml:space="preserve"> server</w:t>
      </w:r>
      <w:r w:rsidR="00523F42" w:rsidRPr="00F80EEC">
        <w:rPr>
          <w:rFonts w:asciiTheme="majorBidi" w:hAnsiTheme="majorBidi" w:cstheme="majorBidi"/>
        </w:rPr>
        <w:t xml:space="preserve">, it will cost $4,800,000 for that same period. </w:t>
      </w:r>
      <w:r w:rsidR="00630E45" w:rsidRPr="00F80EEC">
        <w:rPr>
          <w:rFonts w:asciiTheme="majorBidi" w:hAnsiTheme="majorBidi" w:cstheme="majorBidi"/>
        </w:rPr>
        <w:t>The b</w:t>
      </w:r>
      <w:r w:rsidR="00523F42" w:rsidRPr="00F80EEC">
        <w:rPr>
          <w:rFonts w:asciiTheme="majorBidi" w:hAnsiTheme="majorBidi" w:cstheme="majorBidi"/>
        </w:rPr>
        <w:t xml:space="preserve">usiness will </w:t>
      </w:r>
      <w:r w:rsidR="00A2102B">
        <w:rPr>
          <w:rFonts w:asciiTheme="majorBidi" w:hAnsiTheme="majorBidi" w:cstheme="majorBidi"/>
        </w:rPr>
        <w:t xml:space="preserve">a </w:t>
      </w:r>
      <w:r w:rsidR="00523F42" w:rsidRPr="00F80EEC">
        <w:rPr>
          <w:rFonts w:asciiTheme="majorBidi" w:hAnsiTheme="majorBidi" w:cstheme="majorBidi"/>
        </w:rPr>
        <w:t xml:space="preserve">have constant online system, allowing the company the highest </w:t>
      </w:r>
      <w:r w:rsidR="00AE0F07" w:rsidRPr="00F80EEC">
        <w:rPr>
          <w:rFonts w:asciiTheme="majorBidi" w:hAnsiTheme="majorBidi" w:cstheme="majorBidi"/>
        </w:rPr>
        <w:t>customer purchase rate</w:t>
      </w:r>
      <w:r w:rsidR="002803A8" w:rsidRPr="00F80EEC">
        <w:rPr>
          <w:rFonts w:asciiTheme="majorBidi" w:hAnsiTheme="majorBidi" w:cstheme="majorBidi"/>
        </w:rPr>
        <w:t xml:space="preserve">. </w:t>
      </w:r>
      <w:r w:rsidR="00523F42" w:rsidRPr="00F80EEC">
        <w:rPr>
          <w:rFonts w:asciiTheme="majorBidi" w:hAnsiTheme="majorBidi" w:cstheme="majorBidi"/>
        </w:rPr>
        <w:t xml:space="preserve"> </w:t>
      </w:r>
      <w:r w:rsidR="005C74A2" w:rsidRPr="00F80EEC">
        <w:rPr>
          <w:rFonts w:asciiTheme="majorBidi" w:hAnsiTheme="majorBidi" w:cstheme="majorBidi"/>
        </w:rPr>
        <w:t xml:space="preserve">The </w:t>
      </w:r>
      <w:r w:rsidR="00A922E4" w:rsidRPr="00F80EEC">
        <w:rPr>
          <w:rFonts w:asciiTheme="majorBidi" w:hAnsiTheme="majorBidi" w:cstheme="majorBidi"/>
        </w:rPr>
        <w:t>investment</w:t>
      </w:r>
      <w:r w:rsidR="005C74A2" w:rsidRPr="00F80EEC">
        <w:rPr>
          <w:rFonts w:asciiTheme="majorBidi" w:hAnsiTheme="majorBidi" w:cstheme="majorBidi"/>
        </w:rPr>
        <w:t xml:space="preserve"> provides an improve</w:t>
      </w:r>
      <w:r w:rsidR="00A2102B">
        <w:rPr>
          <w:rFonts w:asciiTheme="majorBidi" w:hAnsiTheme="majorBidi" w:cstheme="majorBidi"/>
        </w:rPr>
        <w:t>d</w:t>
      </w:r>
      <w:r w:rsidR="005C74A2" w:rsidRPr="00F80EEC">
        <w:rPr>
          <w:rFonts w:asciiTheme="majorBidi" w:hAnsiTheme="majorBidi" w:cstheme="majorBidi"/>
        </w:rPr>
        <w:t xml:space="preserve"> system that is </w:t>
      </w:r>
      <w:r w:rsidR="000E7218" w:rsidRPr="00F80EEC">
        <w:rPr>
          <w:rFonts w:asciiTheme="majorBidi" w:hAnsiTheme="majorBidi" w:cstheme="majorBidi"/>
        </w:rPr>
        <w:t>consistent</w:t>
      </w:r>
      <w:r w:rsidR="005C74A2" w:rsidRPr="00F80EEC">
        <w:rPr>
          <w:rFonts w:asciiTheme="majorBidi" w:hAnsiTheme="majorBidi" w:cstheme="majorBidi"/>
        </w:rPr>
        <w:t xml:space="preserve"> and allows </w:t>
      </w:r>
      <w:r w:rsidR="000E7218">
        <w:rPr>
          <w:rFonts w:asciiTheme="majorBidi" w:hAnsiTheme="majorBidi" w:cstheme="majorBidi"/>
        </w:rPr>
        <w:t>the organization t</w:t>
      </w:r>
      <w:r w:rsidR="005C74A2" w:rsidRPr="00F80EEC">
        <w:rPr>
          <w:rFonts w:asciiTheme="majorBidi" w:hAnsiTheme="majorBidi" w:cstheme="majorBidi"/>
        </w:rPr>
        <w:t xml:space="preserve">o save </w:t>
      </w:r>
      <w:r w:rsidR="00A2102B">
        <w:rPr>
          <w:rFonts w:asciiTheme="majorBidi" w:hAnsiTheme="majorBidi" w:cstheme="majorBidi"/>
        </w:rPr>
        <w:t>$9,200,000</w:t>
      </w:r>
      <w:r w:rsidR="000E7218">
        <w:rPr>
          <w:rFonts w:asciiTheme="majorBidi" w:hAnsiTheme="majorBidi" w:cstheme="majorBidi"/>
        </w:rPr>
        <w:t xml:space="preserve"> over </w:t>
      </w:r>
      <w:r w:rsidR="00B07BA2">
        <w:rPr>
          <w:rFonts w:asciiTheme="majorBidi" w:hAnsiTheme="majorBidi" w:cstheme="majorBidi"/>
        </w:rPr>
        <w:t>a three-year period</w:t>
      </w:r>
      <w:r w:rsidR="00A2102B">
        <w:rPr>
          <w:rFonts w:asciiTheme="majorBidi" w:hAnsiTheme="majorBidi" w:cstheme="majorBidi"/>
        </w:rPr>
        <w:t>.</w:t>
      </w:r>
    </w:p>
    <w:p w14:paraId="518D6DF5" w14:textId="77777777" w:rsidR="000621BA" w:rsidRPr="00F80EEC" w:rsidRDefault="000621BA" w:rsidP="00780222">
      <w:pPr>
        <w:spacing w:line="480" w:lineRule="auto"/>
        <w:rPr>
          <w:rFonts w:asciiTheme="majorBidi" w:eastAsia="Times New Roman" w:hAnsiTheme="majorBidi" w:cstheme="majorBidi"/>
          <w:b/>
          <w:bCs/>
          <w:color w:val="000000"/>
          <w:lang w:eastAsia="en-US"/>
        </w:rPr>
      </w:pPr>
    </w:p>
    <w:p w14:paraId="39C01FA7" w14:textId="77777777" w:rsidR="000621BA" w:rsidRPr="00F80EEC" w:rsidRDefault="000621BA" w:rsidP="00780222">
      <w:pPr>
        <w:spacing w:line="480" w:lineRule="auto"/>
        <w:rPr>
          <w:rFonts w:asciiTheme="majorBidi" w:eastAsia="Times New Roman" w:hAnsiTheme="majorBidi" w:cstheme="majorBidi"/>
          <w:b/>
          <w:bCs/>
          <w:color w:val="000000"/>
          <w:lang w:eastAsia="en-US"/>
        </w:rPr>
      </w:pPr>
    </w:p>
    <w:p w14:paraId="5C86DCA0" w14:textId="77777777" w:rsidR="000621BA" w:rsidRPr="00F80EEC" w:rsidRDefault="000621BA" w:rsidP="00B7790D">
      <w:pPr>
        <w:spacing w:line="360" w:lineRule="auto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="1433" w:tblpY="135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1545"/>
        <w:gridCol w:w="1635"/>
        <w:gridCol w:w="1882"/>
        <w:gridCol w:w="1683"/>
      </w:tblGrid>
      <w:tr w:rsidR="000621BA" w:rsidRPr="00F80EEC" w14:paraId="25322188" w14:textId="77777777" w:rsidTr="005C66BC">
        <w:tc>
          <w:tcPr>
            <w:tcW w:w="243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D0E6" w14:textId="77777777" w:rsidR="000621BA" w:rsidRPr="00F80EEC" w:rsidRDefault="00FE0AB0" w:rsidP="005C66BC">
            <w:pPr>
              <w:pStyle w:val="Normal1"/>
              <w:widowControl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lastRenderedPageBreak/>
              <w:t>Original</w:t>
            </w:r>
            <w:r w:rsidR="000621BA" w:rsidRPr="00F80E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Technology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DB2D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Year 1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1C19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Year 2 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C140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Year 3 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89B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Total </w:t>
            </w:r>
          </w:p>
        </w:tc>
      </w:tr>
      <w:tr w:rsidR="000621BA" w:rsidRPr="00F80EEC" w14:paraId="0860C0C2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1A47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Server Cost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CE4A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$8,000,000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C512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$0 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3BBA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0F88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$8,000,000</w:t>
            </w:r>
          </w:p>
        </w:tc>
      </w:tr>
      <w:tr w:rsidR="000621BA" w:rsidRPr="00F80EEC" w14:paraId="45089EFB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789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Server Maintenance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0A55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$2,000,000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3CE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$2,000,000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CC48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$2,000,000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8F84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$6,000,000</w:t>
            </w:r>
          </w:p>
        </w:tc>
      </w:tr>
      <w:tr w:rsidR="000621BA" w:rsidRPr="00F80EEC" w14:paraId="489E4F2B" w14:textId="77777777" w:rsidTr="000E7218">
        <w:trPr>
          <w:trHeight w:val="366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EFD4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Total Cost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806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$10,000,000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5737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$2,000,000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BF8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$2,000,000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9DFA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$14,000,000</w:t>
            </w:r>
          </w:p>
        </w:tc>
      </w:tr>
      <w:tr w:rsidR="000621BA" w:rsidRPr="00F80EEC" w14:paraId="5F50A9F0" w14:textId="77777777" w:rsidTr="005C66BC">
        <w:tc>
          <w:tcPr>
            <w:tcW w:w="243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F568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New </w:t>
            </w:r>
            <w:r w:rsidR="00FE0AB0" w:rsidRPr="00F80E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Technology</w:t>
            </w:r>
            <w:r w:rsidRPr="00F80EE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56E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61C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7C37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3128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621BA" w:rsidRPr="00F80EEC" w14:paraId="735D27F1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574C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Cost of 200 Physical Servers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C2C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$1,600,000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CAD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DBC4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C340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$1,600,000</w:t>
            </w:r>
          </w:p>
        </w:tc>
      </w:tr>
      <w:tr w:rsidR="000621BA" w:rsidRPr="00F80EEC" w14:paraId="47527778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4382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Maintenance cost for 200 physical servers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EEA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$400,000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14E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$400,000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EB11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$400,000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C7B7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$1,200,000</w:t>
            </w:r>
          </w:p>
        </w:tc>
      </w:tr>
      <w:tr w:rsidR="000621BA" w:rsidRPr="00F80EEC" w14:paraId="3198E3F8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1514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Cost of 80 Physical Servers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7BF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$1,280,000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0C3F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B257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8B3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$1,280,000</w:t>
            </w:r>
          </w:p>
        </w:tc>
      </w:tr>
      <w:tr w:rsidR="000621BA" w:rsidRPr="00F80EEC" w14:paraId="5EFBB210" w14:textId="77777777" w:rsidTr="005C66BC"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5CA9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Maintenance cost for 80 physical servers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A8BF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$240,000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69B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$240,000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C85B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$240,000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F3B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$720,000</w:t>
            </w:r>
          </w:p>
        </w:tc>
      </w:tr>
      <w:tr w:rsidR="000621BA" w:rsidRPr="00F80EEC" w14:paraId="366810B8" w14:textId="77777777" w:rsidTr="005C66BC">
        <w:trPr>
          <w:trHeight w:val="438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FB2E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Total Costs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1F1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$3,520,000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166A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$640,000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9350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$640,000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1D63" w14:textId="77777777" w:rsidR="000621BA" w:rsidRPr="00F80EEC" w:rsidRDefault="000621BA" w:rsidP="005C66BC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$4,800,800</w:t>
            </w:r>
          </w:p>
        </w:tc>
      </w:tr>
    </w:tbl>
    <w:p w14:paraId="57595F78" w14:textId="77777777" w:rsidR="00B07BA2" w:rsidRPr="00F80EEC" w:rsidRDefault="00B07BA2" w:rsidP="00B7790D">
      <w:pPr>
        <w:spacing w:line="360" w:lineRule="auto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page" w:tblpX="1433" w:tblpY="135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1545"/>
        <w:gridCol w:w="1635"/>
        <w:gridCol w:w="1882"/>
        <w:gridCol w:w="1683"/>
      </w:tblGrid>
      <w:tr w:rsidR="00B07BA2" w:rsidRPr="00F80EEC" w14:paraId="4BF1530B" w14:textId="77777777" w:rsidTr="005D30B8">
        <w:trPr>
          <w:trHeight w:val="357"/>
        </w:trPr>
        <w:tc>
          <w:tcPr>
            <w:tcW w:w="2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E2AD" w14:textId="77777777" w:rsidR="00B07BA2" w:rsidRPr="00F80EEC" w:rsidRDefault="00B07BA2" w:rsidP="005D30B8">
            <w:pPr>
              <w:pStyle w:val="Normal1"/>
              <w:widowControl w:val="0"/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Net Benefits 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FF7C" w14:textId="77777777" w:rsidR="00B07BA2" w:rsidRPr="00F80EEC" w:rsidRDefault="00B07BA2" w:rsidP="005D30B8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$6,480,000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FC74" w14:textId="77777777" w:rsidR="00B07BA2" w:rsidRPr="00F80EEC" w:rsidRDefault="00B07BA2" w:rsidP="005D30B8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$1,360,000</w:t>
            </w:r>
          </w:p>
        </w:tc>
        <w:tc>
          <w:tcPr>
            <w:tcW w:w="18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E820" w14:textId="77777777" w:rsidR="00B07BA2" w:rsidRPr="00F80EEC" w:rsidRDefault="00B07BA2" w:rsidP="005D30B8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sz w:val="20"/>
                <w:szCs w:val="20"/>
              </w:rPr>
              <w:t>$1,360,000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E25F" w14:textId="77777777" w:rsidR="00B07BA2" w:rsidRPr="00F80EEC" w:rsidRDefault="00B07BA2" w:rsidP="005D30B8">
            <w:pPr>
              <w:pStyle w:val="Normal1"/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80EEC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$9,200,000</w:t>
            </w:r>
          </w:p>
        </w:tc>
      </w:tr>
    </w:tbl>
    <w:p w14:paraId="3B31B192" w14:textId="77777777" w:rsidR="00F81351" w:rsidRPr="00F80EEC" w:rsidRDefault="00F81351" w:rsidP="00B7790D">
      <w:pPr>
        <w:spacing w:line="360" w:lineRule="auto"/>
        <w:rPr>
          <w:rFonts w:asciiTheme="majorBidi" w:hAnsiTheme="majorBidi" w:cstheme="majorBidi"/>
        </w:rPr>
      </w:pPr>
    </w:p>
    <w:p w14:paraId="7C75FE82" w14:textId="5EB3297C" w:rsidR="00F81351" w:rsidRPr="00F80EEC" w:rsidRDefault="005C66BC" w:rsidP="00B7790D">
      <w:pPr>
        <w:spacing w:line="360" w:lineRule="auto"/>
        <w:rPr>
          <w:rFonts w:asciiTheme="majorBidi" w:hAnsiTheme="majorBidi" w:cstheme="majorBidi"/>
        </w:rPr>
      </w:pPr>
      <w:r w:rsidRPr="00F80EEC">
        <w:rPr>
          <w:rFonts w:asciiTheme="majorBidi" w:hAnsiTheme="majorBidi" w:cstheme="majorBidi"/>
        </w:rPr>
        <w:t>Citation:</w:t>
      </w:r>
    </w:p>
    <w:p w14:paraId="2F086C49" w14:textId="3CC63405" w:rsidR="002E4151" w:rsidRPr="00F80EEC" w:rsidRDefault="005C66BC" w:rsidP="006A017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"/>
        </w:rPr>
      </w:pPr>
      <w:r w:rsidRPr="00F80EEC">
        <w:rPr>
          <w:rFonts w:asciiTheme="majorBidi" w:hAnsiTheme="majorBidi" w:cstheme="majorBidi"/>
          <w:lang w:val="en"/>
        </w:rPr>
        <w:t xml:space="preserve">"Virtualization Basics." </w:t>
      </w:r>
      <w:r w:rsidRPr="00F80EEC">
        <w:rPr>
          <w:rFonts w:asciiTheme="majorBidi" w:hAnsiTheme="majorBidi" w:cstheme="majorBidi"/>
          <w:i/>
          <w:iCs/>
          <w:lang w:val="en"/>
        </w:rPr>
        <w:t>VMware Virtualization</w:t>
      </w:r>
      <w:r w:rsidR="006A017D">
        <w:rPr>
          <w:rFonts w:asciiTheme="majorBidi" w:hAnsiTheme="majorBidi" w:cstheme="majorBidi"/>
          <w:lang w:val="en"/>
        </w:rPr>
        <w:t xml:space="preserve">. </w:t>
      </w:r>
      <w:proofErr w:type="spellStart"/>
      <w:r w:rsidR="006A017D">
        <w:rPr>
          <w:rFonts w:asciiTheme="majorBidi" w:hAnsiTheme="majorBidi" w:cstheme="majorBidi"/>
          <w:lang w:val="en"/>
        </w:rPr>
        <w:t>N.p</w:t>
      </w:r>
      <w:proofErr w:type="spellEnd"/>
      <w:r w:rsidR="006A017D">
        <w:rPr>
          <w:rFonts w:asciiTheme="majorBidi" w:hAnsiTheme="majorBidi" w:cstheme="majorBidi"/>
          <w:lang w:val="en"/>
        </w:rPr>
        <w:t>., 2018. Web</w:t>
      </w:r>
      <w:r w:rsidR="00972429" w:rsidRPr="00F80EEC">
        <w:rPr>
          <w:rFonts w:asciiTheme="majorBidi" w:hAnsiTheme="majorBidi" w:cstheme="majorBidi"/>
          <w:lang w:val="en"/>
        </w:rPr>
        <w:t>.</w:t>
      </w:r>
      <w:r w:rsidRPr="00F80EEC">
        <w:rPr>
          <w:rFonts w:asciiTheme="majorBidi" w:hAnsiTheme="majorBidi" w:cstheme="majorBidi"/>
          <w:lang w:val="en"/>
        </w:rPr>
        <w:t xml:space="preserve"> Feb. 2018.</w:t>
      </w:r>
    </w:p>
    <w:p w14:paraId="30ACD048" w14:textId="77777777" w:rsidR="002E4151" w:rsidRPr="00F80EEC" w:rsidRDefault="002E4151" w:rsidP="002E4151">
      <w:pPr>
        <w:rPr>
          <w:rFonts w:asciiTheme="majorBidi" w:hAnsiTheme="majorBidi" w:cstheme="majorBidi"/>
          <w:lang w:val="en"/>
        </w:rPr>
      </w:pPr>
    </w:p>
    <w:p w14:paraId="2742326F" w14:textId="4B595532" w:rsidR="002E4151" w:rsidRPr="00F80EEC" w:rsidRDefault="002E4151" w:rsidP="002E41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"/>
        </w:rPr>
      </w:pPr>
      <w:r w:rsidRPr="00F80EEC">
        <w:rPr>
          <w:rFonts w:asciiTheme="majorBidi" w:hAnsiTheme="majorBidi" w:cstheme="majorBidi"/>
        </w:rPr>
        <w:t xml:space="preserve">"What Is Virtualization." </w:t>
      </w:r>
      <w:r w:rsidRPr="00F80EEC">
        <w:rPr>
          <w:rFonts w:asciiTheme="majorBidi" w:hAnsiTheme="majorBidi" w:cstheme="majorBidi"/>
          <w:i/>
        </w:rPr>
        <w:t>Virtualization Technology &amp; Virtual Machine Software</w:t>
      </w:r>
      <w:r w:rsidRPr="00F80EEC">
        <w:rPr>
          <w:rFonts w:asciiTheme="majorBidi" w:hAnsiTheme="majorBidi" w:cstheme="majorBidi"/>
        </w:rPr>
        <w:t xml:space="preserve">. </w:t>
      </w:r>
      <w:proofErr w:type="spellStart"/>
      <w:r w:rsidRPr="00F80EEC">
        <w:rPr>
          <w:rFonts w:asciiTheme="majorBidi" w:hAnsiTheme="majorBidi" w:cstheme="majorBidi"/>
        </w:rPr>
        <w:t>N.p</w:t>
      </w:r>
      <w:proofErr w:type="spellEnd"/>
      <w:r w:rsidRPr="00F80EEC">
        <w:rPr>
          <w:rFonts w:asciiTheme="majorBidi" w:hAnsiTheme="majorBidi" w:cstheme="majorBidi"/>
        </w:rPr>
        <w:t xml:space="preserve">., </w:t>
      </w:r>
      <w:proofErr w:type="spellStart"/>
      <w:r w:rsidRPr="00F80EEC">
        <w:rPr>
          <w:rFonts w:asciiTheme="majorBidi" w:hAnsiTheme="majorBidi" w:cstheme="majorBidi"/>
        </w:rPr>
        <w:t>n.d.</w:t>
      </w:r>
      <w:proofErr w:type="spellEnd"/>
      <w:r w:rsidR="00F80EEC">
        <w:rPr>
          <w:rFonts w:asciiTheme="majorBidi" w:hAnsiTheme="majorBidi" w:cstheme="majorBidi"/>
        </w:rPr>
        <w:t xml:space="preserve"> Web. 26 Feb. 2018</w:t>
      </w:r>
      <w:r w:rsidRPr="00F80EEC">
        <w:rPr>
          <w:rFonts w:asciiTheme="majorBidi" w:hAnsiTheme="majorBidi" w:cstheme="majorBidi"/>
        </w:rPr>
        <w:t xml:space="preserve">. </w:t>
      </w:r>
    </w:p>
    <w:p w14:paraId="2BE8E07C" w14:textId="77777777" w:rsidR="002E4151" w:rsidRPr="00F80EEC" w:rsidRDefault="002E4151" w:rsidP="002E4151">
      <w:pPr>
        <w:rPr>
          <w:rFonts w:asciiTheme="majorBidi" w:hAnsiTheme="majorBidi" w:cstheme="majorBidi"/>
          <w:lang w:val="en"/>
        </w:rPr>
      </w:pPr>
    </w:p>
    <w:p w14:paraId="79F7A103" w14:textId="51463B93" w:rsidR="002E4151" w:rsidRPr="00F80EEC" w:rsidRDefault="002E4151" w:rsidP="002E41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"/>
        </w:rPr>
      </w:pPr>
      <w:r w:rsidRPr="00F80EEC">
        <w:rPr>
          <w:rFonts w:asciiTheme="majorBidi" w:hAnsiTheme="majorBidi" w:cstheme="majorBidi"/>
          <w:lang w:val="en"/>
        </w:rPr>
        <w:t xml:space="preserve">Strickland, Jonathan. "How Server Virtualization Works." How Stuff Works. </w:t>
      </w:r>
      <w:proofErr w:type="spellStart"/>
      <w:r w:rsidRPr="00F80EEC">
        <w:rPr>
          <w:rFonts w:asciiTheme="majorBidi" w:hAnsiTheme="majorBidi" w:cstheme="majorBidi"/>
          <w:lang w:val="en"/>
        </w:rPr>
        <w:t>N.p</w:t>
      </w:r>
      <w:proofErr w:type="spellEnd"/>
      <w:r w:rsidRPr="00F80EEC">
        <w:rPr>
          <w:rFonts w:asciiTheme="majorBidi" w:hAnsiTheme="majorBidi" w:cstheme="majorBidi"/>
          <w:lang w:val="en"/>
        </w:rPr>
        <w:t>., 02 June 2008. Web. 26 Feb. 2018. &lt;http://www.howstuffworks.com/server-virtualization.htm&gt;.</w:t>
      </w:r>
    </w:p>
    <w:p w14:paraId="26B395B1" w14:textId="77777777" w:rsidR="00972429" w:rsidRPr="00F80EEC" w:rsidRDefault="00972429" w:rsidP="005C66BC">
      <w:pPr>
        <w:rPr>
          <w:rFonts w:asciiTheme="majorBidi" w:hAnsiTheme="majorBidi" w:cstheme="majorBidi"/>
          <w:lang w:val="en"/>
        </w:rPr>
      </w:pPr>
    </w:p>
    <w:p w14:paraId="68D5E184" w14:textId="77777777" w:rsidR="00A01BD4" w:rsidRPr="00F80EEC" w:rsidRDefault="00A01BD4" w:rsidP="00B7790D">
      <w:pPr>
        <w:pStyle w:val="Normal1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24A16F" w14:textId="77777777" w:rsidR="00F81351" w:rsidRPr="00F80EEC" w:rsidRDefault="00F81351" w:rsidP="00B7790D">
      <w:pPr>
        <w:spacing w:line="360" w:lineRule="auto"/>
        <w:rPr>
          <w:rFonts w:asciiTheme="majorBidi" w:hAnsiTheme="majorBidi" w:cstheme="majorBidi"/>
        </w:rPr>
      </w:pPr>
    </w:p>
    <w:p w14:paraId="3969F023" w14:textId="77777777" w:rsidR="00F81351" w:rsidRPr="00F80EEC" w:rsidRDefault="00F81351" w:rsidP="00B7790D">
      <w:pPr>
        <w:spacing w:line="360" w:lineRule="auto"/>
        <w:rPr>
          <w:rFonts w:asciiTheme="majorBidi" w:hAnsiTheme="majorBidi" w:cstheme="majorBidi"/>
        </w:rPr>
      </w:pPr>
    </w:p>
    <w:sectPr w:rsidR="00F81351" w:rsidRPr="00F80EEC" w:rsidSect="003E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E6F93"/>
    <w:multiLevelType w:val="hybridMultilevel"/>
    <w:tmpl w:val="455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2"/>
    <w:rsid w:val="00020B75"/>
    <w:rsid w:val="00044F75"/>
    <w:rsid w:val="000621BA"/>
    <w:rsid w:val="00090E99"/>
    <w:rsid w:val="000A7DF6"/>
    <w:rsid w:val="000E69E7"/>
    <w:rsid w:val="000E7218"/>
    <w:rsid w:val="001F7265"/>
    <w:rsid w:val="00263035"/>
    <w:rsid w:val="002803A8"/>
    <w:rsid w:val="002E4151"/>
    <w:rsid w:val="00375F94"/>
    <w:rsid w:val="00382897"/>
    <w:rsid w:val="003E2476"/>
    <w:rsid w:val="00411C34"/>
    <w:rsid w:val="00424746"/>
    <w:rsid w:val="00442405"/>
    <w:rsid w:val="00523F42"/>
    <w:rsid w:val="005C66BC"/>
    <w:rsid w:val="005C74A2"/>
    <w:rsid w:val="00630E45"/>
    <w:rsid w:val="006966D8"/>
    <w:rsid w:val="006A017D"/>
    <w:rsid w:val="006C1EFF"/>
    <w:rsid w:val="00780222"/>
    <w:rsid w:val="007D0309"/>
    <w:rsid w:val="00863BD0"/>
    <w:rsid w:val="008B2F9D"/>
    <w:rsid w:val="00972429"/>
    <w:rsid w:val="009751ED"/>
    <w:rsid w:val="00980286"/>
    <w:rsid w:val="009A24E6"/>
    <w:rsid w:val="009E2FA8"/>
    <w:rsid w:val="00A01BD4"/>
    <w:rsid w:val="00A2102B"/>
    <w:rsid w:val="00A74D9C"/>
    <w:rsid w:val="00A922E4"/>
    <w:rsid w:val="00AE0F07"/>
    <w:rsid w:val="00B07BA2"/>
    <w:rsid w:val="00B12B11"/>
    <w:rsid w:val="00B71659"/>
    <w:rsid w:val="00B7790D"/>
    <w:rsid w:val="00BE44B6"/>
    <w:rsid w:val="00BF0E85"/>
    <w:rsid w:val="00C43C92"/>
    <w:rsid w:val="00CA75D8"/>
    <w:rsid w:val="00D45556"/>
    <w:rsid w:val="00DB48BF"/>
    <w:rsid w:val="00E567A6"/>
    <w:rsid w:val="00F020C8"/>
    <w:rsid w:val="00F80EEC"/>
    <w:rsid w:val="00F81351"/>
    <w:rsid w:val="00FC3A3C"/>
    <w:rsid w:val="00FC5C07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0C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1BD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E77D2B-28BA-C241-88F8-16CD8F5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1870</Characters>
  <Application>Microsoft Macintosh Word</Application>
  <DocSecurity>0</DocSecurity>
  <Lines>50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Sonam Rota </vt:lpstr>
      <vt:lpstr>Virtualization and Cloud Computing </vt:lpstr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Hishela Rota</dc:creator>
  <cp:keywords/>
  <dc:description/>
  <cp:lastModifiedBy>Sonam Hishela Rota</cp:lastModifiedBy>
  <cp:revision>2</cp:revision>
  <dcterms:created xsi:type="dcterms:W3CDTF">2018-02-28T20:38:00Z</dcterms:created>
  <dcterms:modified xsi:type="dcterms:W3CDTF">2018-02-28T20:38:00Z</dcterms:modified>
</cp:coreProperties>
</file>