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rPr/>
      </w:pPr>
      <w:r w:rsidDel="00000000" w:rsidR="00000000" w:rsidRPr="00000000">
        <w:rPr>
          <w:rtl w:val="0"/>
        </w:rPr>
      </w:r>
    </w:p>
    <w:p w:rsidR="00000000" w:rsidDel="00000000" w:rsidP="00000000" w:rsidRDefault="00000000" w:rsidRPr="00000000" w14:paraId="00000001">
      <w:pPr>
        <w:jc w:val="center"/>
        <w:rPr/>
      </w:pPr>
      <w:r w:rsidDel="00000000" w:rsidR="00000000" w:rsidRPr="00000000">
        <w:rPr>
          <w:rtl w:val="0"/>
        </w:rPr>
        <w:t xml:space="preserve">Wordpress</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spacing w:line="480" w:lineRule="auto"/>
        <w:ind w:firstLine="720"/>
        <w:rPr/>
      </w:pPr>
      <w:r w:rsidDel="00000000" w:rsidR="00000000" w:rsidRPr="00000000">
        <w:rPr>
          <w:rtl w:val="0"/>
        </w:rPr>
        <w:t xml:space="preserve">Implementing Wordpress will provide a three-year net benefit of $875,000. Wordpress is an open source website creation tool that improves productivity. By using this platform we can realize a 77.8% improvement in efficiency. </w:t>
      </w:r>
    </w:p>
    <w:p w:rsidR="00000000" w:rsidDel="00000000" w:rsidP="00000000" w:rsidRDefault="00000000" w:rsidRPr="00000000" w14:paraId="00000004">
      <w:pPr>
        <w:spacing w:line="480" w:lineRule="auto"/>
        <w:rPr/>
      </w:pPr>
      <w:r w:rsidDel="00000000" w:rsidR="00000000" w:rsidRPr="00000000">
        <w:rPr>
          <w:rtl w:val="0"/>
        </w:rPr>
        <w:tab/>
        <w:t xml:space="preserve">Wordpress’s key capability is ease of website creation that will allow us to effectively manage and edit our content in our website without the need of programming. Our developers will only need basic training on learning this technology, but it will improve productivity overall. With this platform we can easily create responsive designs that enable our website to be viewed on any device. Wordpress will allow us to build optimized pages for specific user features in a fraction of the time that our current development team does. Its customization tools include easy to use themes and plugins that makes it the most flexible system for our company to take advantage of. </w:t>
      </w:r>
    </w:p>
    <w:p w:rsidR="00000000" w:rsidDel="00000000" w:rsidP="00000000" w:rsidRDefault="00000000" w:rsidRPr="00000000" w14:paraId="00000005">
      <w:pPr>
        <w:spacing w:line="480" w:lineRule="auto"/>
        <w:rPr/>
      </w:pPr>
      <w:r w:rsidDel="00000000" w:rsidR="00000000" w:rsidRPr="00000000">
        <w:rPr>
          <w:rtl w:val="0"/>
        </w:rPr>
        <w:tab/>
        <w:t xml:space="preserve">The costs of Wordpress over three years is $2,049,000 comprising of implementing, maintenance, training and salary. Over three years Wordpress will have a benefit of $875,000 from headcount reduction. </w:t>
      </w:r>
    </w:p>
    <w:p w:rsidR="00000000" w:rsidDel="00000000" w:rsidP="00000000" w:rsidRDefault="00000000" w:rsidRPr="00000000" w14:paraId="00000006">
      <w:pPr>
        <w:spacing w:line="480" w:lineRule="auto"/>
        <w:rPr/>
      </w:pPr>
      <w:r w:rsidDel="00000000" w:rsidR="00000000" w:rsidRPr="00000000">
        <w:rPr>
          <w:rtl w:val="0"/>
        </w:rPr>
      </w:r>
    </w:p>
    <w:p w:rsidR="00000000" w:rsidDel="00000000" w:rsidP="00000000" w:rsidRDefault="00000000" w:rsidRPr="00000000" w14:paraId="00000007">
      <w:pPr>
        <w:spacing w:line="480" w:lineRule="auto"/>
        <w:rPr/>
      </w:pPr>
      <w:r w:rsidDel="00000000" w:rsidR="00000000" w:rsidRPr="00000000">
        <w:rPr>
          <w:rtl w:val="0"/>
        </w:rPr>
      </w:r>
    </w:p>
    <w:p w:rsidR="00000000" w:rsidDel="00000000" w:rsidP="00000000" w:rsidRDefault="00000000" w:rsidRPr="00000000" w14:paraId="00000008">
      <w:pPr>
        <w:spacing w:line="480" w:lineRule="auto"/>
        <w:rPr/>
      </w:pPr>
      <w:r w:rsidDel="00000000" w:rsidR="00000000" w:rsidRPr="00000000">
        <w:rPr>
          <w:rtl w:val="0"/>
        </w:rPr>
      </w:r>
    </w:p>
    <w:p w:rsidR="00000000" w:rsidDel="00000000" w:rsidP="00000000" w:rsidRDefault="00000000" w:rsidRPr="00000000" w14:paraId="00000009">
      <w:pPr>
        <w:spacing w:line="480" w:lineRule="auto"/>
        <w:rPr/>
      </w:pPr>
      <w:r w:rsidDel="00000000" w:rsidR="00000000" w:rsidRPr="00000000">
        <w:rPr>
          <w:rtl w:val="0"/>
        </w:rPr>
      </w:r>
    </w:p>
    <w:p w:rsidR="00000000" w:rsidDel="00000000" w:rsidP="00000000" w:rsidRDefault="00000000" w:rsidRPr="00000000" w14:paraId="0000000A">
      <w:pPr>
        <w:spacing w:line="480" w:lineRule="auto"/>
        <w:rPr/>
      </w:pPr>
      <w:r w:rsidDel="00000000" w:rsidR="00000000" w:rsidRPr="00000000">
        <w:rPr>
          <w:rtl w:val="0"/>
        </w:rPr>
      </w:r>
    </w:p>
    <w:p w:rsidR="00000000" w:rsidDel="00000000" w:rsidP="00000000" w:rsidRDefault="00000000" w:rsidRPr="00000000" w14:paraId="0000000B">
      <w:pPr>
        <w:spacing w:line="480" w:lineRule="auto"/>
        <w:rPr/>
      </w:pPr>
      <w:r w:rsidDel="00000000" w:rsidR="00000000" w:rsidRPr="00000000">
        <w:rPr>
          <w:rtl w:val="0"/>
        </w:rPr>
      </w:r>
    </w:p>
    <w:p w:rsidR="00000000" w:rsidDel="00000000" w:rsidP="00000000" w:rsidRDefault="00000000" w:rsidRPr="00000000" w14:paraId="0000000C">
      <w:pPr>
        <w:spacing w:line="480" w:lineRule="auto"/>
        <w:rPr/>
      </w:pPr>
      <w:r w:rsidDel="00000000" w:rsidR="00000000" w:rsidRPr="00000000">
        <w:rPr>
          <w:rtl w:val="0"/>
        </w:rPr>
      </w:r>
    </w:p>
    <w:p w:rsidR="00000000" w:rsidDel="00000000" w:rsidP="00000000" w:rsidRDefault="00000000" w:rsidRPr="00000000" w14:paraId="0000000D">
      <w:pPr>
        <w:spacing w:line="480" w:lineRule="auto"/>
        <w:rPr/>
      </w:pPr>
      <w:r w:rsidDel="00000000" w:rsidR="00000000" w:rsidRPr="00000000">
        <w:rPr>
          <w:rtl w:val="0"/>
        </w:rPr>
      </w:r>
    </w:p>
    <w:p w:rsidR="00000000" w:rsidDel="00000000" w:rsidP="00000000" w:rsidRDefault="00000000" w:rsidRPr="00000000" w14:paraId="0000000E">
      <w:pPr>
        <w:spacing w:line="480" w:lineRule="auto"/>
        <w:rPr/>
      </w:pPr>
      <w:r w:rsidDel="00000000" w:rsidR="00000000" w:rsidRPr="00000000">
        <w:rPr>
          <w:rtl w:val="0"/>
        </w:rPr>
      </w:r>
    </w:p>
    <w:p w:rsidR="00000000" w:rsidDel="00000000" w:rsidP="00000000" w:rsidRDefault="00000000" w:rsidRPr="00000000" w14:paraId="0000000F">
      <w:pPr>
        <w:spacing w:line="480" w:lineRule="auto"/>
        <w:rPr/>
      </w:pPr>
      <w:r w:rsidDel="00000000" w:rsidR="00000000" w:rsidRPr="00000000">
        <w:rPr/>
        <w:drawing>
          <wp:inline distB="114300" distT="114300" distL="114300" distR="114300">
            <wp:extent cx="5381625" cy="32385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381625" cy="3238500"/>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spacing w:line="480" w:lineRule="auto"/>
        <w:rPr>
          <w:b w:val="1"/>
          <w:sz w:val="36"/>
          <w:szCs w:val="36"/>
        </w:rPr>
      </w:pPr>
      <w:r w:rsidDel="00000000" w:rsidR="00000000" w:rsidRPr="00000000">
        <w:rPr>
          <w:rtl w:val="0"/>
        </w:rPr>
        <w:tab/>
      </w:r>
      <w:r w:rsidDel="00000000" w:rsidR="00000000" w:rsidRPr="00000000">
        <w:rPr>
          <w:b w:val="1"/>
          <w:sz w:val="36"/>
          <w:szCs w:val="36"/>
          <w:rtl w:val="0"/>
        </w:rPr>
        <w:t xml:space="preserve">Citation</w:t>
      </w:r>
    </w:p>
    <w:p w:rsidR="00000000" w:rsidDel="00000000" w:rsidP="00000000" w:rsidRDefault="00000000" w:rsidRPr="00000000" w14:paraId="00000011">
      <w:pPr>
        <w:spacing w:line="480" w:lineRule="auto"/>
        <w:rPr>
          <w:rFonts w:ascii="Roboto" w:cs="Roboto" w:eastAsia="Roboto" w:hAnsi="Roboto"/>
          <w:b w:val="1"/>
          <w:color w:val="333333"/>
          <w:sz w:val="18"/>
          <w:szCs w:val="18"/>
        </w:rPr>
      </w:pPr>
      <w:r w:rsidDel="00000000" w:rsidR="00000000" w:rsidRPr="00000000">
        <w:rPr>
          <w:rFonts w:ascii="Roboto" w:cs="Roboto" w:eastAsia="Roboto" w:hAnsi="Roboto"/>
          <w:b w:val="1"/>
          <w:color w:val="333333"/>
          <w:sz w:val="18"/>
          <w:szCs w:val="18"/>
          <w:rtl w:val="0"/>
        </w:rPr>
        <w:t xml:space="preserve">Cousins, Carrie. “10 Key Features of Popular WordPress Themes.” </w:t>
      </w:r>
      <w:r w:rsidDel="00000000" w:rsidR="00000000" w:rsidRPr="00000000">
        <w:rPr>
          <w:rFonts w:ascii="Roboto" w:cs="Roboto" w:eastAsia="Roboto" w:hAnsi="Roboto"/>
          <w:b w:val="1"/>
          <w:i w:val="1"/>
          <w:color w:val="333333"/>
          <w:sz w:val="18"/>
          <w:szCs w:val="18"/>
          <w:rtl w:val="0"/>
        </w:rPr>
        <w:t xml:space="preserve">Design Shack</w:t>
      </w:r>
      <w:r w:rsidDel="00000000" w:rsidR="00000000" w:rsidRPr="00000000">
        <w:rPr>
          <w:rFonts w:ascii="Roboto" w:cs="Roboto" w:eastAsia="Roboto" w:hAnsi="Roboto"/>
          <w:b w:val="1"/>
          <w:color w:val="333333"/>
          <w:sz w:val="18"/>
          <w:szCs w:val="18"/>
          <w:rtl w:val="0"/>
        </w:rPr>
        <w:t xml:space="preserve">, Design Shack, 1 July 2013, designshack.net/articles/inspiration/10-key-features-of-popular-wordpress-themes/.</w:t>
      </w:r>
    </w:p>
    <w:p w:rsidR="00000000" w:rsidDel="00000000" w:rsidP="00000000" w:rsidRDefault="00000000" w:rsidRPr="00000000" w14:paraId="00000012">
      <w:pPr>
        <w:spacing w:line="480" w:lineRule="auto"/>
        <w:rPr>
          <w:rFonts w:ascii="Roboto" w:cs="Roboto" w:eastAsia="Roboto" w:hAnsi="Roboto"/>
          <w:b w:val="1"/>
          <w:color w:val="333333"/>
          <w:sz w:val="18"/>
          <w:szCs w:val="18"/>
          <w:highlight w:val="white"/>
        </w:rPr>
      </w:pPr>
      <w:r w:rsidDel="00000000" w:rsidR="00000000" w:rsidRPr="00000000">
        <w:rPr>
          <w:rFonts w:ascii="Roboto" w:cs="Roboto" w:eastAsia="Roboto" w:hAnsi="Roboto"/>
          <w:b w:val="1"/>
          <w:color w:val="333333"/>
          <w:sz w:val="18"/>
          <w:szCs w:val="18"/>
          <w:highlight w:val="white"/>
          <w:rtl w:val="0"/>
        </w:rPr>
        <w:t xml:space="preserve">“What Is WordPress?” </w:t>
      </w:r>
      <w:r w:rsidDel="00000000" w:rsidR="00000000" w:rsidRPr="00000000">
        <w:rPr>
          <w:rFonts w:ascii="Roboto" w:cs="Roboto" w:eastAsia="Roboto" w:hAnsi="Roboto"/>
          <w:b w:val="1"/>
          <w:i w:val="1"/>
          <w:color w:val="333333"/>
          <w:sz w:val="18"/>
          <w:szCs w:val="18"/>
          <w:highlight w:val="white"/>
          <w:rtl w:val="0"/>
        </w:rPr>
        <w:t xml:space="preserve">IThemes</w:t>
      </w:r>
      <w:r w:rsidDel="00000000" w:rsidR="00000000" w:rsidRPr="00000000">
        <w:rPr>
          <w:rFonts w:ascii="Roboto" w:cs="Roboto" w:eastAsia="Roboto" w:hAnsi="Roboto"/>
          <w:b w:val="1"/>
          <w:color w:val="333333"/>
          <w:sz w:val="18"/>
          <w:szCs w:val="18"/>
          <w:highlight w:val="white"/>
          <w:rtl w:val="0"/>
        </w:rPr>
        <w:t xml:space="preserve">, ithemes.com/tutorials/what-is-wordpress/.</w:t>
      </w:r>
    </w:p>
    <w:p w:rsidR="00000000" w:rsidDel="00000000" w:rsidP="00000000" w:rsidRDefault="00000000" w:rsidRPr="00000000" w14:paraId="00000013">
      <w:pPr>
        <w:spacing w:line="480" w:lineRule="auto"/>
        <w:rPr>
          <w:rFonts w:ascii="Roboto" w:cs="Roboto" w:eastAsia="Roboto" w:hAnsi="Roboto"/>
          <w:b w:val="1"/>
          <w:color w:val="333333"/>
          <w:sz w:val="18"/>
          <w:szCs w:val="18"/>
          <w:highlight w:val="white"/>
        </w:rPr>
      </w:pPr>
      <w:r w:rsidDel="00000000" w:rsidR="00000000" w:rsidRPr="00000000">
        <w:rPr>
          <w:rFonts w:ascii="Roboto" w:cs="Roboto" w:eastAsia="Roboto" w:hAnsi="Roboto"/>
          <w:b w:val="1"/>
          <w:color w:val="333333"/>
          <w:sz w:val="18"/>
          <w:szCs w:val="18"/>
          <w:highlight w:val="white"/>
          <w:rtl w:val="0"/>
        </w:rPr>
        <w:t xml:space="preserve">Jackson, Brian. “What Is WordPress? Explained for Beginners.” </w:t>
      </w:r>
      <w:r w:rsidDel="00000000" w:rsidR="00000000" w:rsidRPr="00000000">
        <w:rPr>
          <w:rFonts w:ascii="Roboto" w:cs="Roboto" w:eastAsia="Roboto" w:hAnsi="Roboto"/>
          <w:b w:val="1"/>
          <w:i w:val="1"/>
          <w:color w:val="333333"/>
          <w:sz w:val="18"/>
          <w:szCs w:val="18"/>
          <w:highlight w:val="white"/>
          <w:rtl w:val="0"/>
        </w:rPr>
        <w:t xml:space="preserve">Kinsta Managed WordPress Hosting</w:t>
      </w:r>
      <w:r w:rsidDel="00000000" w:rsidR="00000000" w:rsidRPr="00000000">
        <w:rPr>
          <w:rFonts w:ascii="Roboto" w:cs="Roboto" w:eastAsia="Roboto" w:hAnsi="Roboto"/>
          <w:b w:val="1"/>
          <w:color w:val="333333"/>
          <w:sz w:val="18"/>
          <w:szCs w:val="18"/>
          <w:highlight w:val="white"/>
          <w:rtl w:val="0"/>
        </w:rPr>
        <w:t xml:space="preserve">, Kinsta Managed WordPress Hosting, 16 Oct. 2018, kinsta.com/knowledgebase/what-is-wordpress/.</w:t>
      </w:r>
    </w:p>
    <w:p w:rsidR="00000000" w:rsidDel="00000000" w:rsidP="00000000" w:rsidRDefault="00000000" w:rsidRPr="00000000" w14:paraId="00000014">
      <w:pPr>
        <w:spacing w:line="480" w:lineRule="auto"/>
        <w:rPr>
          <w:rFonts w:ascii="Roboto" w:cs="Roboto" w:eastAsia="Roboto" w:hAnsi="Roboto"/>
          <w:b w:val="1"/>
          <w:color w:val="333333"/>
          <w:sz w:val="18"/>
          <w:szCs w:val="18"/>
          <w:highlight w:val="white"/>
        </w:rPr>
      </w:pPr>
      <w:r w:rsidDel="00000000" w:rsidR="00000000" w:rsidRPr="00000000">
        <w:rPr>
          <w:rtl w:val="0"/>
        </w:rPr>
      </w:r>
    </w:p>
    <w:p w:rsidR="00000000" w:rsidDel="00000000" w:rsidP="00000000" w:rsidRDefault="00000000" w:rsidRPr="00000000" w14:paraId="00000015">
      <w:pPr>
        <w:spacing w:line="353.4545454545455" w:lineRule="auto"/>
        <w:rPr>
          <w:rFonts w:ascii="Roboto" w:cs="Roboto" w:eastAsia="Roboto" w:hAnsi="Roboto"/>
          <w:b w:val="1"/>
          <w:color w:val="333333"/>
          <w:sz w:val="18"/>
          <w:szCs w:val="18"/>
        </w:rPr>
      </w:pPr>
      <w:r w:rsidDel="00000000" w:rsidR="00000000" w:rsidRPr="00000000">
        <w:rPr>
          <w:rtl w:val="0"/>
        </w:rPr>
      </w:r>
    </w:p>
    <w:p w:rsidR="00000000" w:rsidDel="00000000" w:rsidP="00000000" w:rsidRDefault="00000000" w:rsidRPr="00000000" w14:paraId="00000016">
      <w:pPr>
        <w:spacing w:line="353.4545454545455" w:lineRule="auto"/>
        <w:rPr>
          <w:rFonts w:ascii="Roboto" w:cs="Roboto" w:eastAsia="Roboto" w:hAnsi="Roboto"/>
          <w:b w:val="1"/>
          <w:color w:val="333333"/>
          <w:sz w:val="18"/>
          <w:szCs w:val="18"/>
        </w:rPr>
      </w:pPr>
      <w:r w:rsidDel="00000000" w:rsidR="00000000" w:rsidRPr="00000000">
        <w:rPr>
          <w:rtl w:val="0"/>
        </w:rPr>
      </w:r>
    </w:p>
    <w:p w:rsidR="00000000" w:rsidDel="00000000" w:rsidP="00000000" w:rsidRDefault="00000000" w:rsidRPr="00000000" w14:paraId="00000017">
      <w:pPr>
        <w:spacing w:line="353.4545454545455" w:lineRule="auto"/>
        <w:rPr>
          <w:rFonts w:ascii="Roboto" w:cs="Roboto" w:eastAsia="Roboto" w:hAnsi="Roboto"/>
          <w:b w:val="1"/>
          <w:color w:val="333333"/>
          <w:sz w:val="18"/>
          <w:szCs w:val="18"/>
        </w:rPr>
      </w:pPr>
      <w:r w:rsidDel="00000000" w:rsidR="00000000" w:rsidRPr="00000000">
        <w:rPr>
          <w:rtl w:val="0"/>
        </w:rPr>
      </w:r>
    </w:p>
    <w:p w:rsidR="00000000" w:rsidDel="00000000" w:rsidP="00000000" w:rsidRDefault="00000000" w:rsidRPr="00000000" w14:paraId="00000018">
      <w:pPr>
        <w:spacing w:line="480" w:lineRule="auto"/>
        <w:rPr>
          <w:b w:val="1"/>
          <w:sz w:val="36"/>
          <w:szCs w:val="36"/>
        </w:rPr>
      </w:pPr>
      <w:r w:rsidDel="00000000" w:rsidR="00000000" w:rsidRPr="00000000">
        <w:rPr>
          <w:rtl w:val="0"/>
        </w:rPr>
      </w:r>
    </w:p>
    <w:sectPr>
      <w:head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rPr/>
    </w:pPr>
    <w:r w:rsidDel="00000000" w:rsidR="00000000" w:rsidRPr="00000000">
      <w:rPr>
        <w:rtl w:val="0"/>
      </w:rPr>
      <w:t xml:space="preserve">Tony Paredes</w:t>
    </w:r>
  </w:p>
  <w:p w:rsidR="00000000" w:rsidDel="00000000" w:rsidP="00000000" w:rsidRDefault="00000000" w:rsidRPr="00000000" w14:paraId="0000001A">
    <w:pPr>
      <w:rPr/>
    </w:pPr>
    <w:r w:rsidDel="00000000" w:rsidR="00000000" w:rsidRPr="00000000">
      <w:rPr>
        <w:rtl w:val="0"/>
      </w:rPr>
      <w:t xml:space="preserve">Professor Doyle</w:t>
    </w:r>
  </w:p>
  <w:p w:rsidR="00000000" w:rsidDel="00000000" w:rsidP="00000000" w:rsidRDefault="00000000" w:rsidRPr="00000000" w14:paraId="0000001B">
    <w:pPr>
      <w:rPr/>
    </w:pPr>
    <w:r w:rsidDel="00000000" w:rsidR="00000000" w:rsidRPr="00000000">
      <w:rPr>
        <w:rtl w:val="0"/>
      </w:rPr>
      <w:t xml:space="preserve">MIS 3406</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