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7B8" w:rsidRDefault="007619EE">
      <w:pPr>
        <w:jc w:val="center"/>
      </w:pPr>
      <w:r>
        <w:rPr>
          <w:b/>
        </w:rPr>
        <w:t>Business Model</w:t>
      </w:r>
    </w:p>
    <w:p w:rsidR="002307B8" w:rsidRDefault="007619EE">
      <w:r>
        <w:rPr>
          <w:b/>
        </w:rPr>
        <w:t xml:space="preserve">Key Partners </w:t>
      </w:r>
    </w:p>
    <w:p w:rsidR="002307B8" w:rsidRDefault="007619EE">
      <w:r>
        <w:t>Kent Seinfeld-</w:t>
      </w:r>
      <w:bookmarkStart w:id="0" w:name="_GoBack"/>
      <w:bookmarkEnd w:id="0"/>
      <w:r>
        <w:t xml:space="preserve"> Partner at </w:t>
      </w:r>
      <w:proofErr w:type="spellStart"/>
      <w:r>
        <w:t>Cecond</w:t>
      </w:r>
      <w:proofErr w:type="spellEnd"/>
      <w:r>
        <w:t xml:space="preserve"> Opinion and retired CIO/SVP at Commerce Bank. Kent will mentor our project providing a valued and trusted opinion on decisions and project advice. </w:t>
      </w:r>
    </w:p>
    <w:p w:rsidR="002307B8" w:rsidRDefault="007619EE">
      <w:r>
        <w:t xml:space="preserve">Temple University- Not an official partner.  The University could provide student information and access so that student schedules can be linked to the app and users can login using their Temple credentials.   </w:t>
      </w:r>
    </w:p>
    <w:p w:rsidR="002307B8" w:rsidRDefault="002307B8"/>
    <w:p w:rsidR="002307B8" w:rsidRDefault="007619EE">
      <w:r>
        <w:rPr>
          <w:b/>
        </w:rPr>
        <w:t xml:space="preserve">Key Activities </w:t>
      </w:r>
    </w:p>
    <w:p w:rsidR="002307B8" w:rsidRDefault="007619EE">
      <w:r>
        <w:rPr>
          <w:b/>
        </w:rPr>
        <w:tab/>
      </w:r>
      <w:r>
        <w:t>Determine Interest and need</w:t>
      </w:r>
      <w:r>
        <w:t>/value of product</w:t>
      </w:r>
    </w:p>
    <w:p w:rsidR="002307B8" w:rsidRDefault="007619EE">
      <w:r>
        <w:tab/>
        <w:t xml:space="preserve">Connect with Temple University  </w:t>
      </w:r>
    </w:p>
    <w:p w:rsidR="002307B8" w:rsidRDefault="007619EE">
      <w:r>
        <w:rPr>
          <w:b/>
        </w:rPr>
        <w:t xml:space="preserve">Value Propositions </w:t>
      </w:r>
    </w:p>
    <w:p w:rsidR="002307B8" w:rsidRDefault="007619EE">
      <w:r>
        <w:tab/>
        <w:t xml:space="preserve">We provide a convenient and easy to use method of communication and scheduling.  Our product is designed to help manage group project teams at Temple University.  </w:t>
      </w:r>
      <w:proofErr w:type="spellStart"/>
      <w:r>
        <w:t>TUnite</w:t>
      </w:r>
      <w:proofErr w:type="spellEnd"/>
      <w:r>
        <w:t xml:space="preserve"> provides a gr</w:t>
      </w:r>
      <w:r>
        <w:t xml:space="preserve">oup chat that can separate important messages from banter, displays member’s schedules, availability, and available meeting rooms, reserve meeting rooms, and conduct polls and vote on topics.  </w:t>
      </w:r>
    </w:p>
    <w:p w:rsidR="002307B8" w:rsidRDefault="007619EE">
      <w:r>
        <w:rPr>
          <w:b/>
        </w:rPr>
        <w:t xml:space="preserve">Customer Relationships </w:t>
      </w:r>
    </w:p>
    <w:p w:rsidR="002307B8" w:rsidRDefault="007619EE">
      <w:bookmarkStart w:id="1" w:name="h.gjdgxs" w:colFirst="0" w:colLast="0"/>
      <w:bookmarkEnd w:id="1"/>
      <w:r>
        <w:rPr>
          <w:b/>
        </w:rPr>
        <w:tab/>
      </w:r>
      <w:r>
        <w:t>Our customers can expect to be survey</w:t>
      </w:r>
      <w:r>
        <w:t xml:space="preserve">ed on their experience with the product and their suggestions taken into consideration for updates and future versions.  </w:t>
      </w:r>
    </w:p>
    <w:p w:rsidR="002307B8" w:rsidRDefault="007619EE">
      <w:r>
        <w:rPr>
          <w:b/>
        </w:rPr>
        <w:t xml:space="preserve">Customer Segments </w:t>
      </w:r>
    </w:p>
    <w:p w:rsidR="002307B8" w:rsidRDefault="007619EE">
      <w:r>
        <w:rPr>
          <w:b/>
        </w:rPr>
        <w:tab/>
      </w:r>
      <w:r>
        <w:t>Our Customers will all Temple University Graduate and Undergrad students.  Once successfully running at Temple our</w:t>
      </w:r>
      <w:r>
        <w:t xml:space="preserve"> customer segments may broaden to other universities.  </w:t>
      </w:r>
    </w:p>
    <w:p w:rsidR="002307B8" w:rsidRDefault="007619EE">
      <w:r>
        <w:rPr>
          <w:b/>
        </w:rPr>
        <w:t xml:space="preserve">Key Resources </w:t>
      </w:r>
    </w:p>
    <w:p w:rsidR="002307B8" w:rsidRDefault="007619EE">
      <w:r>
        <w:tab/>
        <w:t xml:space="preserve">Temple University </w:t>
      </w:r>
    </w:p>
    <w:p w:rsidR="002307B8" w:rsidRDefault="007619EE">
      <w:pPr>
        <w:numPr>
          <w:ilvl w:val="0"/>
          <w:numId w:val="1"/>
        </w:numPr>
        <w:spacing w:after="0"/>
        <w:ind w:hanging="360"/>
        <w:contextualSpacing/>
      </w:pPr>
      <w:r>
        <w:t>Access to Student info</w:t>
      </w:r>
    </w:p>
    <w:p w:rsidR="002307B8" w:rsidRDefault="007619EE">
      <w:pPr>
        <w:numPr>
          <w:ilvl w:val="0"/>
          <w:numId w:val="1"/>
        </w:numPr>
        <w:spacing w:after="0"/>
        <w:ind w:hanging="360"/>
        <w:contextualSpacing/>
      </w:pPr>
      <w:proofErr w:type="spellStart"/>
      <w:r>
        <w:t>TUmail</w:t>
      </w:r>
      <w:proofErr w:type="spellEnd"/>
    </w:p>
    <w:p w:rsidR="002307B8" w:rsidRDefault="007619EE">
      <w:pPr>
        <w:numPr>
          <w:ilvl w:val="0"/>
          <w:numId w:val="1"/>
        </w:numPr>
        <w:ind w:hanging="360"/>
        <w:contextualSpacing/>
      </w:pPr>
      <w:r>
        <w:t xml:space="preserve">Tech Center computer screen backgrounds </w:t>
      </w:r>
    </w:p>
    <w:p w:rsidR="002307B8" w:rsidRDefault="007619EE">
      <w:r>
        <w:rPr>
          <w:b/>
        </w:rPr>
        <w:t xml:space="preserve">Channels </w:t>
      </w:r>
    </w:p>
    <w:p w:rsidR="002307B8" w:rsidRDefault="007619EE">
      <w:r>
        <w:rPr>
          <w:b/>
        </w:rPr>
        <w:tab/>
      </w:r>
      <w:proofErr w:type="spellStart"/>
      <w:r>
        <w:t>TUmail</w:t>
      </w:r>
      <w:proofErr w:type="spellEnd"/>
      <w:r>
        <w:t xml:space="preserve"> </w:t>
      </w:r>
    </w:p>
    <w:p w:rsidR="002307B8" w:rsidRDefault="007619EE">
      <w:r>
        <w:tab/>
        <w:t xml:space="preserve">Temple computer backgrounds </w:t>
      </w:r>
    </w:p>
    <w:p w:rsidR="002307B8" w:rsidRDefault="002307B8"/>
    <w:p w:rsidR="002307B8" w:rsidRDefault="002307B8"/>
    <w:p w:rsidR="002307B8" w:rsidRDefault="007619EE">
      <w:r>
        <w:rPr>
          <w:b/>
        </w:rPr>
        <w:t xml:space="preserve">Cost Structure </w:t>
      </w:r>
    </w:p>
    <w:p w:rsidR="002307B8" w:rsidRDefault="007619EE">
      <w:r>
        <w:tab/>
        <w:t>Costs for this application</w:t>
      </w:r>
      <w:r>
        <w:t xml:space="preserve"> consist of development and maintenance fees, as well as basic operating expenses.  We have quoted multiple developers for potential costs associated with application development, with an average of $5,000 and have estimated the maintenance and operating e</w:t>
      </w:r>
      <w:r>
        <w:t xml:space="preserve">xpenses which can be viewed in our projected Cash Flow figures.  </w:t>
      </w:r>
    </w:p>
    <w:p w:rsidR="002307B8" w:rsidRDefault="007619EE">
      <w:r>
        <w:rPr>
          <w:b/>
        </w:rPr>
        <w:t xml:space="preserve">Revenue Streams </w:t>
      </w:r>
    </w:p>
    <w:p w:rsidR="002307B8" w:rsidRDefault="007619EE">
      <w:pPr>
        <w:ind w:firstLine="720"/>
      </w:pPr>
      <w:r>
        <w:t xml:space="preserve">This service would be free to Temple for the first two years in exchange for </w:t>
      </w:r>
      <w:proofErr w:type="spellStart"/>
      <w:r>
        <w:t>start up</w:t>
      </w:r>
      <w:proofErr w:type="spellEnd"/>
      <w:r>
        <w:t xml:space="preserve"> funding and resources.  After the first year and successful implementation at Temple clients would be charged on the bases of 80% of their student population at $20 a stu</w:t>
      </w:r>
      <w:r>
        <w:t xml:space="preserve">dent every six months.    </w:t>
      </w:r>
      <w:r>
        <w:tab/>
      </w:r>
    </w:p>
    <w:p w:rsidR="002307B8" w:rsidRDefault="002307B8"/>
    <w:sectPr w:rsidR="002307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5C5A"/>
    <w:multiLevelType w:val="multilevel"/>
    <w:tmpl w:val="5A6693F4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B8"/>
    <w:rsid w:val="002307B8"/>
    <w:rsid w:val="007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2A9A0-991A-40DB-BBF8-9ADF4A5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2</cp:revision>
  <dcterms:created xsi:type="dcterms:W3CDTF">2015-12-07T21:29:00Z</dcterms:created>
  <dcterms:modified xsi:type="dcterms:W3CDTF">2015-12-07T21:29:00Z</dcterms:modified>
</cp:coreProperties>
</file>