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E2" w:rsidRPr="006B41B0" w:rsidRDefault="000D5BE2" w:rsidP="006B41B0">
      <w:pPr>
        <w:rPr>
          <w:sz w:val="24"/>
          <w:szCs w:val="24"/>
        </w:rPr>
      </w:pPr>
      <w:r w:rsidRPr="006B41B0">
        <w:rPr>
          <w:sz w:val="24"/>
          <w:szCs w:val="24"/>
        </w:rPr>
        <w:t>Vikrant Gokhale</w:t>
      </w:r>
    </w:p>
    <w:p w:rsidR="00BB6334" w:rsidRDefault="0044586B" w:rsidP="006B41B0">
      <w:pPr>
        <w:rPr>
          <w:sz w:val="24"/>
          <w:szCs w:val="24"/>
        </w:rPr>
      </w:pPr>
      <w:r w:rsidRPr="006B41B0">
        <w:rPr>
          <w:sz w:val="24"/>
          <w:szCs w:val="24"/>
        </w:rPr>
        <w:t xml:space="preserve">MIS2901- </w:t>
      </w:r>
      <w:r w:rsidR="000D5BE2" w:rsidRPr="006B41B0">
        <w:rPr>
          <w:sz w:val="24"/>
          <w:szCs w:val="24"/>
        </w:rPr>
        <w:t>Honors Mini – Case #1</w:t>
      </w:r>
    </w:p>
    <w:p w:rsidR="006B41B0" w:rsidRPr="006B41B0" w:rsidRDefault="006B41B0" w:rsidP="006B41B0">
      <w:pPr>
        <w:rPr>
          <w:sz w:val="24"/>
          <w:szCs w:val="24"/>
        </w:rPr>
      </w:pPr>
    </w:p>
    <w:p w:rsidR="000D5BE2" w:rsidRPr="006B41B0" w:rsidRDefault="000D5BE2" w:rsidP="006B41B0">
      <w:pPr>
        <w:spacing w:line="240" w:lineRule="auto"/>
        <w:jc w:val="center"/>
        <w:rPr>
          <w:sz w:val="24"/>
          <w:szCs w:val="24"/>
        </w:rPr>
      </w:pPr>
      <w:r w:rsidRPr="006B41B0">
        <w:rPr>
          <w:sz w:val="24"/>
          <w:szCs w:val="24"/>
        </w:rPr>
        <w:t>The College Application Process: Simplified</w:t>
      </w:r>
    </w:p>
    <w:p w:rsidR="000D5BE2" w:rsidRPr="006B41B0" w:rsidRDefault="000D5BE2" w:rsidP="006B41B0">
      <w:pPr>
        <w:spacing w:line="240" w:lineRule="auto"/>
        <w:ind w:firstLine="270"/>
        <w:rPr>
          <w:sz w:val="24"/>
          <w:szCs w:val="24"/>
        </w:rPr>
      </w:pPr>
      <w:r w:rsidRPr="006B41B0">
        <w:rPr>
          <w:sz w:val="24"/>
          <w:szCs w:val="24"/>
        </w:rPr>
        <w:t>All of us here at Temple have applied to college</w:t>
      </w:r>
      <w:r w:rsidR="00DA3EB5" w:rsidRPr="006B41B0">
        <w:rPr>
          <w:sz w:val="24"/>
          <w:szCs w:val="24"/>
        </w:rPr>
        <w:t>s.</w:t>
      </w:r>
      <w:r w:rsidRPr="006B41B0">
        <w:rPr>
          <w:sz w:val="24"/>
          <w:szCs w:val="24"/>
        </w:rPr>
        <w:t xml:space="preserve"> </w:t>
      </w:r>
      <w:r w:rsidR="00DA3EB5" w:rsidRPr="006B41B0">
        <w:rPr>
          <w:sz w:val="24"/>
          <w:szCs w:val="24"/>
        </w:rPr>
        <w:t>H</w:t>
      </w:r>
      <w:r w:rsidRPr="006B41B0">
        <w:rPr>
          <w:sz w:val="24"/>
          <w:szCs w:val="24"/>
        </w:rPr>
        <w:t xml:space="preserve">owever </w:t>
      </w:r>
      <w:r w:rsidR="00DA3EB5" w:rsidRPr="006B41B0">
        <w:rPr>
          <w:sz w:val="24"/>
          <w:szCs w:val="24"/>
        </w:rPr>
        <w:t xml:space="preserve">most of us </w:t>
      </w:r>
      <w:r w:rsidRPr="006B41B0">
        <w:rPr>
          <w:sz w:val="24"/>
          <w:szCs w:val="24"/>
        </w:rPr>
        <w:t>probably have not enjoyed the process because it is very complicated. My goal below</w:t>
      </w:r>
      <w:r w:rsidR="00C65B8D" w:rsidRPr="006B41B0">
        <w:rPr>
          <w:sz w:val="24"/>
          <w:szCs w:val="24"/>
        </w:rPr>
        <w:t xml:space="preserve"> will</w:t>
      </w:r>
      <w:r w:rsidRPr="006B41B0">
        <w:rPr>
          <w:sz w:val="24"/>
          <w:szCs w:val="24"/>
        </w:rPr>
        <w:t xml:space="preserve"> </w:t>
      </w:r>
      <w:r w:rsidR="001E2C11" w:rsidRPr="006B41B0">
        <w:rPr>
          <w:sz w:val="24"/>
          <w:szCs w:val="24"/>
        </w:rPr>
        <w:t xml:space="preserve">be </w:t>
      </w:r>
      <w:r w:rsidRPr="006B41B0">
        <w:rPr>
          <w:sz w:val="24"/>
          <w:szCs w:val="24"/>
        </w:rPr>
        <w:t>to streamline the</w:t>
      </w:r>
      <w:r w:rsidR="00E12D46" w:rsidRPr="006B41B0">
        <w:rPr>
          <w:sz w:val="24"/>
          <w:szCs w:val="24"/>
        </w:rPr>
        <w:t xml:space="preserve"> </w:t>
      </w:r>
      <w:r w:rsidRPr="006B41B0">
        <w:rPr>
          <w:sz w:val="24"/>
          <w:szCs w:val="24"/>
        </w:rPr>
        <w:t xml:space="preserve">process. </w:t>
      </w:r>
      <w:r w:rsidR="00CA7A3E" w:rsidRPr="006B41B0">
        <w:rPr>
          <w:sz w:val="24"/>
          <w:szCs w:val="24"/>
        </w:rPr>
        <w:t>Factors that affect the decision are GPA, SAT Scores, activities, community service, etc.</w:t>
      </w:r>
    </w:p>
    <w:p w:rsidR="00E12D46" w:rsidRPr="006B41B0" w:rsidRDefault="000D5BE2" w:rsidP="006B41B0">
      <w:pPr>
        <w:spacing w:line="240" w:lineRule="auto"/>
        <w:ind w:firstLine="270"/>
        <w:rPr>
          <w:sz w:val="24"/>
          <w:szCs w:val="24"/>
        </w:rPr>
      </w:pPr>
      <w:r w:rsidRPr="006B41B0">
        <w:rPr>
          <w:sz w:val="24"/>
          <w:szCs w:val="24"/>
        </w:rPr>
        <w:t xml:space="preserve">The </w:t>
      </w:r>
      <w:r w:rsidR="00B03BFB" w:rsidRPr="006B41B0">
        <w:rPr>
          <w:sz w:val="24"/>
          <w:szCs w:val="24"/>
        </w:rPr>
        <w:t xml:space="preserve">college application </w:t>
      </w:r>
      <w:r w:rsidRPr="006B41B0">
        <w:rPr>
          <w:sz w:val="24"/>
          <w:szCs w:val="24"/>
        </w:rPr>
        <w:t xml:space="preserve">process begins in the summer </w:t>
      </w:r>
      <w:r w:rsidR="00E12D46" w:rsidRPr="006B41B0">
        <w:rPr>
          <w:sz w:val="24"/>
          <w:szCs w:val="24"/>
        </w:rPr>
        <w:t xml:space="preserve">before your </w:t>
      </w:r>
      <w:r w:rsidRPr="006B41B0">
        <w:rPr>
          <w:sz w:val="24"/>
          <w:szCs w:val="24"/>
        </w:rPr>
        <w:t xml:space="preserve">senior year </w:t>
      </w:r>
      <w:r w:rsidR="00C65B8D" w:rsidRPr="006B41B0">
        <w:rPr>
          <w:sz w:val="24"/>
          <w:szCs w:val="24"/>
        </w:rPr>
        <w:t xml:space="preserve">of high school </w:t>
      </w:r>
      <w:r w:rsidRPr="006B41B0">
        <w:rPr>
          <w:sz w:val="24"/>
          <w:szCs w:val="24"/>
        </w:rPr>
        <w:t>when you start visiting colleges that you’re</w:t>
      </w:r>
      <w:r w:rsidR="00C65B8D" w:rsidRPr="006B41B0">
        <w:rPr>
          <w:sz w:val="24"/>
          <w:szCs w:val="24"/>
        </w:rPr>
        <w:t xml:space="preserve"> interested in and that you think</w:t>
      </w:r>
      <w:r w:rsidRPr="006B41B0">
        <w:rPr>
          <w:sz w:val="24"/>
          <w:szCs w:val="24"/>
        </w:rPr>
        <w:t xml:space="preserve"> fit </w:t>
      </w:r>
      <w:r w:rsidR="00C65B8D" w:rsidRPr="006B41B0">
        <w:rPr>
          <w:sz w:val="24"/>
          <w:szCs w:val="24"/>
        </w:rPr>
        <w:t>your credentials (HS GPA, SAT Scores).</w:t>
      </w:r>
      <w:r w:rsidRPr="006B41B0">
        <w:rPr>
          <w:sz w:val="24"/>
          <w:szCs w:val="24"/>
        </w:rPr>
        <w:t xml:space="preserve"> </w:t>
      </w:r>
      <w:r w:rsidR="00C65B8D" w:rsidRPr="006B41B0">
        <w:rPr>
          <w:sz w:val="24"/>
          <w:szCs w:val="24"/>
        </w:rPr>
        <w:t>If the colleges are cl</w:t>
      </w:r>
      <w:r w:rsidR="00B03BFB" w:rsidRPr="006B41B0">
        <w:rPr>
          <w:sz w:val="24"/>
          <w:szCs w:val="24"/>
        </w:rPr>
        <w:t xml:space="preserve">ose to where you </w:t>
      </w:r>
      <w:r w:rsidR="00F23E55" w:rsidRPr="006B41B0">
        <w:rPr>
          <w:sz w:val="24"/>
          <w:szCs w:val="24"/>
        </w:rPr>
        <w:t>live</w:t>
      </w:r>
      <w:r w:rsidR="00B03BFB" w:rsidRPr="006B41B0">
        <w:rPr>
          <w:sz w:val="24"/>
          <w:szCs w:val="24"/>
        </w:rPr>
        <w:t xml:space="preserve"> (in 8 hou</w:t>
      </w:r>
      <w:r w:rsidR="00C65B8D" w:rsidRPr="006B41B0">
        <w:rPr>
          <w:sz w:val="24"/>
          <w:szCs w:val="24"/>
        </w:rPr>
        <w:t>r driving radius)</w:t>
      </w:r>
      <w:r w:rsidR="00F23E55" w:rsidRPr="006B41B0">
        <w:rPr>
          <w:sz w:val="24"/>
          <w:szCs w:val="24"/>
        </w:rPr>
        <w:t>, you</w:t>
      </w:r>
      <w:r w:rsidR="00C65B8D" w:rsidRPr="006B41B0">
        <w:rPr>
          <w:sz w:val="24"/>
          <w:szCs w:val="24"/>
        </w:rPr>
        <w:t xml:space="preserve"> can </w:t>
      </w:r>
      <w:r w:rsidR="00F23E55" w:rsidRPr="006B41B0">
        <w:rPr>
          <w:sz w:val="24"/>
          <w:szCs w:val="24"/>
        </w:rPr>
        <w:t xml:space="preserve">drive down to </w:t>
      </w:r>
      <w:r w:rsidR="00C65B8D" w:rsidRPr="006B41B0">
        <w:rPr>
          <w:sz w:val="24"/>
          <w:szCs w:val="24"/>
        </w:rPr>
        <w:t>visit them. However</w:t>
      </w:r>
      <w:r w:rsidR="00F23E55" w:rsidRPr="006B41B0">
        <w:rPr>
          <w:sz w:val="24"/>
          <w:szCs w:val="24"/>
        </w:rPr>
        <w:t>,</w:t>
      </w:r>
      <w:r w:rsidR="00C65B8D" w:rsidRPr="006B41B0">
        <w:rPr>
          <w:sz w:val="24"/>
          <w:szCs w:val="24"/>
        </w:rPr>
        <w:t xml:space="preserve"> if the colleges are far</w:t>
      </w:r>
      <w:r w:rsidR="001F04A5" w:rsidRPr="006B41B0">
        <w:rPr>
          <w:sz w:val="24"/>
          <w:szCs w:val="24"/>
        </w:rPr>
        <w:t>ther</w:t>
      </w:r>
      <w:r w:rsidR="00C65B8D" w:rsidRPr="006B41B0">
        <w:rPr>
          <w:sz w:val="24"/>
          <w:szCs w:val="24"/>
        </w:rPr>
        <w:t xml:space="preserve"> than </w:t>
      </w:r>
      <w:r w:rsidR="00F23E55" w:rsidRPr="006B41B0">
        <w:rPr>
          <w:sz w:val="24"/>
          <w:szCs w:val="24"/>
        </w:rPr>
        <w:t xml:space="preserve">the </w:t>
      </w:r>
      <w:r w:rsidR="00C65B8D" w:rsidRPr="006B41B0">
        <w:rPr>
          <w:sz w:val="24"/>
          <w:szCs w:val="24"/>
        </w:rPr>
        <w:t>driving distance (&gt;8 h</w:t>
      </w:r>
      <w:r w:rsidR="00B03BFB" w:rsidRPr="006B41B0">
        <w:rPr>
          <w:sz w:val="24"/>
          <w:szCs w:val="24"/>
        </w:rPr>
        <w:t>ou</w:t>
      </w:r>
      <w:r w:rsidR="00C65B8D" w:rsidRPr="006B41B0">
        <w:rPr>
          <w:sz w:val="24"/>
          <w:szCs w:val="24"/>
        </w:rPr>
        <w:t>r</w:t>
      </w:r>
      <w:r w:rsidR="00B03BFB" w:rsidRPr="006B41B0">
        <w:rPr>
          <w:sz w:val="24"/>
          <w:szCs w:val="24"/>
        </w:rPr>
        <w:t>s</w:t>
      </w:r>
      <w:r w:rsidR="00C65B8D" w:rsidRPr="006B41B0">
        <w:rPr>
          <w:sz w:val="24"/>
          <w:szCs w:val="24"/>
        </w:rPr>
        <w:t xml:space="preserve"> driving distance) </w:t>
      </w:r>
      <w:r w:rsidR="00E12D46" w:rsidRPr="006B41B0">
        <w:rPr>
          <w:sz w:val="24"/>
          <w:szCs w:val="24"/>
        </w:rPr>
        <w:t xml:space="preserve">you </w:t>
      </w:r>
      <w:r w:rsidR="00F23E55" w:rsidRPr="006B41B0">
        <w:rPr>
          <w:sz w:val="24"/>
          <w:szCs w:val="24"/>
        </w:rPr>
        <w:t>need</w:t>
      </w:r>
      <w:r w:rsidR="00E12D46" w:rsidRPr="006B41B0">
        <w:rPr>
          <w:sz w:val="24"/>
          <w:szCs w:val="24"/>
        </w:rPr>
        <w:t xml:space="preserve"> to</w:t>
      </w:r>
      <w:r w:rsidR="00C65B8D" w:rsidRPr="006B41B0">
        <w:rPr>
          <w:sz w:val="24"/>
          <w:szCs w:val="24"/>
        </w:rPr>
        <w:t xml:space="preserve"> fly to see them. </w:t>
      </w:r>
      <w:r w:rsidR="00E12D46" w:rsidRPr="006B41B0">
        <w:rPr>
          <w:sz w:val="24"/>
          <w:szCs w:val="24"/>
        </w:rPr>
        <w:t xml:space="preserve">After visiting the colleges, you </w:t>
      </w:r>
      <w:r w:rsidR="001F04A5" w:rsidRPr="006B41B0">
        <w:rPr>
          <w:sz w:val="24"/>
          <w:szCs w:val="24"/>
        </w:rPr>
        <w:t xml:space="preserve">can </w:t>
      </w:r>
      <w:r w:rsidR="00E12D46" w:rsidRPr="006B41B0">
        <w:rPr>
          <w:sz w:val="24"/>
          <w:szCs w:val="24"/>
        </w:rPr>
        <w:t>decide to keep them o</w:t>
      </w:r>
      <w:r w:rsidR="001F04A5" w:rsidRPr="006B41B0">
        <w:rPr>
          <w:sz w:val="24"/>
          <w:szCs w:val="24"/>
        </w:rPr>
        <w:t>n your “interested list” if you</w:t>
      </w:r>
      <w:r w:rsidR="00E12D46" w:rsidRPr="006B41B0">
        <w:rPr>
          <w:sz w:val="24"/>
          <w:szCs w:val="24"/>
        </w:rPr>
        <w:t xml:space="preserve"> meet their credentials and if they have what you are looking for – good pro</w:t>
      </w:r>
      <w:r w:rsidR="002326B2" w:rsidRPr="006B41B0">
        <w:rPr>
          <w:sz w:val="24"/>
          <w:szCs w:val="24"/>
        </w:rPr>
        <w:t>gram, good location</w:t>
      </w:r>
      <w:r w:rsidR="00E12D46" w:rsidRPr="006B41B0">
        <w:rPr>
          <w:sz w:val="24"/>
          <w:szCs w:val="24"/>
        </w:rPr>
        <w:t xml:space="preserve">, good ranking, etc. If they don’t you remove them </w:t>
      </w:r>
      <w:r w:rsidR="001F04A5" w:rsidRPr="006B41B0">
        <w:rPr>
          <w:sz w:val="24"/>
          <w:szCs w:val="24"/>
        </w:rPr>
        <w:t>from</w:t>
      </w:r>
      <w:r w:rsidR="00E12D46" w:rsidRPr="006B41B0">
        <w:rPr>
          <w:sz w:val="24"/>
          <w:szCs w:val="24"/>
        </w:rPr>
        <w:t xml:space="preserve"> your list and then research </w:t>
      </w:r>
      <w:r w:rsidR="001E2C11" w:rsidRPr="006B41B0">
        <w:rPr>
          <w:sz w:val="24"/>
          <w:szCs w:val="24"/>
        </w:rPr>
        <w:t xml:space="preserve">and/or add </w:t>
      </w:r>
      <w:r w:rsidR="002326B2" w:rsidRPr="006B41B0">
        <w:rPr>
          <w:sz w:val="24"/>
          <w:szCs w:val="24"/>
        </w:rPr>
        <w:t>an</w:t>
      </w:r>
      <w:r w:rsidR="00E12D46" w:rsidRPr="006B41B0">
        <w:rPr>
          <w:sz w:val="24"/>
          <w:szCs w:val="24"/>
        </w:rPr>
        <w:t>other one on your list.</w:t>
      </w:r>
    </w:p>
    <w:p w:rsidR="00BB61B4" w:rsidRPr="006B41B0" w:rsidRDefault="00E12D46" w:rsidP="006B41B0">
      <w:pPr>
        <w:spacing w:line="240" w:lineRule="auto"/>
        <w:ind w:firstLine="270"/>
        <w:rPr>
          <w:sz w:val="24"/>
          <w:szCs w:val="24"/>
        </w:rPr>
      </w:pPr>
      <w:r w:rsidRPr="006B41B0">
        <w:rPr>
          <w:sz w:val="24"/>
          <w:szCs w:val="24"/>
        </w:rPr>
        <w:t>Now that you have finalized your list of colleges</w:t>
      </w:r>
      <w:r w:rsidR="003207D1" w:rsidRPr="006B41B0">
        <w:rPr>
          <w:sz w:val="24"/>
          <w:szCs w:val="24"/>
        </w:rPr>
        <w:t>,</w:t>
      </w:r>
      <w:r w:rsidRPr="006B41B0">
        <w:rPr>
          <w:sz w:val="24"/>
          <w:szCs w:val="24"/>
        </w:rPr>
        <w:t xml:space="preserve"> </w:t>
      </w:r>
      <w:r w:rsidR="003207D1" w:rsidRPr="006B41B0">
        <w:rPr>
          <w:sz w:val="24"/>
          <w:szCs w:val="24"/>
        </w:rPr>
        <w:t xml:space="preserve">meet with </w:t>
      </w:r>
      <w:r w:rsidRPr="006B41B0">
        <w:rPr>
          <w:sz w:val="24"/>
          <w:szCs w:val="24"/>
        </w:rPr>
        <w:t xml:space="preserve">your guidance counselor </w:t>
      </w:r>
      <w:r w:rsidR="003207D1" w:rsidRPr="006B41B0">
        <w:rPr>
          <w:sz w:val="24"/>
          <w:szCs w:val="24"/>
        </w:rPr>
        <w:t>to discuss about college application</w:t>
      </w:r>
      <w:r w:rsidRPr="006B41B0">
        <w:rPr>
          <w:sz w:val="24"/>
          <w:szCs w:val="24"/>
        </w:rPr>
        <w:t xml:space="preserve">. </w:t>
      </w:r>
      <w:r w:rsidR="001F04A5" w:rsidRPr="006B41B0">
        <w:rPr>
          <w:sz w:val="24"/>
          <w:szCs w:val="24"/>
        </w:rPr>
        <w:t>You can also take the opinion of your counselor on the schools which you have decided to apply to.</w:t>
      </w:r>
      <w:r w:rsidR="003207D1" w:rsidRPr="006B41B0">
        <w:rPr>
          <w:sz w:val="24"/>
          <w:szCs w:val="24"/>
        </w:rPr>
        <w:t xml:space="preserve"> Next create a common application to send to colleges. </w:t>
      </w:r>
      <w:r w:rsidR="001F04A5" w:rsidRPr="006B41B0">
        <w:rPr>
          <w:sz w:val="24"/>
          <w:szCs w:val="24"/>
        </w:rPr>
        <w:t xml:space="preserve"> After you have applied to a school, y</w:t>
      </w:r>
      <w:r w:rsidR="001E2C11" w:rsidRPr="006B41B0">
        <w:rPr>
          <w:sz w:val="24"/>
          <w:szCs w:val="24"/>
        </w:rPr>
        <w:t xml:space="preserve">ou have to ask your guidance counselor to send your official </w:t>
      </w:r>
      <w:r w:rsidR="00DA6C01" w:rsidRPr="006B41B0">
        <w:rPr>
          <w:sz w:val="24"/>
          <w:szCs w:val="24"/>
        </w:rPr>
        <w:t xml:space="preserve">transcript to </w:t>
      </w:r>
      <w:r w:rsidR="001F04A5" w:rsidRPr="006B41B0">
        <w:rPr>
          <w:sz w:val="24"/>
          <w:szCs w:val="24"/>
        </w:rPr>
        <w:t>that school</w:t>
      </w:r>
      <w:r w:rsidR="00DA6C01" w:rsidRPr="006B41B0">
        <w:rPr>
          <w:sz w:val="24"/>
          <w:szCs w:val="24"/>
        </w:rPr>
        <w:t xml:space="preserve"> before application deadline. It is a good rule of thumb to send it at least two weeks in advance so the admissions officers get it in time. </w:t>
      </w:r>
      <w:r w:rsidR="00CA7A3E" w:rsidRPr="006B41B0">
        <w:rPr>
          <w:sz w:val="24"/>
          <w:szCs w:val="24"/>
        </w:rPr>
        <w:t>You also have to contact College</w:t>
      </w:r>
      <w:r w:rsidR="00151AD0" w:rsidRPr="006B41B0">
        <w:rPr>
          <w:sz w:val="24"/>
          <w:szCs w:val="24"/>
        </w:rPr>
        <w:t>-</w:t>
      </w:r>
      <w:r w:rsidR="00CA7A3E" w:rsidRPr="006B41B0">
        <w:rPr>
          <w:sz w:val="24"/>
          <w:szCs w:val="24"/>
        </w:rPr>
        <w:t>board</w:t>
      </w:r>
      <w:r w:rsidR="00151AD0" w:rsidRPr="006B41B0">
        <w:rPr>
          <w:sz w:val="24"/>
          <w:szCs w:val="24"/>
        </w:rPr>
        <w:t xml:space="preserve"> </w:t>
      </w:r>
      <w:r w:rsidR="00CA7A3E" w:rsidRPr="006B41B0">
        <w:rPr>
          <w:sz w:val="24"/>
          <w:szCs w:val="24"/>
        </w:rPr>
        <w:t xml:space="preserve">/ACT to let them know to send your SAT/ACT scores to the schools. The transcripts and test scores </w:t>
      </w:r>
      <w:r w:rsidR="001F04A5" w:rsidRPr="006B41B0">
        <w:rPr>
          <w:sz w:val="24"/>
          <w:szCs w:val="24"/>
        </w:rPr>
        <w:t xml:space="preserve">should be received by the school before </w:t>
      </w:r>
      <w:r w:rsidR="00CA7A3E" w:rsidRPr="006B41B0">
        <w:rPr>
          <w:sz w:val="24"/>
          <w:szCs w:val="24"/>
        </w:rPr>
        <w:t xml:space="preserve">the deadline has passed for </w:t>
      </w:r>
      <w:r w:rsidR="001A2A12" w:rsidRPr="006B41B0">
        <w:rPr>
          <w:sz w:val="24"/>
          <w:szCs w:val="24"/>
        </w:rPr>
        <w:t xml:space="preserve">the </w:t>
      </w:r>
      <w:r w:rsidR="00CA7A3E" w:rsidRPr="006B41B0">
        <w:rPr>
          <w:sz w:val="24"/>
          <w:szCs w:val="24"/>
        </w:rPr>
        <w:t>application.</w:t>
      </w:r>
      <w:r w:rsidR="000F72E2" w:rsidRPr="006B41B0">
        <w:rPr>
          <w:sz w:val="24"/>
          <w:szCs w:val="24"/>
        </w:rPr>
        <w:t xml:space="preserve"> Also you need to ask your teachers to write you letters of recommendation. If the teacher knows you well and you had him for a</w:t>
      </w:r>
      <w:r w:rsidR="00151AD0" w:rsidRPr="006B41B0">
        <w:rPr>
          <w:sz w:val="24"/>
          <w:szCs w:val="24"/>
        </w:rPr>
        <w:t>n</w:t>
      </w:r>
      <w:r w:rsidR="000F72E2" w:rsidRPr="006B41B0">
        <w:rPr>
          <w:sz w:val="24"/>
          <w:szCs w:val="24"/>
        </w:rPr>
        <w:t xml:space="preserve"> AP class</w:t>
      </w:r>
      <w:r w:rsidR="00151AD0" w:rsidRPr="006B41B0">
        <w:rPr>
          <w:sz w:val="24"/>
          <w:szCs w:val="24"/>
        </w:rPr>
        <w:t>,</w:t>
      </w:r>
      <w:r w:rsidR="000F72E2" w:rsidRPr="006B41B0">
        <w:rPr>
          <w:sz w:val="24"/>
          <w:szCs w:val="24"/>
        </w:rPr>
        <w:t xml:space="preserve"> it is a good idea to ask him. Also you should have a good relationship and impression with the teacher so that </w:t>
      </w:r>
      <w:r w:rsidR="00151AD0" w:rsidRPr="006B41B0">
        <w:rPr>
          <w:sz w:val="24"/>
          <w:szCs w:val="24"/>
        </w:rPr>
        <w:t xml:space="preserve">it </w:t>
      </w:r>
      <w:r w:rsidR="000F72E2" w:rsidRPr="006B41B0">
        <w:rPr>
          <w:sz w:val="24"/>
          <w:szCs w:val="24"/>
        </w:rPr>
        <w:t xml:space="preserve">comes through in the letter. If </w:t>
      </w:r>
      <w:r w:rsidR="00151AD0" w:rsidRPr="006B41B0">
        <w:rPr>
          <w:sz w:val="24"/>
          <w:szCs w:val="24"/>
        </w:rPr>
        <w:t xml:space="preserve">the teacher does not know you well, </w:t>
      </w:r>
      <w:r w:rsidR="000F72E2" w:rsidRPr="006B41B0">
        <w:rPr>
          <w:sz w:val="24"/>
          <w:szCs w:val="24"/>
        </w:rPr>
        <w:t>ask a different teacher for a letter. Ask the teacher to mail the letter to the admissions office of the institution.</w:t>
      </w:r>
      <w:r w:rsidR="00151AD0" w:rsidRPr="006B41B0">
        <w:rPr>
          <w:sz w:val="24"/>
          <w:szCs w:val="24"/>
        </w:rPr>
        <w:t xml:space="preserve"> </w:t>
      </w:r>
    </w:p>
    <w:p w:rsidR="009A665A" w:rsidRPr="006B41B0" w:rsidRDefault="00151AD0" w:rsidP="006B41B0">
      <w:pPr>
        <w:spacing w:line="240" w:lineRule="auto"/>
        <w:ind w:firstLine="270"/>
        <w:rPr>
          <w:sz w:val="24"/>
          <w:szCs w:val="24"/>
        </w:rPr>
      </w:pPr>
      <w:r w:rsidRPr="006B41B0">
        <w:rPr>
          <w:sz w:val="24"/>
          <w:szCs w:val="24"/>
        </w:rPr>
        <w:t>You need to create a</w:t>
      </w:r>
      <w:r w:rsidR="001D3A66" w:rsidRPr="006B41B0">
        <w:rPr>
          <w:sz w:val="24"/>
          <w:szCs w:val="24"/>
        </w:rPr>
        <w:t xml:space="preserve"> common application account or an account with the university </w:t>
      </w:r>
      <w:r w:rsidR="00BB61B4" w:rsidRPr="006B41B0">
        <w:rPr>
          <w:sz w:val="24"/>
          <w:szCs w:val="24"/>
        </w:rPr>
        <w:t xml:space="preserve">in order to submit your </w:t>
      </w:r>
      <w:r w:rsidR="001D3A66" w:rsidRPr="006B41B0">
        <w:rPr>
          <w:sz w:val="24"/>
          <w:szCs w:val="24"/>
        </w:rPr>
        <w:t>application.</w:t>
      </w:r>
      <w:r w:rsidR="009A665A" w:rsidRPr="006B41B0">
        <w:rPr>
          <w:sz w:val="24"/>
          <w:szCs w:val="24"/>
        </w:rPr>
        <w:t xml:space="preserve"> You need to complete </w:t>
      </w:r>
      <w:r w:rsidR="00BB61B4" w:rsidRPr="006B41B0">
        <w:rPr>
          <w:sz w:val="24"/>
          <w:szCs w:val="24"/>
        </w:rPr>
        <w:t>basic information and u</w:t>
      </w:r>
      <w:r w:rsidR="009A665A" w:rsidRPr="006B41B0">
        <w:rPr>
          <w:sz w:val="24"/>
          <w:szCs w:val="24"/>
        </w:rPr>
        <w:t xml:space="preserve">pload </w:t>
      </w:r>
      <w:r w:rsidR="00BB61B4" w:rsidRPr="006B41B0">
        <w:rPr>
          <w:sz w:val="24"/>
          <w:szCs w:val="24"/>
        </w:rPr>
        <w:t>your resume</w:t>
      </w:r>
      <w:r w:rsidR="009A665A" w:rsidRPr="006B41B0">
        <w:rPr>
          <w:sz w:val="24"/>
          <w:szCs w:val="24"/>
        </w:rPr>
        <w:t xml:space="preserve"> to the Common Application account</w:t>
      </w:r>
      <w:r w:rsidR="00BB61B4" w:rsidRPr="006B41B0">
        <w:rPr>
          <w:sz w:val="24"/>
          <w:szCs w:val="24"/>
        </w:rPr>
        <w:t xml:space="preserve">. </w:t>
      </w:r>
      <w:r w:rsidR="00F67BCB" w:rsidRPr="006B41B0">
        <w:rPr>
          <w:sz w:val="24"/>
          <w:szCs w:val="24"/>
        </w:rPr>
        <w:t xml:space="preserve">You should submit the application before the deadline. </w:t>
      </w:r>
      <w:r w:rsidR="00BB61B4" w:rsidRPr="006B41B0">
        <w:rPr>
          <w:sz w:val="24"/>
          <w:szCs w:val="24"/>
        </w:rPr>
        <w:t>The counselor and the teachers upload the transcript and recommendation letters link to this common application. The college board directly sends the scores to the college.</w:t>
      </w:r>
      <w:r w:rsidR="00F67BCB" w:rsidRPr="006B41B0">
        <w:rPr>
          <w:sz w:val="24"/>
          <w:szCs w:val="24"/>
        </w:rPr>
        <w:t xml:space="preserve"> </w:t>
      </w:r>
      <w:r w:rsidR="00F67BCB" w:rsidRPr="006B41B0">
        <w:rPr>
          <w:sz w:val="24"/>
          <w:szCs w:val="24"/>
        </w:rPr>
        <w:t xml:space="preserve">Once </w:t>
      </w:r>
      <w:r w:rsidR="00F67BCB" w:rsidRPr="006B41B0">
        <w:rPr>
          <w:sz w:val="24"/>
          <w:szCs w:val="24"/>
        </w:rPr>
        <w:t>all required information is received by the college the</w:t>
      </w:r>
      <w:r w:rsidR="00F67BCB" w:rsidRPr="006B41B0">
        <w:rPr>
          <w:sz w:val="24"/>
          <w:szCs w:val="24"/>
        </w:rPr>
        <w:t xml:space="preserve"> application </w:t>
      </w:r>
      <w:r w:rsidR="00F67BCB" w:rsidRPr="006B41B0">
        <w:rPr>
          <w:sz w:val="24"/>
          <w:szCs w:val="24"/>
        </w:rPr>
        <w:t>process ends</w:t>
      </w:r>
      <w:r w:rsidR="00F67BCB" w:rsidRPr="006B41B0">
        <w:rPr>
          <w:sz w:val="24"/>
          <w:szCs w:val="24"/>
        </w:rPr>
        <w:t>.</w:t>
      </w:r>
    </w:p>
    <w:p w:rsidR="006B41B0" w:rsidRDefault="006B41B0" w:rsidP="00B2497C">
      <w:pPr>
        <w:spacing w:line="240" w:lineRule="auto"/>
        <w:ind w:left="450" w:firstLine="270"/>
        <w:rPr>
          <w:sz w:val="24"/>
          <w:szCs w:val="24"/>
        </w:rPr>
      </w:pPr>
    </w:p>
    <w:p w:rsidR="006B41B0" w:rsidRDefault="006B41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41B0" w:rsidRDefault="006B41B0">
      <w:pPr>
        <w:rPr>
          <w:b/>
          <w:sz w:val="24"/>
          <w:szCs w:val="24"/>
          <w:u w:val="single"/>
        </w:rPr>
      </w:pPr>
      <w:r w:rsidRPr="006B41B0">
        <w:rPr>
          <w:b/>
          <w:sz w:val="24"/>
          <w:szCs w:val="24"/>
          <w:u w:val="single"/>
        </w:rPr>
        <w:lastRenderedPageBreak/>
        <w:t xml:space="preserve">Swim-lane Diagram </w:t>
      </w:r>
    </w:p>
    <w:p w:rsidR="006B41B0" w:rsidRPr="006B41B0" w:rsidRDefault="006B41B0">
      <w:pPr>
        <w:rPr>
          <w:b/>
          <w:sz w:val="24"/>
          <w:szCs w:val="24"/>
          <w:u w:val="single"/>
        </w:rPr>
      </w:pPr>
    </w:p>
    <w:p w:rsidR="006B41B0" w:rsidRDefault="006B41B0" w:rsidP="006B41B0">
      <w:pPr>
        <w:spacing w:line="240" w:lineRule="auto"/>
        <w:ind w:firstLine="270"/>
      </w:pPr>
      <w:r>
        <w:object w:dxaOrig="17532" w:dyaOrig="10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58.4pt;height:279pt" o:ole="">
            <v:imagedata r:id="rId4" o:title=""/>
          </v:shape>
          <o:OLEObject Type="Embed" ProgID="Visio.Drawing.15" ShapeID="_x0000_i1038" DrawAspect="Content" ObjectID="_1549051474" r:id="rId5"/>
        </w:object>
      </w:r>
    </w:p>
    <w:p w:rsidR="006B41B0" w:rsidRDefault="006B41B0" w:rsidP="006B41B0">
      <w:pPr>
        <w:spacing w:line="240" w:lineRule="auto"/>
        <w:ind w:firstLine="270"/>
      </w:pPr>
    </w:p>
    <w:p w:rsidR="006B41B0" w:rsidRDefault="006B41B0" w:rsidP="006B41B0">
      <w:pPr>
        <w:spacing w:line="240" w:lineRule="auto"/>
        <w:ind w:firstLine="270"/>
      </w:pPr>
    </w:p>
    <w:p w:rsidR="006B41B0" w:rsidRDefault="006B41B0" w:rsidP="006B41B0">
      <w:pPr>
        <w:spacing w:line="24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:rsidR="006B41B0" w:rsidRPr="006B41B0" w:rsidRDefault="006B41B0" w:rsidP="006B41B0">
      <w:pPr>
        <w:spacing w:line="240" w:lineRule="auto"/>
        <w:ind w:left="450" w:firstLine="270"/>
        <w:rPr>
          <w:b/>
          <w:sz w:val="24"/>
          <w:szCs w:val="24"/>
          <w:u w:val="single"/>
        </w:rPr>
      </w:pPr>
      <w:r w:rsidRPr="006B41B0">
        <w:rPr>
          <w:b/>
          <w:sz w:val="24"/>
          <w:szCs w:val="24"/>
          <w:u w:val="single"/>
        </w:rPr>
        <w:lastRenderedPageBreak/>
        <w:t>Entity Relationship Diagram</w:t>
      </w:r>
    </w:p>
    <w:p w:rsidR="006B41B0" w:rsidRDefault="006B41B0" w:rsidP="006B41B0">
      <w:pPr>
        <w:spacing w:line="240" w:lineRule="auto"/>
        <w:ind w:left="450" w:firstLine="270"/>
        <w:rPr>
          <w:sz w:val="24"/>
          <w:szCs w:val="24"/>
        </w:rPr>
      </w:pPr>
      <w:bookmarkStart w:id="0" w:name="_GoBack"/>
      <w:bookmarkEnd w:id="0"/>
    </w:p>
    <w:p w:rsidR="006B41B0" w:rsidRPr="00B2497C" w:rsidRDefault="006B41B0" w:rsidP="006B41B0">
      <w:pPr>
        <w:spacing w:line="240" w:lineRule="auto"/>
        <w:ind w:firstLine="270"/>
        <w:rPr>
          <w:sz w:val="24"/>
          <w:szCs w:val="24"/>
        </w:rPr>
      </w:pPr>
      <w:r>
        <w:object w:dxaOrig="16729" w:dyaOrig="16201">
          <v:shape id="_x0000_i1040" type="#_x0000_t75" style="width:458.4pt;height:444pt" o:ole="">
            <v:imagedata r:id="rId6" o:title=""/>
          </v:shape>
          <o:OLEObject Type="Embed" ProgID="Visio.Drawing.15" ShapeID="_x0000_i1040" DrawAspect="Content" ObjectID="_1549051475" r:id="rId7"/>
        </w:object>
      </w:r>
    </w:p>
    <w:sectPr w:rsidR="006B41B0" w:rsidRPr="00B2497C" w:rsidSect="00055B18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55B18"/>
    <w:rsid w:val="000A6D59"/>
    <w:rsid w:val="000B053A"/>
    <w:rsid w:val="000D5BE2"/>
    <w:rsid w:val="000F72E2"/>
    <w:rsid w:val="00131F01"/>
    <w:rsid w:val="00147CDC"/>
    <w:rsid w:val="00151AD0"/>
    <w:rsid w:val="001A2A12"/>
    <w:rsid w:val="001A785E"/>
    <w:rsid w:val="001D3A66"/>
    <w:rsid w:val="001E2C11"/>
    <w:rsid w:val="001F04A5"/>
    <w:rsid w:val="002326B2"/>
    <w:rsid w:val="003207D1"/>
    <w:rsid w:val="00322AC2"/>
    <w:rsid w:val="0044586B"/>
    <w:rsid w:val="006B41B0"/>
    <w:rsid w:val="00733560"/>
    <w:rsid w:val="008236BD"/>
    <w:rsid w:val="0091669C"/>
    <w:rsid w:val="00952FBE"/>
    <w:rsid w:val="009A665A"/>
    <w:rsid w:val="00B03BFB"/>
    <w:rsid w:val="00B2497C"/>
    <w:rsid w:val="00BB61B4"/>
    <w:rsid w:val="00BB6334"/>
    <w:rsid w:val="00C65B8D"/>
    <w:rsid w:val="00CA7A3E"/>
    <w:rsid w:val="00DA3EB5"/>
    <w:rsid w:val="00DA6C01"/>
    <w:rsid w:val="00E12D46"/>
    <w:rsid w:val="00F23E55"/>
    <w:rsid w:val="00F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577C"/>
  <w15:docId w15:val="{58ED7537-9A99-479D-A07A-EADF2D9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Vikrant Gokhale</dc:creator>
  <cp:keywords/>
  <dc:description/>
  <cp:lastModifiedBy>Vikrant Gokhale</cp:lastModifiedBy>
  <cp:revision>3</cp:revision>
  <dcterms:created xsi:type="dcterms:W3CDTF">2017-02-20T04:10:00Z</dcterms:created>
  <dcterms:modified xsi:type="dcterms:W3CDTF">2017-02-20T04:18:00Z</dcterms:modified>
</cp:coreProperties>
</file>