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187EB" w14:textId="77777777" w:rsidR="00911BA0" w:rsidRDefault="00911BA0" w:rsidP="00911BA0">
      <w:pPr>
        <w:spacing w:line="480" w:lineRule="auto"/>
        <w:ind w:firstLine="720"/>
      </w:pPr>
      <w:bookmarkStart w:id="0" w:name="_GoBack"/>
      <w:bookmarkEnd w:id="0"/>
      <w:r>
        <w:t>Claudine Youssef</w:t>
      </w:r>
    </w:p>
    <w:p w14:paraId="70FA571B" w14:textId="4EEC951A" w:rsidR="00316F09" w:rsidRDefault="00316F09" w:rsidP="00911BA0">
      <w:pPr>
        <w:spacing w:line="480" w:lineRule="auto"/>
        <w:ind w:firstLine="720"/>
      </w:pPr>
      <w:r>
        <w:t>915134280</w:t>
      </w:r>
    </w:p>
    <w:p w14:paraId="4698A636" w14:textId="7B690918" w:rsidR="003A53AE" w:rsidRDefault="00D5625F" w:rsidP="00911BA0">
      <w:pPr>
        <w:spacing w:line="480" w:lineRule="auto"/>
        <w:ind w:firstLine="720"/>
      </w:pPr>
      <w:r>
        <w:t>September 20</w:t>
      </w:r>
      <w:r w:rsidR="003A53AE">
        <w:t>, 2016</w:t>
      </w:r>
    </w:p>
    <w:p w14:paraId="1F181E4F" w14:textId="264BD413" w:rsidR="001D7CF4" w:rsidRDefault="0060704F" w:rsidP="00911BA0">
      <w:pPr>
        <w:spacing w:line="480" w:lineRule="auto"/>
        <w:ind w:firstLine="720"/>
        <w:rPr>
          <w:rFonts w:ascii="Times New Roman" w:hAnsi="Times New Roman" w:cs="Times New Roman"/>
        </w:rPr>
      </w:pPr>
      <w:r>
        <w:t>Investing in our</w:t>
      </w:r>
      <w:r w:rsidR="000A0AC8">
        <w:t xml:space="preserve"> datacenter </w:t>
      </w:r>
      <w:r>
        <w:t xml:space="preserve">and upgrading </w:t>
      </w:r>
      <w:r w:rsidR="000A0AC8">
        <w:t xml:space="preserve">from a </w:t>
      </w:r>
      <w:r>
        <w:t>“Tier I” to a “Tier III” system will increase</w:t>
      </w:r>
      <w:r w:rsidR="00E765B6">
        <w:t xml:space="preserve"> our productivity and net savings.</w:t>
      </w:r>
      <w:r w:rsidR="00911BA0">
        <w:t xml:space="preserve"> </w:t>
      </w:r>
      <w:r w:rsidR="00CE4A0E">
        <w:t xml:space="preserve">The </w:t>
      </w:r>
      <w:r w:rsidR="00060821">
        <w:t>failures</w:t>
      </w:r>
      <w:r>
        <w:t xml:space="preserve"> in our current system have le</w:t>
      </w:r>
      <w:r w:rsidR="00CE4A0E">
        <w:t xml:space="preserve">d to </w:t>
      </w:r>
      <w:r w:rsidR="00060821">
        <w:t>10 outages</w:t>
      </w:r>
      <w:r w:rsidR="003A3159">
        <w:t>,</w:t>
      </w:r>
      <w:r>
        <w:t xml:space="preserve"> halting</w:t>
      </w:r>
      <w:r>
        <w:rPr>
          <w:rFonts w:ascii="Times New Roman" w:hAnsi="Times New Roman" w:cs="Times New Roman"/>
        </w:rPr>
        <w:t xml:space="preserve"> processing, productions, and shipping ultimately </w:t>
      </w:r>
      <w:r w:rsidR="00B7178F">
        <w:rPr>
          <w:rFonts w:ascii="Times New Roman" w:hAnsi="Times New Roman" w:cs="Times New Roman"/>
        </w:rPr>
        <w:t>leading to</w:t>
      </w:r>
      <w:r w:rsidR="00060821">
        <w:rPr>
          <w:rFonts w:ascii="Times New Roman" w:hAnsi="Times New Roman" w:cs="Times New Roman"/>
        </w:rPr>
        <w:t xml:space="preserve"> a downtime cost of </w:t>
      </w:r>
      <w:r>
        <w:rPr>
          <w:rFonts w:ascii="Times New Roman" w:hAnsi="Times New Roman" w:cs="Times New Roman"/>
        </w:rPr>
        <w:t>$</w:t>
      </w:r>
      <w:r w:rsidR="00060821">
        <w:rPr>
          <w:rFonts w:ascii="Times New Roman" w:hAnsi="Times New Roman" w:cs="Times New Roman"/>
        </w:rPr>
        <w:t xml:space="preserve">14,800 per minute. </w:t>
      </w:r>
    </w:p>
    <w:p w14:paraId="51D1093A" w14:textId="0FC76F80" w:rsidR="00EF779C" w:rsidRDefault="007F6781" w:rsidP="00EF77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704F">
        <w:rPr>
          <w:rFonts w:ascii="Times New Roman" w:hAnsi="Times New Roman" w:cs="Times New Roman"/>
        </w:rPr>
        <w:t>K</w:t>
      </w:r>
      <w:r w:rsidR="00BD3F97">
        <w:rPr>
          <w:rFonts w:ascii="Times New Roman" w:hAnsi="Times New Roman" w:cs="Times New Roman"/>
        </w:rPr>
        <w:t xml:space="preserve">ey benefits </w:t>
      </w:r>
      <w:r w:rsidR="000B539A">
        <w:rPr>
          <w:rFonts w:ascii="Times New Roman" w:hAnsi="Times New Roman" w:cs="Times New Roman"/>
        </w:rPr>
        <w:t xml:space="preserve">of the </w:t>
      </w:r>
      <w:r w:rsidR="00BD3F97">
        <w:rPr>
          <w:rFonts w:ascii="Times New Roman" w:hAnsi="Times New Roman" w:cs="Times New Roman"/>
        </w:rPr>
        <w:t xml:space="preserve">new system </w:t>
      </w:r>
      <w:r w:rsidR="0060704F">
        <w:rPr>
          <w:rFonts w:ascii="Times New Roman" w:hAnsi="Times New Roman" w:cs="Times New Roman"/>
        </w:rPr>
        <w:t>will</w:t>
      </w:r>
      <w:r w:rsidR="000B539A">
        <w:rPr>
          <w:rFonts w:ascii="Times New Roman" w:hAnsi="Times New Roman" w:cs="Times New Roman"/>
        </w:rPr>
        <w:t xml:space="preserve"> improve </w:t>
      </w:r>
      <w:r w:rsidR="001B697F">
        <w:rPr>
          <w:rFonts w:ascii="Times New Roman" w:hAnsi="Times New Roman" w:cs="Times New Roman"/>
        </w:rPr>
        <w:t>information security</w:t>
      </w:r>
      <w:r w:rsidR="000B539A">
        <w:rPr>
          <w:rFonts w:ascii="Times New Roman" w:hAnsi="Times New Roman" w:cs="Times New Roman"/>
        </w:rPr>
        <w:t xml:space="preserve"> and </w:t>
      </w:r>
      <w:r w:rsidR="001B697F">
        <w:rPr>
          <w:rFonts w:ascii="Times New Roman" w:hAnsi="Times New Roman" w:cs="Times New Roman"/>
        </w:rPr>
        <w:t>integrity by decreasing</w:t>
      </w:r>
      <w:r w:rsidR="000B539A">
        <w:rPr>
          <w:rFonts w:ascii="Times New Roman" w:hAnsi="Times New Roman" w:cs="Times New Roman"/>
        </w:rPr>
        <w:t xml:space="preserve"> the likelihood of outages and downtime. </w:t>
      </w:r>
      <w:r>
        <w:rPr>
          <w:rFonts w:ascii="Times New Roman" w:hAnsi="Times New Roman" w:cs="Times New Roman"/>
        </w:rPr>
        <w:t xml:space="preserve">The </w:t>
      </w:r>
      <w:r w:rsidR="00BD3F9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Tier II</w:t>
      </w:r>
      <w:r w:rsidR="0060704F">
        <w:rPr>
          <w:rFonts w:ascii="Times New Roman" w:hAnsi="Times New Roman" w:cs="Times New Roman"/>
        </w:rPr>
        <w:t>I” is accompanied with an</w:t>
      </w:r>
      <w:r w:rsidR="000B539A">
        <w:rPr>
          <w:rFonts w:ascii="Times New Roman" w:hAnsi="Times New Roman" w:cs="Times New Roman"/>
        </w:rPr>
        <w:t xml:space="preserve"> extra path </w:t>
      </w:r>
      <w:r>
        <w:rPr>
          <w:rFonts w:ascii="Times New Roman" w:hAnsi="Times New Roman" w:cs="Times New Roman"/>
        </w:rPr>
        <w:t>leading to the critical environment</w:t>
      </w:r>
      <w:r w:rsidR="001B697F">
        <w:rPr>
          <w:rFonts w:ascii="Times New Roman" w:hAnsi="Times New Roman" w:cs="Times New Roman"/>
        </w:rPr>
        <w:t>. This would act</w:t>
      </w:r>
      <w:r>
        <w:rPr>
          <w:rFonts w:ascii="Times New Roman" w:hAnsi="Times New Roman" w:cs="Times New Roman"/>
        </w:rPr>
        <w:t xml:space="preserve"> </w:t>
      </w:r>
      <w:r w:rsidR="00BD3F97">
        <w:rPr>
          <w:rFonts w:ascii="Times New Roman" w:hAnsi="Times New Roman" w:cs="Times New Roman"/>
        </w:rPr>
        <w:t xml:space="preserve">as a back up </w:t>
      </w:r>
      <w:r>
        <w:rPr>
          <w:rFonts w:ascii="Times New Roman" w:hAnsi="Times New Roman" w:cs="Times New Roman"/>
        </w:rPr>
        <w:t>in case of failure</w:t>
      </w:r>
      <w:r w:rsidR="001B697F">
        <w:rPr>
          <w:rFonts w:ascii="Times New Roman" w:hAnsi="Times New Roman" w:cs="Times New Roman"/>
        </w:rPr>
        <w:t>s or shutdowns</w:t>
      </w:r>
      <w:r w:rsidR="00BD3F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3A3159">
        <w:rPr>
          <w:rFonts w:ascii="Times New Roman" w:hAnsi="Times New Roman" w:cs="Times New Roman"/>
        </w:rPr>
        <w:t>It</w:t>
      </w:r>
      <w:r w:rsidR="000B539A">
        <w:rPr>
          <w:rFonts w:ascii="Times New Roman" w:hAnsi="Times New Roman" w:cs="Times New Roman"/>
        </w:rPr>
        <w:t xml:space="preserve"> possesses concurrent maintainability and fault tolerance </w:t>
      </w:r>
      <w:r w:rsidR="00316F09">
        <w:rPr>
          <w:rFonts w:ascii="Times New Roman" w:hAnsi="Times New Roman" w:cs="Times New Roman"/>
        </w:rPr>
        <w:t>providing a safety net for stor</w:t>
      </w:r>
      <w:r w:rsidR="0068686A">
        <w:rPr>
          <w:rFonts w:ascii="Times New Roman" w:hAnsi="Times New Roman" w:cs="Times New Roman"/>
        </w:rPr>
        <w:t>ed information. A</w:t>
      </w:r>
      <w:r w:rsidR="0068686A" w:rsidRPr="0068686A">
        <w:rPr>
          <w:rFonts w:ascii="Times New Roman" w:hAnsi="Times New Roman" w:cs="Times New Roman"/>
        </w:rPr>
        <w:t xml:space="preserve"> </w:t>
      </w:r>
      <w:r w:rsidR="0068686A">
        <w:rPr>
          <w:rFonts w:ascii="Times New Roman" w:hAnsi="Times New Roman" w:cs="Times New Roman"/>
        </w:rPr>
        <w:t>one-time investment of $35,000,000 will increase efficiency</w:t>
      </w:r>
      <w:r w:rsidR="008E0E12">
        <w:rPr>
          <w:rFonts w:ascii="Times New Roman" w:hAnsi="Times New Roman" w:cs="Times New Roman"/>
        </w:rPr>
        <w:t xml:space="preserve"> from 99.67% to 99.98%</w:t>
      </w:r>
      <w:r w:rsidR="003A3159">
        <w:rPr>
          <w:rFonts w:ascii="Times New Roman" w:hAnsi="Times New Roman" w:cs="Times New Roman"/>
        </w:rPr>
        <w:t xml:space="preserve"> demonstrates that t</w:t>
      </w:r>
      <w:r w:rsidR="007168A9">
        <w:rPr>
          <w:rFonts w:ascii="Times New Roman" w:hAnsi="Times New Roman" w:cs="Times New Roman"/>
        </w:rPr>
        <w:t xml:space="preserve">he financial benefits as well </w:t>
      </w:r>
      <w:r w:rsidR="0068686A">
        <w:rPr>
          <w:rFonts w:ascii="Times New Roman" w:hAnsi="Times New Roman" w:cs="Times New Roman"/>
        </w:rPr>
        <w:t xml:space="preserve">as </w:t>
      </w:r>
      <w:r w:rsidR="007168A9">
        <w:rPr>
          <w:rFonts w:ascii="Times New Roman" w:hAnsi="Times New Roman" w:cs="Times New Roman"/>
        </w:rPr>
        <w:t xml:space="preserve">the performance capacity </w:t>
      </w:r>
      <w:r w:rsidR="003A3159">
        <w:rPr>
          <w:rFonts w:ascii="Times New Roman" w:hAnsi="Times New Roman" w:cs="Times New Roman"/>
        </w:rPr>
        <w:t>will led</w:t>
      </w:r>
      <w:r w:rsidR="007168A9">
        <w:rPr>
          <w:rFonts w:ascii="Times New Roman" w:hAnsi="Times New Roman" w:cs="Times New Roman"/>
        </w:rPr>
        <w:t xml:space="preserve"> to a greater integrity in our datacenter.  </w:t>
      </w:r>
    </w:p>
    <w:p w14:paraId="5C5398E4" w14:textId="1522C179" w:rsidR="00F5117D" w:rsidRPr="00F5117D" w:rsidRDefault="003A53AE" w:rsidP="00F5117D">
      <w:pPr>
        <w:spacing w:line="480" w:lineRule="auto"/>
        <w:rPr>
          <w:rFonts w:ascii="Times" w:eastAsia="Times New Roman" w:hAnsi="Times" w:cs="Times New Roman"/>
        </w:rPr>
      </w:pPr>
      <w:r w:rsidRPr="00F5117D">
        <w:rPr>
          <w:rFonts w:ascii="Times" w:hAnsi="Times" w:cs="Times New Roman"/>
        </w:rPr>
        <w:tab/>
      </w:r>
      <w:r w:rsidR="0060704F" w:rsidRPr="00F5117D">
        <w:rPr>
          <w:rFonts w:ascii="Times" w:hAnsi="Times"/>
        </w:rPr>
        <w:t>A “T</w:t>
      </w:r>
      <w:r w:rsidR="0068686A" w:rsidRPr="00F5117D">
        <w:rPr>
          <w:rFonts w:ascii="Times" w:hAnsi="Times"/>
        </w:rPr>
        <w:t>ier III” system will lead to</w:t>
      </w:r>
      <w:r w:rsidR="0060704F" w:rsidRPr="00F5117D">
        <w:rPr>
          <w:rFonts w:ascii="Times" w:hAnsi="Times"/>
        </w:rPr>
        <w:t xml:space="preserve"> a </w:t>
      </w:r>
      <w:r w:rsidR="0068686A" w:rsidRPr="00F5117D">
        <w:rPr>
          <w:rFonts w:ascii="Times" w:hAnsi="Times"/>
        </w:rPr>
        <w:t xml:space="preserve">net benefit of </w:t>
      </w:r>
      <w:r w:rsidR="0060704F" w:rsidRPr="00F5117D">
        <w:rPr>
          <w:rFonts w:ascii="Times" w:hAnsi="Times"/>
        </w:rPr>
        <w:t xml:space="preserve">$13,229,056 over the next three years after installation. </w:t>
      </w:r>
      <w:r w:rsidR="008E0E12" w:rsidRPr="00F5117D">
        <w:rPr>
          <w:rFonts w:ascii="Times" w:hAnsi="Times" w:cs="Times New Roman"/>
        </w:rPr>
        <w:t xml:space="preserve">Upgrading </w:t>
      </w:r>
      <w:r w:rsidR="008E0E12" w:rsidRPr="00F5117D">
        <w:rPr>
          <w:rFonts w:ascii="Times" w:hAnsi="Times"/>
        </w:rPr>
        <w:t xml:space="preserve">from a “Tier I” to a “Tier III” system will </w:t>
      </w:r>
      <w:r w:rsidR="008E0E12" w:rsidRPr="00F5117D">
        <w:rPr>
          <w:rFonts w:ascii="Times" w:hAnsi="Times" w:cs="Times New Roman"/>
        </w:rPr>
        <w:t>change the downtime cost from $25,670,304 a year to $1,555,776 a year</w:t>
      </w:r>
      <w:r w:rsidR="00F5117D" w:rsidRPr="00F5117D">
        <w:rPr>
          <w:rFonts w:ascii="Times" w:hAnsi="Times" w:cs="Times New Roman"/>
        </w:rPr>
        <w:t xml:space="preserve"> leading to a total benefit </w:t>
      </w:r>
      <w:proofErr w:type="gramStart"/>
      <w:r w:rsidR="00F5117D" w:rsidRPr="00F5117D">
        <w:rPr>
          <w:rFonts w:ascii="Times" w:hAnsi="Times" w:cs="Times New Roman"/>
        </w:rPr>
        <w:t xml:space="preserve">of  </w:t>
      </w:r>
      <w:r w:rsidR="00F5117D" w:rsidRPr="00F5117D">
        <w:rPr>
          <w:rFonts w:ascii="Times" w:eastAsia="Times New Roman" w:hAnsi="Times" w:cs="Times New Roman"/>
        </w:rPr>
        <w:t>total</w:t>
      </w:r>
      <w:proofErr w:type="gramEnd"/>
      <w:r w:rsidR="00F5117D" w:rsidRPr="00F5117D">
        <w:rPr>
          <w:rFonts w:ascii="Times" w:eastAsia="Times New Roman" w:hAnsi="Times" w:cs="Times New Roman"/>
        </w:rPr>
        <w:t xml:space="preserve"> benefit of $48,229,056 over the next three years. </w:t>
      </w:r>
    </w:p>
    <w:p w14:paraId="21C2EAFF" w14:textId="7D8368E0" w:rsidR="000629BB" w:rsidRDefault="000629BB" w:rsidP="00EF779C">
      <w:pPr>
        <w:spacing w:line="480" w:lineRule="auto"/>
        <w:rPr>
          <w:rFonts w:ascii="Times New Roman" w:hAnsi="Times New Roman" w:cs="Times New Roman"/>
        </w:rPr>
      </w:pPr>
    </w:p>
    <w:p w14:paraId="7B4F91AA" w14:textId="77777777" w:rsidR="00060821" w:rsidRDefault="00060821" w:rsidP="00911BA0">
      <w:pPr>
        <w:spacing w:line="480" w:lineRule="auto"/>
        <w:ind w:firstLine="720"/>
      </w:pPr>
    </w:p>
    <w:sectPr w:rsidR="00060821" w:rsidSect="0084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68"/>
    <w:rsid w:val="00060821"/>
    <w:rsid w:val="000629BB"/>
    <w:rsid w:val="000A0AC8"/>
    <w:rsid w:val="000B539A"/>
    <w:rsid w:val="001B697F"/>
    <w:rsid w:val="001D7CF4"/>
    <w:rsid w:val="00316F09"/>
    <w:rsid w:val="00350BA7"/>
    <w:rsid w:val="003A3159"/>
    <w:rsid w:val="003A53AE"/>
    <w:rsid w:val="003E4178"/>
    <w:rsid w:val="0060704F"/>
    <w:rsid w:val="0068686A"/>
    <w:rsid w:val="007168A9"/>
    <w:rsid w:val="007F6781"/>
    <w:rsid w:val="0082236B"/>
    <w:rsid w:val="00846226"/>
    <w:rsid w:val="008E0E12"/>
    <w:rsid w:val="00911BA0"/>
    <w:rsid w:val="00A86E42"/>
    <w:rsid w:val="00B7178F"/>
    <w:rsid w:val="00BD3F97"/>
    <w:rsid w:val="00CE4A0E"/>
    <w:rsid w:val="00D5625F"/>
    <w:rsid w:val="00DA3676"/>
    <w:rsid w:val="00DB6C68"/>
    <w:rsid w:val="00E765B6"/>
    <w:rsid w:val="00EF779C"/>
    <w:rsid w:val="00F5117D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AB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Youssef</dc:creator>
  <cp:keywords/>
  <dc:description/>
  <cp:lastModifiedBy>Claudine Youssef</cp:lastModifiedBy>
  <cp:revision>2</cp:revision>
  <dcterms:created xsi:type="dcterms:W3CDTF">2016-12-20T16:03:00Z</dcterms:created>
  <dcterms:modified xsi:type="dcterms:W3CDTF">2016-12-20T16:03:00Z</dcterms:modified>
</cp:coreProperties>
</file>