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090B9290" w:rsidR="00471572" w:rsidRPr="00A55ECD" w:rsidRDefault="0066301F" w:rsidP="00A91324">
      <w:pPr>
        <w:pBdr>
          <w:bottom w:val="single" w:sz="18" w:space="1" w:color="auto"/>
        </w:pBdr>
        <w:tabs>
          <w:tab w:val="right" w:pos="9360"/>
        </w:tabs>
        <w:rPr>
          <w:iCs/>
          <w:lang w:val="es-ES"/>
        </w:rPr>
      </w:pPr>
      <w:r w:rsidRPr="00A55ECD">
        <w:rPr>
          <w:b/>
          <w:sz w:val="32"/>
          <w:szCs w:val="28"/>
          <w:lang w:val="es-ES"/>
        </w:rPr>
        <w:t>Karina Martoncik</w:t>
      </w:r>
      <w:r w:rsidR="00471572" w:rsidRPr="00A55ECD">
        <w:rPr>
          <w:b/>
          <w:sz w:val="30"/>
          <w:lang w:val="es-ES"/>
        </w:rPr>
        <w:tab/>
      </w:r>
      <w:r w:rsidRPr="0066301F">
        <w:rPr>
          <w:rStyle w:val="Hyperlink"/>
          <w:iCs/>
          <w:lang w:val="es-ES"/>
        </w:rPr>
        <w:t>karina.martoncik@temple.edu</w:t>
      </w:r>
    </w:p>
    <w:p w14:paraId="5CA1EEDD" w14:textId="40CEF52F" w:rsidR="00471572" w:rsidRPr="0066301F" w:rsidRDefault="0066301F" w:rsidP="00471572">
      <w:pPr>
        <w:rPr>
          <w:i/>
          <w:sz w:val="22"/>
          <w:szCs w:val="22"/>
          <w:lang w:val="es-ES"/>
        </w:rPr>
      </w:pPr>
      <w:proofErr w:type="spellStart"/>
      <w:r w:rsidRPr="0066301F">
        <w:rPr>
          <w:i/>
          <w:lang w:val="es-ES"/>
        </w:rPr>
        <w:t>Philadelphia</w:t>
      </w:r>
      <w:proofErr w:type="spellEnd"/>
      <w:r w:rsidR="00471572" w:rsidRPr="0066301F">
        <w:rPr>
          <w:i/>
          <w:lang w:val="es-ES"/>
        </w:rPr>
        <w:t xml:space="preserve"> | </w:t>
      </w:r>
      <w:r w:rsidRPr="0066301F">
        <w:rPr>
          <w:i/>
          <w:lang w:val="es-ES"/>
        </w:rPr>
        <w:t>PA</w:t>
      </w:r>
      <w:r w:rsidR="00471572" w:rsidRPr="0066301F">
        <w:rPr>
          <w:i/>
          <w:lang w:val="es-ES"/>
        </w:rPr>
        <w:t xml:space="preserve"> | </w:t>
      </w:r>
      <w:r w:rsidRPr="0066301F">
        <w:rPr>
          <w:i/>
          <w:lang w:val="es-ES"/>
        </w:rPr>
        <w:t>19115</w:t>
      </w:r>
      <w:r w:rsidR="00471572" w:rsidRPr="0066301F">
        <w:rPr>
          <w:i/>
          <w:lang w:val="es-ES"/>
        </w:rPr>
        <w:t xml:space="preserve"> | </w:t>
      </w:r>
    </w:p>
    <w:p w14:paraId="2A3A5319" w14:textId="77777777" w:rsidR="00471572" w:rsidRPr="0066301F" w:rsidRDefault="00471572" w:rsidP="00157009">
      <w:pPr>
        <w:rPr>
          <w:b/>
          <w:lang w:val="es-ES"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2C814F46" w:rsidR="00157009" w:rsidRPr="00201FE6" w:rsidRDefault="0066301F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66301F">
        <w:rPr>
          <w:b/>
        </w:rPr>
        <w:t>Temple University</w:t>
      </w:r>
      <w:r w:rsidR="00981A34" w:rsidRPr="0066301F">
        <w:rPr>
          <w:b/>
        </w:rPr>
        <w:t xml:space="preserve"> – Fox School of Business</w:t>
      </w:r>
      <w:r w:rsidR="00471572" w:rsidRPr="00A50F0D">
        <w:rPr>
          <w:bCs/>
        </w:rPr>
        <w:t>,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34A15665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D13D6E">
        <w:rPr>
          <w:b/>
          <w:bCs/>
          <w:iCs/>
        </w:rPr>
        <w:t xml:space="preserve">   </w:t>
      </w:r>
      <w:r w:rsidR="00313D4E" w:rsidRPr="00157009">
        <w:t xml:space="preserve">Graduation: </w:t>
      </w:r>
      <w:r w:rsidR="0066301F">
        <w:t>May</w:t>
      </w:r>
      <w:r w:rsidR="00313D4E" w:rsidRPr="00157009">
        <w:t xml:space="preserve"> 20</w:t>
      </w:r>
      <w:r w:rsidR="0066301F">
        <w:t>26</w:t>
      </w:r>
    </w:p>
    <w:p w14:paraId="1791820B" w14:textId="4FA0310E" w:rsidR="00157009" w:rsidRPr="00981A34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66301F">
        <w:rPr>
          <w:b/>
        </w:rPr>
        <w:t>Major</w:t>
      </w:r>
      <w:r w:rsidRPr="00981A34">
        <w:rPr>
          <w:bCs/>
        </w:rPr>
        <w:t xml:space="preserve">: </w:t>
      </w:r>
      <w:r w:rsidR="0066301F">
        <w:rPr>
          <w:bCs/>
        </w:rPr>
        <w:t>Management Information Systems</w:t>
      </w:r>
      <w:r w:rsidRPr="00981A34">
        <w:rPr>
          <w:bCs/>
        </w:rPr>
        <w:t xml:space="preserve"> | </w:t>
      </w:r>
      <w:r w:rsidRPr="0066301F">
        <w:rPr>
          <w:b/>
        </w:rPr>
        <w:t>GPA</w:t>
      </w:r>
      <w:r w:rsidRPr="00981A34">
        <w:rPr>
          <w:bCs/>
        </w:rPr>
        <w:t xml:space="preserve">: </w:t>
      </w:r>
      <w:r w:rsidR="0066301F">
        <w:rPr>
          <w:bCs/>
        </w:rPr>
        <w:t>3.21</w:t>
      </w:r>
      <w:r w:rsidRPr="00981A34">
        <w:rPr>
          <w:bCs/>
        </w:rPr>
        <w:t xml:space="preserve"> </w:t>
      </w:r>
    </w:p>
    <w:p w14:paraId="156D70A2" w14:textId="7BD90921" w:rsidR="00157009" w:rsidRPr="00981A34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66301F">
        <w:rPr>
          <w:b/>
        </w:rPr>
        <w:t>Awards</w:t>
      </w:r>
      <w:r w:rsidRPr="00981A34">
        <w:rPr>
          <w:bCs/>
        </w:rPr>
        <w:t xml:space="preserve">: </w:t>
      </w:r>
      <w:r w:rsidR="0066301F">
        <w:rPr>
          <w:bCs/>
        </w:rPr>
        <w:t>Conwell</w:t>
      </w:r>
      <w:r w:rsidRPr="00981A34">
        <w:rPr>
          <w:bCs/>
        </w:rPr>
        <w:t xml:space="preserve"> Scholarship</w:t>
      </w:r>
    </w:p>
    <w:p w14:paraId="2286A383" w14:textId="73856199" w:rsidR="00157009" w:rsidRPr="00981A34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6C3585">
        <w:rPr>
          <w:b/>
        </w:rPr>
        <w:t>Selected Courses</w:t>
      </w:r>
      <w:r w:rsidRPr="00981A34">
        <w:rPr>
          <w:bCs/>
        </w:rPr>
        <w:t xml:space="preserve">: </w:t>
      </w:r>
      <w:r w:rsidR="0066301F">
        <w:rPr>
          <w:bCs/>
        </w:rPr>
        <w:t xml:space="preserve">Digital Systems, </w:t>
      </w:r>
      <w:r w:rsidR="007856DC">
        <w:rPr>
          <w:bCs/>
        </w:rPr>
        <w:t>Data and Analytics, Marketing Management, Financial and Managerial Accounting for Decision Making, Turning Numbers into Knowledge: Visualizing Data</w:t>
      </w:r>
    </w:p>
    <w:p w14:paraId="3E27687E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</w:pPr>
    </w:p>
    <w:p w14:paraId="5B9841F1" w14:textId="422B33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598A2839" w14:textId="3777EED3" w:rsidR="00157009" w:rsidRDefault="007856DC" w:rsidP="007856DC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Member</w:t>
      </w:r>
      <w:r w:rsidR="00157009" w:rsidRPr="00C63314">
        <w:rPr>
          <w:bCs/>
        </w:rPr>
        <w:t>,</w:t>
      </w:r>
      <w:r>
        <w:rPr>
          <w:bCs/>
        </w:rPr>
        <w:t xml:space="preserve"> Temple</w:t>
      </w:r>
      <w:r w:rsidR="006370CC">
        <w:rPr>
          <w:bCs/>
        </w:rPr>
        <w:t xml:space="preserve"> BMO</w:t>
      </w:r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  <w:t xml:space="preserve">    </w:t>
      </w:r>
      <w:r>
        <w:tab/>
      </w:r>
      <w:r w:rsidR="00D13D6E">
        <w:t xml:space="preserve">       </w:t>
      </w:r>
      <w:r>
        <w:t>August</w:t>
      </w:r>
      <w:r w:rsidR="00157009" w:rsidRPr="00A50F0D">
        <w:t xml:space="preserve"> </w:t>
      </w:r>
      <w:r w:rsidR="00157009" w:rsidRPr="00157009">
        <w:t>20</w:t>
      </w:r>
      <w:r>
        <w:t>22</w:t>
      </w:r>
      <w:r w:rsidR="00157009" w:rsidRPr="00A50F0D">
        <w:t xml:space="preserve"> – </w:t>
      </w:r>
      <w:r>
        <w:t>May 2023</w:t>
      </w:r>
    </w:p>
    <w:p w14:paraId="49900C3E" w14:textId="734F174F" w:rsidR="006370CC" w:rsidRPr="006370CC" w:rsidRDefault="00F71E89" w:rsidP="007856DC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  <w:r w:rsidRPr="00F71E89">
        <w:rPr>
          <w:b/>
          <w:bCs/>
        </w:rPr>
        <w:t>Member</w:t>
      </w:r>
      <w:r w:rsidR="006370CC">
        <w:t>, Temple AIS</w:t>
      </w:r>
      <w:r w:rsidR="006370CC">
        <w:tab/>
      </w:r>
      <w:r w:rsidR="006370CC">
        <w:tab/>
      </w:r>
      <w:r w:rsidR="006370CC">
        <w:tab/>
      </w:r>
      <w:r w:rsidR="006370CC">
        <w:tab/>
      </w:r>
      <w:r w:rsidR="006370CC">
        <w:tab/>
      </w:r>
      <w:r>
        <w:tab/>
        <w:t xml:space="preserve">       </w:t>
      </w:r>
      <w:r w:rsidR="006370CC">
        <w:t xml:space="preserve">   January 2024 – Present </w:t>
      </w:r>
    </w:p>
    <w:p w14:paraId="17AFD9D1" w14:textId="77777777" w:rsidR="007856DC" w:rsidRPr="007856DC" w:rsidRDefault="007856DC" w:rsidP="007856DC">
      <w:pPr>
        <w:pStyle w:val="ResumeAlignRight"/>
        <w:tabs>
          <w:tab w:val="clear" w:pos="10080"/>
          <w:tab w:val="left" w:pos="360"/>
        </w:tabs>
        <w:contextualSpacing/>
      </w:pPr>
    </w:p>
    <w:p w14:paraId="1DB0D3FD" w14:textId="55CC33C4" w:rsidR="007D3455" w:rsidRPr="007856DC" w:rsidRDefault="007D3455" w:rsidP="007D3455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9723AF">
        <w:rPr>
          <w:b/>
          <w:sz w:val="26"/>
          <w:szCs w:val="26"/>
        </w:rPr>
        <w:t>TECHNICAL SKILLS</w:t>
      </w:r>
      <w:r w:rsidRPr="00981A34">
        <w:rPr>
          <w:bCs/>
        </w:rPr>
        <w:tab/>
      </w:r>
    </w:p>
    <w:p w14:paraId="4B493A87" w14:textId="1150643E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Web Development: </w:t>
      </w:r>
      <w:r w:rsidR="006C3585">
        <w:rPr>
          <w:bCs/>
        </w:rPr>
        <w:t>H</w:t>
      </w:r>
      <w:r w:rsidRPr="00981A34">
        <w:t xml:space="preserve">TML, </w:t>
      </w:r>
      <w:r w:rsidR="006C3585">
        <w:t>JavaScript, CSS</w:t>
      </w:r>
      <w:r w:rsidR="006370CC">
        <w:t>, Python</w:t>
      </w:r>
    </w:p>
    <w:p w14:paraId="36E0A9A7" w14:textId="0FDE5B14" w:rsidR="00313D4E" w:rsidRPr="00981A34" w:rsidRDefault="006C3585" w:rsidP="006C3585">
      <w:pPr>
        <w:pStyle w:val="ResumeAlignRight"/>
        <w:tabs>
          <w:tab w:val="left" w:pos="360"/>
        </w:tabs>
        <w:contextualSpacing/>
      </w:pPr>
      <w:r>
        <w:rPr>
          <w:bCs/>
        </w:rPr>
        <w:t>Project Management: Microsoft Project, Microsoft Office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2A9265DC" w:rsidR="00157009" w:rsidRDefault="006C3585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Macy’s</w:t>
      </w:r>
      <w:r w:rsidR="00157009" w:rsidRPr="00157009">
        <w:rPr>
          <w:bCs/>
        </w:rPr>
        <w:t xml:space="preserve">, </w:t>
      </w:r>
      <w:r>
        <w:rPr>
          <w:bCs/>
        </w:rPr>
        <w:t>Philadelphia</w:t>
      </w:r>
      <w:r w:rsidR="00157009" w:rsidRPr="00157009">
        <w:rPr>
          <w:bCs/>
        </w:rPr>
        <w:t xml:space="preserve">, </w:t>
      </w:r>
      <w:r>
        <w:rPr>
          <w:bCs/>
        </w:rPr>
        <w:t>PA</w:t>
      </w:r>
      <w:r w:rsidR="00157009" w:rsidRPr="00157009">
        <w:rPr>
          <w:bCs/>
        </w:rPr>
        <w:tab/>
      </w:r>
      <w:r w:rsidR="00157009" w:rsidRPr="00157009">
        <w:tab/>
      </w:r>
      <w:r w:rsidR="00157009" w:rsidRPr="00157009">
        <w:tab/>
      </w:r>
      <w:r w:rsidR="00157009">
        <w:t xml:space="preserve">    </w:t>
      </w:r>
      <w:r>
        <w:tab/>
      </w:r>
      <w:r>
        <w:tab/>
      </w:r>
      <w:r>
        <w:tab/>
        <w:t xml:space="preserve">        </w:t>
      </w:r>
      <w:r w:rsidR="00D13D6E">
        <w:t xml:space="preserve">  </w:t>
      </w:r>
      <w:r>
        <w:t xml:space="preserve"> August 2022</w:t>
      </w:r>
      <w:r w:rsidR="00157009" w:rsidRPr="00157009">
        <w:t xml:space="preserve"> – </w:t>
      </w:r>
      <w:r>
        <w:t>Present</w:t>
      </w:r>
      <w:r w:rsidR="00157009" w:rsidRPr="00157009">
        <w:rPr>
          <w:i/>
        </w:rPr>
        <w:t xml:space="preserve"> </w:t>
      </w:r>
    </w:p>
    <w:p w14:paraId="588A45EC" w14:textId="1C0F81AE" w:rsidR="00157009" w:rsidRPr="00157009" w:rsidRDefault="006C3585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Sales Associate</w:t>
      </w:r>
      <w:r w:rsidR="00157009" w:rsidRPr="006C3585">
        <w:rPr>
          <w:color w:val="000000" w:themeColor="text1"/>
        </w:rPr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4BA952EA" w14:textId="1450D2CA" w:rsidR="00157009" w:rsidRDefault="00404ECF" w:rsidP="00157009">
      <w:pPr>
        <w:pStyle w:val="ListParagraph"/>
        <w:numPr>
          <w:ilvl w:val="0"/>
          <w:numId w:val="9"/>
        </w:numPr>
      </w:pPr>
      <w:r>
        <w:t xml:space="preserve">Proactively engaged with customers </w:t>
      </w:r>
      <w:proofErr w:type="gramStart"/>
      <w:r>
        <w:t>on a daily basis</w:t>
      </w:r>
      <w:proofErr w:type="gramEnd"/>
      <w:r>
        <w:t>, providing exceptional service and in-depth product knowledge to ensure a positive shopping experience.</w:t>
      </w:r>
    </w:p>
    <w:p w14:paraId="35D31380" w14:textId="24FB19ED" w:rsidR="00404ECF" w:rsidRDefault="00404ECF" w:rsidP="00157009">
      <w:pPr>
        <w:pStyle w:val="ListParagraph"/>
        <w:numPr>
          <w:ilvl w:val="0"/>
          <w:numId w:val="9"/>
        </w:numPr>
      </w:pPr>
      <w:r>
        <w:t>Efficiently processed POS transactions, demonstrating accuracy and attention to detail in handling cash, credit card, and check payments.</w:t>
      </w:r>
    </w:p>
    <w:p w14:paraId="0AFF0A39" w14:textId="728C2D10" w:rsidR="00471572" w:rsidRDefault="00404ECF" w:rsidP="00404ECF">
      <w:pPr>
        <w:pStyle w:val="ListParagraph"/>
        <w:numPr>
          <w:ilvl w:val="0"/>
          <w:numId w:val="9"/>
        </w:numPr>
      </w:pPr>
      <w:r>
        <w:t>Contributed to the visual appeal of the store by consistently organizing racks and shelves, ensuring merchandise displays were pleasing and aligned with Macy’s branding standards.</w:t>
      </w:r>
    </w:p>
    <w:p w14:paraId="756667D8" w14:textId="65A8F7B5" w:rsidR="00404ECF" w:rsidRDefault="00404ECF" w:rsidP="00404ECF">
      <w:pPr>
        <w:pStyle w:val="ListParagraph"/>
        <w:numPr>
          <w:ilvl w:val="0"/>
          <w:numId w:val="9"/>
        </w:numPr>
      </w:pPr>
      <w:r>
        <w:t>Demonstrated consistent excellence in meeting individual sales goa</w:t>
      </w:r>
      <w:r w:rsidR="007D7FD5">
        <w:t>ls and metrics.</w:t>
      </w:r>
    </w:p>
    <w:p w14:paraId="25E8CB75" w14:textId="3AF0625E" w:rsidR="00404ECF" w:rsidRDefault="00404ECF" w:rsidP="00D13D6E"/>
    <w:p w14:paraId="51BC3075" w14:textId="082C960A" w:rsidR="00D13D6E" w:rsidRDefault="00D13D6E" w:rsidP="00D13D6E">
      <w:r>
        <w:t>The UPS Store, Philadelphia, PA</w:t>
      </w:r>
      <w:r>
        <w:tab/>
      </w:r>
      <w:r>
        <w:tab/>
      </w:r>
      <w:r>
        <w:tab/>
      </w:r>
      <w:r>
        <w:tab/>
      </w:r>
      <w:r>
        <w:tab/>
        <w:t xml:space="preserve">      January 2022 – May 2022</w:t>
      </w:r>
    </w:p>
    <w:p w14:paraId="04B4E229" w14:textId="0D2373FE" w:rsidR="00D13D6E" w:rsidRDefault="00D13D6E" w:rsidP="00D13D6E">
      <w:pPr>
        <w:rPr>
          <w:b/>
          <w:bCs/>
          <w:i/>
          <w:iCs/>
        </w:rPr>
      </w:pPr>
      <w:r>
        <w:rPr>
          <w:b/>
          <w:bCs/>
          <w:i/>
          <w:iCs/>
        </w:rPr>
        <w:t>Sales Associate</w:t>
      </w:r>
    </w:p>
    <w:p w14:paraId="196036F2" w14:textId="3DF85964" w:rsidR="00D13D6E" w:rsidRDefault="00D13D6E" w:rsidP="00D13D6E">
      <w:pPr>
        <w:pStyle w:val="ListParagraph"/>
        <w:numPr>
          <w:ilvl w:val="0"/>
          <w:numId w:val="12"/>
        </w:numPr>
      </w:pPr>
      <w:r>
        <w:t>Fostered daily client transactions with a focus on understanding customer’s shipping needs, providing personalized solutions, and ensuring a positive customer experience.</w:t>
      </w:r>
    </w:p>
    <w:p w14:paraId="004D6F49" w14:textId="681C56A7" w:rsidR="00D13D6E" w:rsidRDefault="00D13D6E" w:rsidP="00D13D6E">
      <w:pPr>
        <w:pStyle w:val="ListParagraph"/>
        <w:numPr>
          <w:ilvl w:val="0"/>
          <w:numId w:val="12"/>
        </w:numPr>
      </w:pPr>
      <w:r>
        <w:t>Handled packages, overseeing the processing of shipments to ensure accuracy.</w:t>
      </w:r>
    </w:p>
    <w:p w14:paraId="70CB0EBE" w14:textId="19EEC28F" w:rsidR="00D13D6E" w:rsidRDefault="00D13D6E" w:rsidP="00D13D6E">
      <w:pPr>
        <w:pStyle w:val="ListParagraph"/>
        <w:numPr>
          <w:ilvl w:val="0"/>
          <w:numId w:val="12"/>
        </w:numPr>
      </w:pPr>
      <w:r>
        <w:t>Successfully elevated sales revenue by offering additional product features and enhancements.</w:t>
      </w:r>
    </w:p>
    <w:p w14:paraId="639572CD" w14:textId="77777777" w:rsidR="00D13D6E" w:rsidRPr="00D13D6E" w:rsidRDefault="00D13D6E" w:rsidP="00D13D6E">
      <w:pPr>
        <w:pStyle w:val="ListParagraph"/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691EE0BD" w14:textId="0950294E" w:rsidR="00471572" w:rsidRPr="00981A34" w:rsidRDefault="00471572" w:rsidP="00157009">
      <w:pPr>
        <w:pStyle w:val="ResumeAlignRight"/>
        <w:contextualSpacing/>
        <w:rPr>
          <w:bCs/>
        </w:rPr>
      </w:pPr>
      <w:r w:rsidRPr="00981A34">
        <w:rPr>
          <w:bCs/>
        </w:rPr>
        <w:t xml:space="preserve">Languages: Native Proficiency in </w:t>
      </w:r>
      <w:r w:rsidR="00D13D6E">
        <w:rPr>
          <w:bCs/>
        </w:rPr>
        <w:t>Russian</w:t>
      </w:r>
      <w:r w:rsidRPr="00981A34">
        <w:rPr>
          <w:bCs/>
        </w:rPr>
        <w:t xml:space="preserve"> </w:t>
      </w:r>
      <w:r w:rsidR="00D13D6E">
        <w:rPr>
          <w:bCs/>
        </w:rPr>
        <w:t xml:space="preserve">| </w:t>
      </w:r>
      <w:r w:rsidR="0010561C">
        <w:rPr>
          <w:bCs/>
        </w:rPr>
        <w:t>Professional</w:t>
      </w:r>
      <w:r w:rsidR="00D13D6E">
        <w:rPr>
          <w:bCs/>
        </w:rPr>
        <w:t xml:space="preserve"> Proficiency in Ukrainian </w:t>
      </w:r>
    </w:p>
    <w:p w14:paraId="2935CB2D" w14:textId="2450712A" w:rsidR="00471572" w:rsidRPr="00981A34" w:rsidRDefault="00471572" w:rsidP="00157009">
      <w:pPr>
        <w:pStyle w:val="ResumeAlignRight"/>
        <w:contextualSpacing/>
        <w:rPr>
          <w:bCs/>
        </w:rPr>
      </w:pPr>
      <w:r w:rsidRPr="00981A34">
        <w:rPr>
          <w:bCs/>
        </w:rPr>
        <w:t>Certifications:</w:t>
      </w:r>
      <w:r w:rsidR="00D13D6E">
        <w:rPr>
          <w:bCs/>
        </w:rPr>
        <w:t xml:space="preserve"> HTML Essential Training Certificate</w:t>
      </w:r>
    </w:p>
    <w:sectPr w:rsidR="00471572" w:rsidRPr="00981A34" w:rsidSect="0081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26B8" w14:textId="77777777" w:rsidR="0081101D" w:rsidRDefault="0081101D">
      <w:r>
        <w:separator/>
      </w:r>
    </w:p>
  </w:endnote>
  <w:endnote w:type="continuationSeparator" w:id="0">
    <w:p w14:paraId="3CB7428D" w14:textId="77777777" w:rsidR="0081101D" w:rsidRDefault="008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DCCA" w14:textId="77777777" w:rsidR="0081101D" w:rsidRDefault="0081101D">
      <w:r>
        <w:separator/>
      </w:r>
    </w:p>
  </w:footnote>
  <w:footnote w:type="continuationSeparator" w:id="0">
    <w:p w14:paraId="0C66D5C0" w14:textId="77777777" w:rsidR="0081101D" w:rsidRDefault="0081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86E3A"/>
    <w:multiLevelType w:val="hybridMultilevel"/>
    <w:tmpl w:val="CFD8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5DA3"/>
    <w:multiLevelType w:val="hybridMultilevel"/>
    <w:tmpl w:val="E8E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72D3C"/>
    <w:multiLevelType w:val="hybridMultilevel"/>
    <w:tmpl w:val="3B56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164302">
    <w:abstractNumId w:val="8"/>
  </w:num>
  <w:num w:numId="2" w16cid:durableId="256910220">
    <w:abstractNumId w:val="5"/>
  </w:num>
  <w:num w:numId="3" w16cid:durableId="902835700">
    <w:abstractNumId w:val="2"/>
  </w:num>
  <w:num w:numId="4" w16cid:durableId="324482591">
    <w:abstractNumId w:val="4"/>
  </w:num>
  <w:num w:numId="5" w16cid:durableId="28264306">
    <w:abstractNumId w:val="1"/>
  </w:num>
  <w:num w:numId="6" w16cid:durableId="1259830804">
    <w:abstractNumId w:val="0"/>
  </w:num>
  <w:num w:numId="7" w16cid:durableId="1194223408">
    <w:abstractNumId w:val="10"/>
  </w:num>
  <w:num w:numId="8" w16cid:durableId="1266426531">
    <w:abstractNumId w:val="11"/>
  </w:num>
  <w:num w:numId="9" w16cid:durableId="1851798496">
    <w:abstractNumId w:val="3"/>
  </w:num>
  <w:num w:numId="10" w16cid:durableId="75982366">
    <w:abstractNumId w:val="6"/>
  </w:num>
  <w:num w:numId="11" w16cid:durableId="1363901080">
    <w:abstractNumId w:val="9"/>
  </w:num>
  <w:num w:numId="12" w16cid:durableId="890774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525DE"/>
    <w:rsid w:val="00071171"/>
    <w:rsid w:val="000769C4"/>
    <w:rsid w:val="00076BEF"/>
    <w:rsid w:val="00082D9A"/>
    <w:rsid w:val="00083964"/>
    <w:rsid w:val="00091A7F"/>
    <w:rsid w:val="0009369A"/>
    <w:rsid w:val="000A35B7"/>
    <w:rsid w:val="000A4785"/>
    <w:rsid w:val="000B1E21"/>
    <w:rsid w:val="000E0988"/>
    <w:rsid w:val="0010561C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6FB3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0E3B"/>
    <w:rsid w:val="003623DF"/>
    <w:rsid w:val="00387715"/>
    <w:rsid w:val="003A5400"/>
    <w:rsid w:val="003B5005"/>
    <w:rsid w:val="003B5E92"/>
    <w:rsid w:val="003E3CE7"/>
    <w:rsid w:val="003E7D38"/>
    <w:rsid w:val="003F4D3C"/>
    <w:rsid w:val="003F4FE8"/>
    <w:rsid w:val="00404ECF"/>
    <w:rsid w:val="0041016B"/>
    <w:rsid w:val="00412B92"/>
    <w:rsid w:val="0041542C"/>
    <w:rsid w:val="0041645D"/>
    <w:rsid w:val="004234C3"/>
    <w:rsid w:val="004414BB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84767"/>
    <w:rsid w:val="00584EA5"/>
    <w:rsid w:val="00586FA6"/>
    <w:rsid w:val="005A7E86"/>
    <w:rsid w:val="005D732F"/>
    <w:rsid w:val="005E7C5A"/>
    <w:rsid w:val="00607ACA"/>
    <w:rsid w:val="00615A01"/>
    <w:rsid w:val="006202A8"/>
    <w:rsid w:val="006353C5"/>
    <w:rsid w:val="006370CC"/>
    <w:rsid w:val="0063720F"/>
    <w:rsid w:val="00652ED2"/>
    <w:rsid w:val="00655D76"/>
    <w:rsid w:val="0066301F"/>
    <w:rsid w:val="00670973"/>
    <w:rsid w:val="006766D4"/>
    <w:rsid w:val="006820D9"/>
    <w:rsid w:val="00690BD6"/>
    <w:rsid w:val="0069739A"/>
    <w:rsid w:val="00697F98"/>
    <w:rsid w:val="006A4099"/>
    <w:rsid w:val="006A5CE4"/>
    <w:rsid w:val="006B547B"/>
    <w:rsid w:val="006B79D9"/>
    <w:rsid w:val="006C15A9"/>
    <w:rsid w:val="006C3585"/>
    <w:rsid w:val="006C6846"/>
    <w:rsid w:val="00705DA0"/>
    <w:rsid w:val="00712F91"/>
    <w:rsid w:val="00721D00"/>
    <w:rsid w:val="00740599"/>
    <w:rsid w:val="00751BA0"/>
    <w:rsid w:val="00762886"/>
    <w:rsid w:val="007856DC"/>
    <w:rsid w:val="007A3F7E"/>
    <w:rsid w:val="007B1F7E"/>
    <w:rsid w:val="007C0395"/>
    <w:rsid w:val="007D3455"/>
    <w:rsid w:val="007D53B0"/>
    <w:rsid w:val="007D7FD5"/>
    <w:rsid w:val="007E43BF"/>
    <w:rsid w:val="007F6C76"/>
    <w:rsid w:val="0081101D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7258"/>
    <w:rsid w:val="008A16CA"/>
    <w:rsid w:val="008A266A"/>
    <w:rsid w:val="008A4062"/>
    <w:rsid w:val="008A64EB"/>
    <w:rsid w:val="008B4FAC"/>
    <w:rsid w:val="008B5E04"/>
    <w:rsid w:val="008B75A9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723AF"/>
    <w:rsid w:val="00981A34"/>
    <w:rsid w:val="00984949"/>
    <w:rsid w:val="009A26D0"/>
    <w:rsid w:val="009B0E71"/>
    <w:rsid w:val="009E6A85"/>
    <w:rsid w:val="009F3B83"/>
    <w:rsid w:val="009F6C57"/>
    <w:rsid w:val="00A20ED7"/>
    <w:rsid w:val="00A30C5F"/>
    <w:rsid w:val="00A35908"/>
    <w:rsid w:val="00A3687D"/>
    <w:rsid w:val="00A50F0D"/>
    <w:rsid w:val="00A54AFC"/>
    <w:rsid w:val="00A55ECD"/>
    <w:rsid w:val="00A67797"/>
    <w:rsid w:val="00A84434"/>
    <w:rsid w:val="00A87B54"/>
    <w:rsid w:val="00A91324"/>
    <w:rsid w:val="00AB36F5"/>
    <w:rsid w:val="00AB4FA1"/>
    <w:rsid w:val="00AB6081"/>
    <w:rsid w:val="00B075B3"/>
    <w:rsid w:val="00B1629E"/>
    <w:rsid w:val="00B269FC"/>
    <w:rsid w:val="00B35261"/>
    <w:rsid w:val="00B613F3"/>
    <w:rsid w:val="00B71685"/>
    <w:rsid w:val="00B745E0"/>
    <w:rsid w:val="00B76CDC"/>
    <w:rsid w:val="00B81DD5"/>
    <w:rsid w:val="00BA04FC"/>
    <w:rsid w:val="00BA5D19"/>
    <w:rsid w:val="00BB7279"/>
    <w:rsid w:val="00BB73F6"/>
    <w:rsid w:val="00BE7377"/>
    <w:rsid w:val="00C0769C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2A72"/>
    <w:rsid w:val="00CE3CF1"/>
    <w:rsid w:val="00CE3E1E"/>
    <w:rsid w:val="00CE5487"/>
    <w:rsid w:val="00D030BD"/>
    <w:rsid w:val="00D06C0F"/>
    <w:rsid w:val="00D13D6E"/>
    <w:rsid w:val="00D34602"/>
    <w:rsid w:val="00D4124F"/>
    <w:rsid w:val="00D71D20"/>
    <w:rsid w:val="00D81F42"/>
    <w:rsid w:val="00D83EF9"/>
    <w:rsid w:val="00D8713B"/>
    <w:rsid w:val="00DA1645"/>
    <w:rsid w:val="00DB100F"/>
    <w:rsid w:val="00DC5540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33AA4"/>
    <w:rsid w:val="00F50570"/>
    <w:rsid w:val="00F5440A"/>
    <w:rsid w:val="00F602BA"/>
    <w:rsid w:val="00F67B2E"/>
    <w:rsid w:val="00F71E89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Karina Martoncik</cp:lastModifiedBy>
  <cp:revision>2</cp:revision>
  <cp:lastPrinted>2024-03-12T04:41:00Z</cp:lastPrinted>
  <dcterms:created xsi:type="dcterms:W3CDTF">2024-03-12T04:41:00Z</dcterms:created>
  <dcterms:modified xsi:type="dcterms:W3CDTF">2024-03-12T04:41:00Z</dcterms:modified>
</cp:coreProperties>
</file>