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8AD" w14:textId="43741367" w:rsidR="00E43FF5" w:rsidRDefault="006046CF" w:rsidP="006046CF">
      <w:pPr>
        <w:pStyle w:val="Heading1"/>
      </w:pPr>
      <w:r>
        <w:t>Project</w:t>
      </w:r>
      <w:r w:rsidR="009F2FC5">
        <w:t xml:space="preserve"> 4</w:t>
      </w:r>
      <w:r w:rsidRPr="00DF297B">
        <w:t xml:space="preserve"> –</w:t>
      </w:r>
      <w:r w:rsidR="00DF297B" w:rsidRPr="00DF297B">
        <w:t xml:space="preserve"> </w:t>
      </w:r>
      <w:r w:rsidR="00697C89">
        <w:t xml:space="preserve">Building a </w:t>
      </w:r>
      <w:r w:rsidR="009F2FC5">
        <w:t>UX/UI</w:t>
      </w:r>
      <w:r w:rsidR="000D5A76">
        <w:t xml:space="preserve"> for a “To Do” application</w:t>
      </w:r>
    </w:p>
    <w:p w14:paraId="1654F43D" w14:textId="77777777" w:rsidR="00584762" w:rsidRDefault="00584762"/>
    <w:p w14:paraId="3B22E60C" w14:textId="77777777" w:rsidR="009F3435" w:rsidRDefault="009F3435" w:rsidP="009F3435">
      <w:pPr>
        <w:pStyle w:val="Heading2"/>
      </w:pPr>
      <w:r>
        <w:t>PLEASE LIST YOUR NAMES</w:t>
      </w:r>
    </w:p>
    <w:p w14:paraId="44E0322D" w14:textId="683F78DA" w:rsidR="009F3435" w:rsidRPr="00B952CE" w:rsidRDefault="009F3435" w:rsidP="009F3435">
      <w:pPr>
        <w:pStyle w:val="Heading2"/>
        <w:rPr>
          <w:rFonts w:asciiTheme="minorHAnsi" w:hAnsiTheme="minorHAnsi" w:cstheme="minorHAnsi"/>
        </w:rPr>
      </w:pPr>
      <w:r w:rsidRPr="00B952CE">
        <w:rPr>
          <w:rFonts w:asciiTheme="minorHAnsi" w:hAnsiTheme="minorHAnsi" w:cstheme="minorHAnsi"/>
        </w:rPr>
        <w:t>(You and your project partners</w:t>
      </w:r>
      <w:r>
        <w:rPr>
          <w:rFonts w:asciiTheme="minorHAnsi" w:hAnsiTheme="minorHAnsi" w:cstheme="minorHAnsi"/>
        </w:rPr>
        <w:t>. Same as in Project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435" w14:paraId="400704DF" w14:textId="77777777" w:rsidTr="00B63BA5">
        <w:tc>
          <w:tcPr>
            <w:tcW w:w="9350" w:type="dxa"/>
          </w:tcPr>
          <w:p w14:paraId="67F1BDB0" w14:textId="4C4E2C4D" w:rsidR="009F3435" w:rsidRPr="00B952CE" w:rsidRDefault="009F3435" w:rsidP="00B63BA5">
            <w:pPr>
              <w:pStyle w:val="Heading2"/>
            </w:pPr>
          </w:p>
        </w:tc>
      </w:tr>
      <w:tr w:rsidR="009F3435" w14:paraId="4548BA5F" w14:textId="77777777" w:rsidTr="00B63BA5">
        <w:tc>
          <w:tcPr>
            <w:tcW w:w="9350" w:type="dxa"/>
          </w:tcPr>
          <w:p w14:paraId="6852A31F" w14:textId="6E06661A" w:rsidR="009F3435" w:rsidRDefault="009F3435" w:rsidP="00B63BA5">
            <w:pPr>
              <w:pStyle w:val="Heading2"/>
            </w:pPr>
          </w:p>
        </w:tc>
      </w:tr>
      <w:tr w:rsidR="009F3435" w14:paraId="57704D0E" w14:textId="77777777" w:rsidTr="00B63BA5">
        <w:tc>
          <w:tcPr>
            <w:tcW w:w="9350" w:type="dxa"/>
          </w:tcPr>
          <w:p w14:paraId="1222ADC0" w14:textId="0687F560" w:rsidR="009F3435" w:rsidRDefault="009F3435" w:rsidP="00B63BA5">
            <w:pPr>
              <w:pStyle w:val="Heading2"/>
            </w:pPr>
          </w:p>
        </w:tc>
      </w:tr>
    </w:tbl>
    <w:p w14:paraId="6AA79C45" w14:textId="77777777" w:rsidR="009F3435" w:rsidRDefault="009F3435" w:rsidP="00335220">
      <w:pPr>
        <w:pStyle w:val="Heading2"/>
      </w:pPr>
    </w:p>
    <w:p w14:paraId="244D24C5" w14:textId="6D517FFA" w:rsidR="003969AD" w:rsidRDefault="003969AD" w:rsidP="00335220">
      <w:pPr>
        <w:pStyle w:val="Heading2"/>
      </w:pPr>
      <w:r>
        <w:t>Expectations</w:t>
      </w:r>
    </w:p>
    <w:p w14:paraId="3655E405" w14:textId="7BCFB2EE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Instructor </w:t>
      </w:r>
      <w:r w:rsidR="00E06805">
        <w:t>Guidance –</w:t>
      </w:r>
      <w:r>
        <w:t xml:space="preserve"> </w:t>
      </w:r>
      <w:r w:rsidR="00974345"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25680CF8" w14:textId="7D93AD7D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Independent Effort – </w:t>
      </w:r>
      <w:r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2A9A080C" w14:textId="2798E276" w:rsidR="00335220" w:rsidRPr="00335220" w:rsidRDefault="00335220" w:rsidP="00335220">
      <w:pPr>
        <w:pStyle w:val="ListParagraph"/>
        <w:numPr>
          <w:ilvl w:val="0"/>
          <w:numId w:val="2"/>
        </w:numPr>
      </w:pPr>
      <w:r>
        <w:t xml:space="preserve">Originality – </w:t>
      </w:r>
      <w:r w:rsidRPr="00B952CE">
        <w:rPr>
          <w:color w:val="FF0000"/>
          <w:sz w:val="24"/>
          <w:szCs w:val="24"/>
        </w:rPr>
        <w:t>Low</w:t>
      </w:r>
    </w:p>
    <w:p w14:paraId="62EA00E6" w14:textId="384D2512" w:rsidR="003A591F" w:rsidRDefault="001C5DD2" w:rsidP="003A591F">
      <w:pPr>
        <w:pStyle w:val="ListParagraph"/>
        <w:numPr>
          <w:ilvl w:val="0"/>
          <w:numId w:val="2"/>
        </w:numPr>
      </w:pPr>
      <w:r>
        <w:t>Teamwork</w:t>
      </w:r>
      <w:r w:rsidR="00335220">
        <w:t xml:space="preserve"> – </w:t>
      </w:r>
      <w:r w:rsidR="00974345" w:rsidRPr="00974345">
        <w:rPr>
          <w:b/>
          <w:bCs/>
          <w:color w:val="70AD47" w:themeColor="accent6"/>
          <w:sz w:val="24"/>
          <w:szCs w:val="24"/>
        </w:rPr>
        <w:t>High</w:t>
      </w:r>
    </w:p>
    <w:p w14:paraId="46316B78" w14:textId="77750C6E" w:rsidR="003A591F" w:rsidRPr="003A591F" w:rsidRDefault="003A591F" w:rsidP="001570EC">
      <w:proofErr w:type="gramStart"/>
      <w:r>
        <w:t>Be advised</w:t>
      </w:r>
      <w:proofErr w:type="gramEnd"/>
      <w:r>
        <w:t xml:space="preserve"> that every member of</w:t>
      </w:r>
      <w:r w:rsidR="00BC26F2">
        <w:t xml:space="preserve"> your project</w:t>
      </w:r>
      <w:r>
        <w:t xml:space="preserve"> team </w:t>
      </w:r>
      <w:r w:rsidR="001570EC">
        <w:t>should expect to</w:t>
      </w:r>
      <w:r>
        <w:t xml:space="preserve"> </w:t>
      </w:r>
      <w:r w:rsidR="001570EC">
        <w:t>receive</w:t>
      </w:r>
      <w:r>
        <w:t xml:space="preserve"> the same grade </w:t>
      </w:r>
      <w:r w:rsidR="001570EC">
        <w:t xml:space="preserve">on this project. That means </w:t>
      </w:r>
      <w:r>
        <w:t>that</w:t>
      </w:r>
      <w:r w:rsidR="001570EC">
        <w:t xml:space="preserve"> the</w:t>
      </w:r>
      <w:r>
        <w:t xml:space="preserve"> </w:t>
      </w:r>
      <w:r w:rsidR="001570EC">
        <w:t>mistakes of one student</w:t>
      </w:r>
      <w:r>
        <w:t xml:space="preserve"> can bring down the grade of the whole team</w:t>
      </w:r>
      <w:proofErr w:type="gramStart"/>
      <w:r>
        <w:t xml:space="preserve">.  </w:t>
      </w:r>
      <w:proofErr w:type="gramEnd"/>
      <w:r>
        <w:t>Student</w:t>
      </w:r>
      <w:r w:rsidR="001570EC">
        <w:t>s</w:t>
      </w:r>
      <w:r>
        <w:t xml:space="preserve"> </w:t>
      </w:r>
      <w:proofErr w:type="gramStart"/>
      <w:r w:rsidR="001570EC">
        <w:t>are expected</w:t>
      </w:r>
      <w:proofErr w:type="gramEnd"/>
      <w:r>
        <w:t xml:space="preserve"> </w:t>
      </w:r>
      <w:r w:rsidR="001570EC">
        <w:t xml:space="preserve">to </w:t>
      </w:r>
      <w:r>
        <w:t xml:space="preserve">help </w:t>
      </w:r>
      <w:r w:rsidR="001570EC">
        <w:t xml:space="preserve">their project </w:t>
      </w:r>
      <w:proofErr w:type="gramStart"/>
      <w:r w:rsidR="001570EC">
        <w:t>buddies</w:t>
      </w:r>
      <w:proofErr w:type="gramEnd"/>
      <w:r w:rsidR="001570EC">
        <w:t xml:space="preserve"> </w:t>
      </w:r>
      <w:r>
        <w:t>and check each other’s work.</w:t>
      </w:r>
    </w:p>
    <w:p w14:paraId="12FF971F" w14:textId="0957A2C1" w:rsidR="003969AD" w:rsidRDefault="00335220" w:rsidP="00335220">
      <w:pPr>
        <w:pStyle w:val="Heading2"/>
      </w:pPr>
      <w:r>
        <w:t>Description</w:t>
      </w:r>
    </w:p>
    <w:p w14:paraId="43DF6D68" w14:textId="1189D586" w:rsidR="00584762" w:rsidRDefault="00584762" w:rsidP="00514B82">
      <w:r>
        <w:t>This project</w:t>
      </w:r>
      <w:r w:rsidR="00A173C0">
        <w:t xml:space="preserve"> (Project </w:t>
      </w:r>
      <w:r w:rsidR="009F2FC5">
        <w:t>4</w:t>
      </w:r>
      <w:r w:rsidR="00050610">
        <w:t>)</w:t>
      </w:r>
      <w:r>
        <w:t xml:space="preserve"> </w:t>
      </w:r>
      <w:r w:rsidR="009F2FC5">
        <w:t xml:space="preserve">will </w:t>
      </w:r>
      <w:r w:rsidR="003B634C">
        <w:t>step</w:t>
      </w:r>
      <w:r>
        <w:t xml:space="preserve"> students through the process of creating a web </w:t>
      </w:r>
      <w:r w:rsidR="009F2FC5">
        <w:t>UX/UI to</w:t>
      </w:r>
      <w:r w:rsidR="00F255FE">
        <w:t xml:space="preserve"> </w:t>
      </w:r>
      <w:r w:rsidR="00AB379C">
        <w:t>interact with a database resource through a web service</w:t>
      </w:r>
      <w:proofErr w:type="gramStart"/>
      <w:r w:rsidR="00F13832">
        <w:t>.</w:t>
      </w:r>
      <w:r w:rsidR="00F263E3">
        <w:t xml:space="preserve">  </w:t>
      </w:r>
      <w:proofErr w:type="gramEnd"/>
      <w:r w:rsidR="009F2FC5">
        <w:t>This</w:t>
      </w:r>
      <w:r w:rsidR="00F263E3">
        <w:t xml:space="preserve"> simple “to do” list</w:t>
      </w:r>
      <w:r w:rsidR="00782DD1">
        <w:t xml:space="preserve"> web application</w:t>
      </w:r>
      <w:r w:rsidR="00C92951">
        <w:t xml:space="preserve"> will allow users to login, see a list of “to do</w:t>
      </w:r>
      <w:r w:rsidR="00352323">
        <w:t>”</w:t>
      </w:r>
      <w:r w:rsidR="00C92951">
        <w:t xml:space="preserve"> items, add items to a list, and remove items from the list.</w:t>
      </w:r>
    </w:p>
    <w:p w14:paraId="374BBCFF" w14:textId="53698A45" w:rsidR="00A76AD1" w:rsidRPr="00B0171F" w:rsidRDefault="009F2FC5" w:rsidP="00514B82">
      <w:pPr>
        <w:rPr>
          <w:b/>
          <w:bCs/>
          <w:i/>
          <w:iCs/>
        </w:rPr>
      </w:pPr>
      <w:r w:rsidRPr="00B0171F">
        <w:rPr>
          <w:b/>
          <w:bCs/>
          <w:i/>
          <w:iCs/>
        </w:rPr>
        <w:t>This is the final project document</w:t>
      </w:r>
      <w:proofErr w:type="gramStart"/>
      <w:r w:rsidRPr="00B0171F">
        <w:rPr>
          <w:b/>
          <w:bCs/>
          <w:i/>
          <w:iCs/>
        </w:rPr>
        <w:t xml:space="preserve">.  </w:t>
      </w:r>
      <w:proofErr w:type="gramEnd"/>
      <w:r w:rsidR="009F3435">
        <w:rPr>
          <w:b/>
          <w:bCs/>
          <w:i/>
          <w:iCs/>
        </w:rPr>
        <w:t>Record your names at the top of this page</w:t>
      </w:r>
      <w:r w:rsidR="00974345">
        <w:rPr>
          <w:b/>
          <w:bCs/>
          <w:i/>
          <w:iCs/>
        </w:rPr>
        <w:t>. F</w:t>
      </w:r>
      <w:r w:rsidR="009F3435">
        <w:rPr>
          <w:b/>
          <w:bCs/>
          <w:i/>
          <w:iCs/>
        </w:rPr>
        <w:t xml:space="preserve">ill </w:t>
      </w:r>
      <w:r w:rsidR="00C2302E">
        <w:rPr>
          <w:b/>
          <w:bCs/>
          <w:i/>
          <w:iCs/>
        </w:rPr>
        <w:t xml:space="preserve">in </w:t>
      </w:r>
      <w:r w:rsidR="00753ED2">
        <w:rPr>
          <w:b/>
          <w:bCs/>
          <w:i/>
          <w:iCs/>
        </w:rPr>
        <w:t>the</w:t>
      </w:r>
      <w:r w:rsidR="00974345">
        <w:rPr>
          <w:b/>
          <w:bCs/>
          <w:i/>
          <w:iCs/>
        </w:rPr>
        <w:t xml:space="preserve"> </w:t>
      </w:r>
      <w:r w:rsidR="00753ED2">
        <w:rPr>
          <w:b/>
          <w:bCs/>
          <w:i/>
          <w:iCs/>
        </w:rPr>
        <w:t>boxes below</w:t>
      </w:r>
      <w:proofErr w:type="gramStart"/>
      <w:r w:rsidR="009F3435">
        <w:rPr>
          <w:b/>
          <w:bCs/>
          <w:i/>
          <w:iCs/>
        </w:rPr>
        <w:t xml:space="preserve">.  </w:t>
      </w:r>
      <w:proofErr w:type="gramEnd"/>
      <w:r w:rsidR="009F3435">
        <w:rPr>
          <w:b/>
          <w:bCs/>
          <w:i/>
          <w:iCs/>
        </w:rPr>
        <w:t>T</w:t>
      </w:r>
      <w:r w:rsidR="00753ED2">
        <w:rPr>
          <w:b/>
          <w:bCs/>
          <w:i/>
          <w:iCs/>
        </w:rPr>
        <w:t xml:space="preserve">urn this document </w:t>
      </w:r>
      <w:proofErr w:type="gramStart"/>
      <w:r w:rsidR="00753ED2">
        <w:rPr>
          <w:b/>
          <w:bCs/>
          <w:i/>
          <w:iCs/>
        </w:rPr>
        <w:t>in</w:t>
      </w:r>
      <w:r w:rsidR="009F3435">
        <w:rPr>
          <w:b/>
          <w:bCs/>
          <w:i/>
          <w:iCs/>
        </w:rPr>
        <w:t>:</w:t>
      </w:r>
      <w:proofErr w:type="gramEnd"/>
      <w:r w:rsidR="009F3435">
        <w:rPr>
          <w:b/>
          <w:bCs/>
          <w:i/>
          <w:iCs/>
        </w:rPr>
        <w:t xml:space="preserve"> one document per team.</w:t>
      </w:r>
    </w:p>
    <w:p w14:paraId="51BECA57" w14:textId="2A17E9AF" w:rsidR="00BA2D13" w:rsidRDefault="00B544C5" w:rsidP="009F2FC5">
      <w:pPr>
        <w:pStyle w:val="Heading2"/>
        <w:spacing w:before="120" w:after="120"/>
      </w:pPr>
      <w:r>
        <w:t>Instructions</w:t>
      </w:r>
    </w:p>
    <w:p w14:paraId="0433C624" w14:textId="41995F3D" w:rsidR="009F3435" w:rsidRDefault="004F2127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I</w:t>
      </w:r>
      <w:r w:rsidR="009F2FC5">
        <w:t xml:space="preserve">n this project, </w:t>
      </w:r>
      <w:r w:rsidR="009F3435">
        <w:t>we walked through two “warm up” activities in class. The instructions</w:t>
      </w:r>
      <w:r w:rsidR="00166E35">
        <w:t xml:space="preserve"> in this document </w:t>
      </w:r>
      <w:r w:rsidR="009F3435">
        <w:t xml:space="preserve">assume that you have followed along in </w:t>
      </w:r>
      <w:r w:rsidR="00787DBB">
        <w:t>class and</w:t>
      </w:r>
      <w:r w:rsidR="009F3435">
        <w:t xml:space="preserve"> performed the “warm up” activities</w:t>
      </w:r>
      <w:proofErr w:type="gramStart"/>
      <w:r w:rsidR="009F3435">
        <w:t xml:space="preserve">.  </w:t>
      </w:r>
      <w:proofErr w:type="gramEnd"/>
      <w:r w:rsidR="009F3435">
        <w:t xml:space="preserve">If you have fallen behind, please work with your project </w:t>
      </w:r>
      <w:proofErr w:type="gramStart"/>
      <w:r w:rsidR="009F3435">
        <w:t>buddies</w:t>
      </w:r>
      <w:proofErr w:type="gramEnd"/>
      <w:r w:rsidR="009F3435">
        <w:t xml:space="preserve"> to </w:t>
      </w:r>
      <w:proofErr w:type="gramStart"/>
      <w:r w:rsidR="009F3435">
        <w:t>get caught</w:t>
      </w:r>
      <w:proofErr w:type="gramEnd"/>
      <w:r w:rsidR="009F3435">
        <w:t xml:space="preserve"> up!</w:t>
      </w:r>
    </w:p>
    <w:p w14:paraId="22F1E97E" w14:textId="572074B0" w:rsidR="007E0562" w:rsidRDefault="007E0562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As stated in class, in this project it is acceptable for all project </w:t>
      </w:r>
      <w:proofErr w:type="gramStart"/>
      <w:r>
        <w:t>buddies</w:t>
      </w:r>
      <w:proofErr w:type="gramEnd"/>
      <w:r>
        <w:t xml:space="preserve"> on a team to share the same endpoint URL</w:t>
      </w:r>
      <w:proofErr w:type="gramStart"/>
      <w:r>
        <w:t xml:space="preserve">.  </w:t>
      </w:r>
      <w:proofErr w:type="gramEnd"/>
      <w:r>
        <w:t>You may not, however, use Shafer’s endpoint</w:t>
      </w:r>
      <w:r w:rsidR="00166E35">
        <w:t xml:space="preserve"> in your final project submission</w:t>
      </w:r>
      <w:r>
        <w:t>.</w:t>
      </w:r>
    </w:p>
    <w:p w14:paraId="11EF598F" w14:textId="39DEA876" w:rsidR="00974345" w:rsidRDefault="00974345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Be smart! It is highly recommended that each member of your project team adopt a persona … one of the users in the </w:t>
      </w:r>
      <w:proofErr w:type="gramStart"/>
      <w:r>
        <w:t>users</w:t>
      </w:r>
      <w:proofErr w:type="gramEnd"/>
      <w:r>
        <w:t xml:space="preserve"> table</w:t>
      </w:r>
      <w:proofErr w:type="gramStart"/>
      <w:r>
        <w:t xml:space="preserve">.  </w:t>
      </w:r>
      <w:proofErr w:type="gramEnd"/>
      <w:r>
        <w:t>So, one of you can be “sally” and the other can be “joe” and the other can be “bob” and so on</w:t>
      </w:r>
      <w:proofErr w:type="gramStart"/>
      <w:r>
        <w:t xml:space="preserve">.  </w:t>
      </w:r>
      <w:proofErr w:type="gramEnd"/>
      <w:r>
        <w:t>You are welcome to add records to your users table in MySQL</w:t>
      </w:r>
      <w:proofErr w:type="gramStart"/>
      <w:r>
        <w:t xml:space="preserve">.  </w:t>
      </w:r>
      <w:proofErr w:type="gramEnd"/>
      <w:r>
        <w:t xml:space="preserve">But, please, </w:t>
      </w:r>
      <w:proofErr w:type="gramStart"/>
      <w:r>
        <w:t>don’t</w:t>
      </w:r>
      <w:proofErr w:type="gramEnd"/>
      <w:r>
        <w:t xml:space="preserve"> delete the original usernames and passwords I provided to you there.</w:t>
      </w:r>
    </w:p>
    <w:p w14:paraId="4B4DAAEC" w14:textId="37064E0B" w:rsidR="007E0562" w:rsidRDefault="007E0562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Before you write any new code, prompt Copilot and ask it to evaluate if your code complies with the README.md file</w:t>
      </w:r>
      <w:proofErr w:type="gramStart"/>
      <w:r>
        <w:t xml:space="preserve">.  </w:t>
      </w:r>
      <w:proofErr w:type="gramEnd"/>
      <w:r>
        <w:t xml:space="preserve">If it </w:t>
      </w:r>
      <w:proofErr w:type="gramStart"/>
      <w:r>
        <w:t>doesn’t</w:t>
      </w:r>
      <w:proofErr w:type="gramEnd"/>
      <w:r>
        <w:t xml:space="preserve"> you will need to ask Copilot to make fixes</w:t>
      </w:r>
    </w:p>
    <w:p w14:paraId="6DDB9909" w14:textId="24A74A1B" w:rsidR="009F3435" w:rsidRDefault="004C41CA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Use the </w:t>
      </w:r>
      <w:r w:rsidR="00974345">
        <w:t>artifacts found in this document to complete the application</w:t>
      </w:r>
      <w:proofErr w:type="gramStart"/>
      <w:r w:rsidR="00974345">
        <w:t>.</w:t>
      </w:r>
      <w:r w:rsidR="001F2E6F">
        <w:t xml:space="preserve">  </w:t>
      </w:r>
      <w:proofErr w:type="gramEnd"/>
      <w:r w:rsidR="001F2E6F">
        <w:t xml:space="preserve">This means implementing the task list and </w:t>
      </w:r>
      <w:proofErr w:type="gramStart"/>
      <w:r w:rsidR="001F2E6F">
        <w:t>view</w:t>
      </w:r>
      <w:proofErr w:type="gramEnd"/>
      <w:r w:rsidR="001F2E6F">
        <w:t xml:space="preserve"> task portions of the user experience.</w:t>
      </w:r>
      <w:r w:rsidR="007E0562">
        <w:t xml:space="preserve"> When you are done, you solution should look like this:</w:t>
      </w:r>
      <w:r w:rsidR="000614A0">
        <w:br/>
      </w:r>
      <w:r w:rsidR="000614A0">
        <w:br/>
      </w:r>
      <w:hyperlink r:id="rId8" w:history="1">
        <w:r w:rsidR="000614A0" w:rsidRPr="00CC332A">
          <w:rPr>
            <w:rStyle w:val="Hyperlink"/>
          </w:rPr>
          <w:t>https://youtu.be/18LJPjQSXFI</w:t>
        </w:r>
      </w:hyperlink>
      <w:r w:rsidR="000614A0">
        <w:t xml:space="preserve"> and this </w:t>
      </w:r>
      <w:hyperlink r:id="rId9" w:history="1">
        <w:r w:rsidR="00416764" w:rsidRPr="00CC332A">
          <w:rPr>
            <w:rStyle w:val="Hyperlink"/>
          </w:rPr>
          <w:t>https://youtu.be/Ob08ViQjn9M</w:t>
        </w:r>
      </w:hyperlink>
      <w:r w:rsidR="00416764">
        <w:t xml:space="preserve"> </w:t>
      </w:r>
    </w:p>
    <w:p w14:paraId="1551AB2F" w14:textId="45E83062" w:rsidR="007E0562" w:rsidRDefault="007E0562" w:rsidP="007E0562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lastRenderedPageBreak/>
        <w:t>Note that the “edge</w:t>
      </w:r>
      <w:r w:rsidR="00416764">
        <w:t xml:space="preserve"> case</w:t>
      </w:r>
      <w:r>
        <w:t xml:space="preserve">” condition where all tasks </w:t>
      </w:r>
      <w:proofErr w:type="gramStart"/>
      <w:r>
        <w:t>are completed</w:t>
      </w:r>
      <w:proofErr w:type="gramEnd"/>
      <w:r>
        <w:t xml:space="preserve"> </w:t>
      </w:r>
      <w:proofErr w:type="gramStart"/>
      <w:r>
        <w:t>is managed</w:t>
      </w:r>
      <w:proofErr w:type="gramEnd"/>
      <w:r>
        <w:t xml:space="preserve"> nicely.</w:t>
      </w:r>
    </w:p>
    <w:p w14:paraId="37B6E246" w14:textId="338E5630" w:rsidR="007E0562" w:rsidRDefault="007E0562" w:rsidP="007E0562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Note that the task list that “bob” sees will be different from the task list seen by any other user. That is the point of the login, right</w:t>
      </w:r>
      <w:proofErr w:type="gramStart"/>
      <w:r>
        <w:t xml:space="preserve">?  </w:t>
      </w:r>
      <w:proofErr w:type="gramEnd"/>
      <w:r>
        <w:t>Different users see different tasks.</w:t>
      </w:r>
    </w:p>
    <w:p w14:paraId="21C022D1" w14:textId="707D9045" w:rsidR="007E0562" w:rsidRDefault="007E0562" w:rsidP="007E0562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Notice that error messages only appear when appropriate, and that they disappear when no longer relevant.</w:t>
      </w:r>
    </w:p>
    <w:p w14:paraId="278E889B" w14:textId="2B4D11DC" w:rsidR="00416764" w:rsidRDefault="00416764" w:rsidP="007E0562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>Error messages always appear in the same place, above the buttons.</w:t>
      </w:r>
    </w:p>
    <w:p w14:paraId="5D034F06" w14:textId="76FCC2B6" w:rsidR="007E0562" w:rsidRDefault="007E0562" w:rsidP="007E0562">
      <w:pPr>
        <w:pStyle w:val="ListParagraph"/>
        <w:numPr>
          <w:ilvl w:val="1"/>
          <w:numId w:val="6"/>
        </w:numPr>
        <w:spacing w:before="120" w:after="120"/>
        <w:contextualSpacing w:val="0"/>
      </w:pPr>
      <w:r>
        <w:t xml:space="preserve">The visual elements </w:t>
      </w:r>
      <w:proofErr w:type="gramStart"/>
      <w:r>
        <w:t>are laid</w:t>
      </w:r>
      <w:proofErr w:type="gramEnd"/>
      <w:r>
        <w:t xml:space="preserve"> out consistently and cleanly, with sufficient white space around each element.</w:t>
      </w:r>
    </w:p>
    <w:p w14:paraId="37D5A6A9" w14:textId="59AE09FD" w:rsidR="007E0562" w:rsidRDefault="007E0562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Upload your work to S3</w:t>
      </w:r>
      <w:proofErr w:type="gramStart"/>
      <w:r>
        <w:t xml:space="preserve">.  </w:t>
      </w:r>
      <w:proofErr w:type="gramEnd"/>
      <w:r>
        <w:t xml:space="preserve">Determine the URL </w:t>
      </w:r>
      <w:proofErr w:type="gramStart"/>
      <w:r>
        <w:t>to</w:t>
      </w:r>
      <w:proofErr w:type="gramEnd"/>
      <w:r>
        <w:t xml:space="preserve"> your work. Copy</w:t>
      </w:r>
      <w:r w:rsidR="00416764">
        <w:t>/</w:t>
      </w:r>
      <w:r>
        <w:t>paste your URL into one of the boxes below.</w:t>
      </w:r>
    </w:p>
    <w:p w14:paraId="0A21E1BC" w14:textId="77777777" w:rsidR="007E0562" w:rsidRPr="00416764" w:rsidRDefault="007E0562" w:rsidP="00416764">
      <w:pPr>
        <w:spacing w:before="120" w:after="1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7E0562" w14:paraId="63F62585" w14:textId="77777777" w:rsidTr="007E0562">
        <w:tc>
          <w:tcPr>
            <w:tcW w:w="9350" w:type="dxa"/>
          </w:tcPr>
          <w:p w14:paraId="50DDB1AD" w14:textId="77777777" w:rsidR="007E0562" w:rsidRPr="00B952CE" w:rsidRDefault="007E0562" w:rsidP="00416764">
            <w:pPr>
              <w:spacing w:before="120" w:after="120"/>
            </w:pPr>
          </w:p>
        </w:tc>
      </w:tr>
      <w:tr w:rsidR="007E0562" w14:paraId="2459640B" w14:textId="77777777" w:rsidTr="007E0562">
        <w:tc>
          <w:tcPr>
            <w:tcW w:w="9350" w:type="dxa"/>
          </w:tcPr>
          <w:p w14:paraId="750A39D4" w14:textId="77777777" w:rsidR="007E0562" w:rsidRDefault="007E0562" w:rsidP="00416764">
            <w:pPr>
              <w:spacing w:before="120" w:after="120"/>
            </w:pPr>
          </w:p>
        </w:tc>
      </w:tr>
      <w:tr w:rsidR="007E0562" w14:paraId="35B14B14" w14:textId="77777777" w:rsidTr="007E0562">
        <w:tc>
          <w:tcPr>
            <w:tcW w:w="9350" w:type="dxa"/>
          </w:tcPr>
          <w:p w14:paraId="145FAE60" w14:textId="77777777" w:rsidR="007E0562" w:rsidRDefault="007E0562" w:rsidP="00416764">
            <w:pPr>
              <w:spacing w:before="120" w:after="120"/>
            </w:pPr>
          </w:p>
        </w:tc>
      </w:tr>
    </w:tbl>
    <w:p w14:paraId="05AA2AA9" w14:textId="77777777" w:rsidR="007E0562" w:rsidRDefault="007E0562" w:rsidP="007E0562">
      <w:pPr>
        <w:spacing w:before="120" w:after="120"/>
      </w:pPr>
    </w:p>
    <w:p w14:paraId="684B9841" w14:textId="58AE9CE6" w:rsidR="001F2E6F" w:rsidRDefault="001F2E6F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proofErr w:type="gramStart"/>
      <w:r>
        <w:t>Test</w:t>
      </w:r>
      <w:proofErr w:type="gramEnd"/>
      <w:r>
        <w:t xml:space="preserve"> your work thoroughly</w:t>
      </w:r>
      <w:proofErr w:type="gramStart"/>
      <w:r>
        <w:t>.  Test</w:t>
      </w:r>
      <w:proofErr w:type="gramEnd"/>
      <w:r>
        <w:t xml:space="preserve"> the work of your project buddies thoroughly</w:t>
      </w:r>
      <w:proofErr w:type="gramStart"/>
      <w:r>
        <w:t xml:space="preserve">.  </w:t>
      </w:r>
      <w:proofErr w:type="gramEnd"/>
      <w:r>
        <w:t>If you see something odd, inaccurate, misleading, or misaligned, call them on it</w:t>
      </w:r>
      <w:proofErr w:type="gramStart"/>
      <w:r>
        <w:t xml:space="preserve">.  </w:t>
      </w:r>
      <w:proofErr w:type="gramEnd"/>
      <w:r w:rsidR="007E0562">
        <w:t xml:space="preserve">Work together. </w:t>
      </w:r>
      <w:r>
        <w:t>Get it fixed.</w:t>
      </w:r>
    </w:p>
    <w:p w14:paraId="0FBE7D2E" w14:textId="77777777" w:rsidR="007E0562" w:rsidRDefault="007E0562" w:rsidP="007E0562">
      <w:pPr>
        <w:pStyle w:val="ListParagraph"/>
      </w:pPr>
    </w:p>
    <w:p w14:paraId="0540530B" w14:textId="0DED315A" w:rsidR="007E0562" w:rsidRDefault="007E0562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Check for broken/bad HTML using Firefox view page source.</w:t>
      </w:r>
    </w:p>
    <w:p w14:paraId="322A59A7" w14:textId="77777777" w:rsidR="007E0562" w:rsidRDefault="007E0562" w:rsidP="007E0562">
      <w:pPr>
        <w:pStyle w:val="ListParagraph"/>
      </w:pPr>
    </w:p>
    <w:p w14:paraId="6995A86D" w14:textId="77777777" w:rsidR="00FA2E16" w:rsidRDefault="00FA2E16" w:rsidP="00FA2E16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Check for </w:t>
      </w:r>
      <w:r w:rsidRPr="007E0562">
        <w:rPr>
          <w:b/>
          <w:bCs/>
          <w:i/>
          <w:iCs/>
        </w:rPr>
        <w:t>Critical</w:t>
      </w:r>
      <w:r>
        <w:t xml:space="preserve"> A11y errors with WebAim</w:t>
      </w:r>
      <w:proofErr w:type="gramStart"/>
      <w:r>
        <w:t xml:space="preserve">.  </w:t>
      </w:r>
      <w:proofErr w:type="gramEnd"/>
      <w:r>
        <w:t>This includes contrast errors. Make fixes where needed.</w:t>
      </w:r>
    </w:p>
    <w:p w14:paraId="2E3FA5E4" w14:textId="77777777" w:rsidR="00FA2E16" w:rsidRDefault="00FA2E16" w:rsidP="00FA2E16">
      <w:pPr>
        <w:spacing w:before="120" w:after="120"/>
      </w:pPr>
    </w:p>
    <w:p w14:paraId="2D6B587C" w14:textId="56EC5910" w:rsidR="00FA2E16" w:rsidRDefault="00FA2E16" w:rsidP="00FA2E16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 xml:space="preserve">Check </w:t>
      </w:r>
      <w:r>
        <w:t>that your code conforms to the README.md file</w:t>
      </w:r>
      <w:r>
        <w:t>. Make fixes where needed.</w:t>
      </w:r>
    </w:p>
    <w:p w14:paraId="2513725E" w14:textId="77777777" w:rsidR="007E0562" w:rsidRDefault="007E0562" w:rsidP="007E0562">
      <w:pPr>
        <w:pStyle w:val="ListParagraph"/>
      </w:pPr>
    </w:p>
    <w:p w14:paraId="13E075CA" w14:textId="3EF252E6" w:rsidR="007E0562" w:rsidRDefault="007E0562" w:rsidP="009F343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Turn in this document on Canvas.</w:t>
      </w:r>
    </w:p>
    <w:p w14:paraId="41520676" w14:textId="77777777" w:rsidR="009F3435" w:rsidRDefault="009F3435" w:rsidP="009F3435">
      <w:pPr>
        <w:spacing w:before="120" w:after="120"/>
      </w:pPr>
    </w:p>
    <w:p w14:paraId="602170D6" w14:textId="0580092D" w:rsidR="004C41CA" w:rsidRDefault="004C41CA" w:rsidP="004C41CA">
      <w:pPr>
        <w:pStyle w:val="Heading2"/>
        <w:spacing w:before="120" w:after="120"/>
      </w:pPr>
      <w:r>
        <w:t>Rubric</w:t>
      </w:r>
    </w:p>
    <w:p w14:paraId="4A556111" w14:textId="77777777" w:rsidR="00CC13C9" w:rsidRPr="003A591F" w:rsidRDefault="00CC13C9" w:rsidP="00CC13C9">
      <w:r>
        <w:t xml:space="preserve">Point deductions </w:t>
      </w:r>
      <w:proofErr w:type="gramStart"/>
      <w:r>
        <w:t>are assigned</w:t>
      </w:r>
      <w:proofErr w:type="gramEnd"/>
      <w:r>
        <w:t xml:space="preserve"> in 5-point increments.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558"/>
      </w:tblGrid>
      <w:tr w:rsidR="00CC13C9" w14:paraId="522CDC14" w14:textId="77777777" w:rsidTr="00971BA8">
        <w:tc>
          <w:tcPr>
            <w:tcW w:w="7792" w:type="dxa"/>
          </w:tcPr>
          <w:p w14:paraId="4879AA82" w14:textId="77777777" w:rsidR="00CC13C9" w:rsidRDefault="00CC13C9" w:rsidP="00971BA8">
            <w:r>
              <w:t>Item</w:t>
            </w:r>
          </w:p>
        </w:tc>
        <w:tc>
          <w:tcPr>
            <w:tcW w:w="1558" w:type="dxa"/>
          </w:tcPr>
          <w:p w14:paraId="7E8F1530" w14:textId="77777777" w:rsidR="00CC13C9" w:rsidRDefault="00CC13C9" w:rsidP="00971BA8">
            <w:r>
              <w:t>Points</w:t>
            </w:r>
          </w:p>
        </w:tc>
      </w:tr>
      <w:tr w:rsidR="00CC13C9" w14:paraId="509F5C3E" w14:textId="77777777" w:rsidTr="00971BA8">
        <w:tc>
          <w:tcPr>
            <w:tcW w:w="7792" w:type="dxa"/>
          </w:tcPr>
          <w:p w14:paraId="1E03DF08" w14:textId="77777777" w:rsidR="00CC13C9" w:rsidRDefault="00CC13C9" w:rsidP="00971BA8">
            <w:r w:rsidRPr="006C5BB6">
              <w:rPr>
                <w:b/>
                <w:bCs/>
                <w:i/>
                <w:iCs/>
              </w:rPr>
              <w:t>All</w:t>
            </w:r>
            <w:r>
              <w:t xml:space="preserve"> your names</w:t>
            </w:r>
          </w:p>
        </w:tc>
        <w:tc>
          <w:tcPr>
            <w:tcW w:w="1558" w:type="dxa"/>
          </w:tcPr>
          <w:p w14:paraId="159001BD" w14:textId="77777777" w:rsidR="00CC13C9" w:rsidRDefault="00CC13C9" w:rsidP="00971BA8">
            <w:r>
              <w:t>10</w:t>
            </w:r>
          </w:p>
        </w:tc>
      </w:tr>
      <w:tr w:rsidR="00CC13C9" w14:paraId="1929B0A2" w14:textId="77777777" w:rsidTr="00971BA8">
        <w:tc>
          <w:tcPr>
            <w:tcW w:w="7792" w:type="dxa"/>
          </w:tcPr>
          <w:p w14:paraId="0CA2934A" w14:textId="77777777" w:rsidR="00CC13C9" w:rsidRDefault="00CC13C9" w:rsidP="00971BA8">
            <w:r w:rsidRPr="006C5BB6">
              <w:rPr>
                <w:b/>
                <w:bCs/>
                <w:i/>
                <w:iCs/>
              </w:rPr>
              <w:t>All</w:t>
            </w:r>
            <w:r>
              <w:t xml:space="preserve"> URLs provided </w:t>
            </w:r>
          </w:p>
        </w:tc>
        <w:tc>
          <w:tcPr>
            <w:tcW w:w="1558" w:type="dxa"/>
          </w:tcPr>
          <w:p w14:paraId="53F92C6A" w14:textId="77777777" w:rsidR="00CC13C9" w:rsidRDefault="00CC13C9" w:rsidP="00971BA8">
            <w:r>
              <w:t>10</w:t>
            </w:r>
          </w:p>
        </w:tc>
      </w:tr>
      <w:tr w:rsidR="00CC13C9" w14:paraId="35AA189B" w14:textId="77777777" w:rsidTr="00971BA8">
        <w:tc>
          <w:tcPr>
            <w:tcW w:w="7792" w:type="dxa"/>
          </w:tcPr>
          <w:p w14:paraId="6F69ED52" w14:textId="055AFDD5" w:rsidR="00CC13C9" w:rsidRPr="006C5BB6" w:rsidRDefault="00CC13C9" w:rsidP="00971BA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All </w:t>
            </w:r>
            <w:r>
              <w:rPr>
                <w:b/>
                <w:bCs/>
                <w:i/>
                <w:iCs/>
              </w:rPr>
              <w:t xml:space="preserve">UI </w:t>
            </w:r>
            <w:r>
              <w:rPr>
                <w:b/>
                <w:bCs/>
                <w:i/>
                <w:iCs/>
              </w:rPr>
              <w:t>Features work</w:t>
            </w:r>
          </w:p>
        </w:tc>
        <w:tc>
          <w:tcPr>
            <w:tcW w:w="1558" w:type="dxa"/>
          </w:tcPr>
          <w:p w14:paraId="4DC26504" w14:textId="77777777" w:rsidR="00CC13C9" w:rsidRDefault="00CC13C9" w:rsidP="00971BA8">
            <w:r>
              <w:t>50</w:t>
            </w:r>
          </w:p>
        </w:tc>
      </w:tr>
      <w:tr w:rsidR="00CC13C9" w14:paraId="3A2AA96F" w14:textId="77777777" w:rsidTr="00971BA8">
        <w:tc>
          <w:tcPr>
            <w:tcW w:w="7792" w:type="dxa"/>
          </w:tcPr>
          <w:p w14:paraId="597EB717" w14:textId="6BD88AEC" w:rsidR="00CC13C9" w:rsidRPr="00F60D30" w:rsidRDefault="00CC13C9" w:rsidP="00971BA8">
            <w:r>
              <w:t>All HTML is valid</w:t>
            </w:r>
          </w:p>
        </w:tc>
        <w:tc>
          <w:tcPr>
            <w:tcW w:w="1558" w:type="dxa"/>
          </w:tcPr>
          <w:p w14:paraId="6D42E3D1" w14:textId="39097542" w:rsidR="00CC13C9" w:rsidRDefault="00CC13C9" w:rsidP="00971BA8">
            <w:r>
              <w:t>10</w:t>
            </w:r>
          </w:p>
        </w:tc>
      </w:tr>
      <w:tr w:rsidR="00CC13C9" w14:paraId="6FE79D4F" w14:textId="77777777" w:rsidTr="00971BA8">
        <w:tc>
          <w:tcPr>
            <w:tcW w:w="7792" w:type="dxa"/>
          </w:tcPr>
          <w:p w14:paraId="25C39BF1" w14:textId="60B24DE5" w:rsidR="00CC13C9" w:rsidRDefault="00CC13C9" w:rsidP="00971BA8">
            <w:r>
              <w:t>No A11y errors</w:t>
            </w:r>
          </w:p>
        </w:tc>
        <w:tc>
          <w:tcPr>
            <w:tcW w:w="1558" w:type="dxa"/>
          </w:tcPr>
          <w:p w14:paraId="5C42208D" w14:textId="027D5E20" w:rsidR="00CC13C9" w:rsidRDefault="00CC13C9" w:rsidP="00971BA8">
            <w:r>
              <w:t>10</w:t>
            </w:r>
          </w:p>
        </w:tc>
      </w:tr>
      <w:tr w:rsidR="00CC13C9" w14:paraId="65044F59" w14:textId="77777777" w:rsidTr="00971BA8">
        <w:tc>
          <w:tcPr>
            <w:tcW w:w="7792" w:type="dxa"/>
          </w:tcPr>
          <w:p w14:paraId="70C04B04" w14:textId="048EB007" w:rsidR="00CC13C9" w:rsidRDefault="00CC13C9" w:rsidP="00971BA8">
            <w:r>
              <w:t>Conforms to README.md conventions</w:t>
            </w:r>
          </w:p>
        </w:tc>
        <w:tc>
          <w:tcPr>
            <w:tcW w:w="1558" w:type="dxa"/>
          </w:tcPr>
          <w:p w14:paraId="1C0ACA6C" w14:textId="33203D09" w:rsidR="00CC13C9" w:rsidRDefault="00CC13C9" w:rsidP="00971BA8">
            <w:r>
              <w:t>10</w:t>
            </w:r>
          </w:p>
        </w:tc>
      </w:tr>
      <w:tr w:rsidR="00CC13C9" w14:paraId="453F6B79" w14:textId="77777777" w:rsidTr="00971BA8">
        <w:tc>
          <w:tcPr>
            <w:tcW w:w="7792" w:type="dxa"/>
          </w:tcPr>
          <w:p w14:paraId="11B2DF5E" w14:textId="77777777" w:rsidR="00CC13C9" w:rsidRPr="00C855B0" w:rsidRDefault="00CC13C9" w:rsidP="00971BA8">
            <w:pPr>
              <w:rPr>
                <w:b/>
                <w:bCs/>
              </w:rPr>
            </w:pPr>
            <w:r w:rsidRPr="00C855B0">
              <w:rPr>
                <w:b/>
                <w:bCs/>
              </w:rPr>
              <w:t>TOTAL</w:t>
            </w:r>
          </w:p>
        </w:tc>
        <w:tc>
          <w:tcPr>
            <w:tcW w:w="1558" w:type="dxa"/>
          </w:tcPr>
          <w:p w14:paraId="162FDD09" w14:textId="77777777" w:rsidR="00CC13C9" w:rsidRPr="00BB00CB" w:rsidRDefault="00CC13C9" w:rsidP="00971BA8">
            <w:pPr>
              <w:rPr>
                <w:b/>
                <w:bCs/>
              </w:rPr>
            </w:pPr>
            <w:r w:rsidRPr="00BB00CB">
              <w:rPr>
                <w:b/>
                <w:bCs/>
              </w:rPr>
              <w:t>100</w:t>
            </w:r>
          </w:p>
        </w:tc>
      </w:tr>
    </w:tbl>
    <w:p w14:paraId="2D0AEC8E" w14:textId="77777777" w:rsidR="00CC13C9" w:rsidRDefault="00CC13C9" w:rsidP="00CC13C9"/>
    <w:p w14:paraId="1721D722" w14:textId="77777777" w:rsidR="00CC13C9" w:rsidRDefault="00CC13C9" w:rsidP="00CC13C9">
      <w:r>
        <w:t>Please see the syllabus for the late policy.</w:t>
      </w:r>
    </w:p>
    <w:p w14:paraId="19944CC0" w14:textId="77777777" w:rsidR="009F3435" w:rsidRDefault="009F3435" w:rsidP="009F3435">
      <w:pPr>
        <w:spacing w:before="120" w:after="120"/>
      </w:pPr>
    </w:p>
    <w:p w14:paraId="119E2A42" w14:textId="06D05950" w:rsidR="009F3435" w:rsidRDefault="009F3435" w:rsidP="009F3435">
      <w:pPr>
        <w:pStyle w:val="Heading2"/>
      </w:pPr>
      <w:r>
        <w:t>Artifacts</w:t>
      </w:r>
    </w:p>
    <w:p w14:paraId="605C1484" w14:textId="77777777" w:rsidR="009F3435" w:rsidRDefault="009F3435" w:rsidP="009F3435"/>
    <w:p w14:paraId="5E09A243" w14:textId="189B23E1" w:rsidR="009F3435" w:rsidRPr="009F3435" w:rsidRDefault="009F3435" w:rsidP="009F3435">
      <w:pPr>
        <w:pStyle w:val="Heading3"/>
      </w:pPr>
      <w:r>
        <w:t>UI Mockup Sketch</w:t>
      </w:r>
      <w:r>
        <w:br/>
      </w:r>
    </w:p>
    <w:p w14:paraId="38B54CC1" w14:textId="6696E484" w:rsidR="001C50DC" w:rsidRDefault="001C50DC" w:rsidP="009F3435">
      <w:r>
        <w:rPr>
          <w:noProof/>
        </w:rPr>
        <w:drawing>
          <wp:inline distT="0" distB="0" distL="0" distR="0" wp14:anchorId="41BA0C2C" wp14:editId="5AA1FC88">
            <wp:extent cx="6706213" cy="4671060"/>
            <wp:effectExtent l="0" t="0" r="0" b="0"/>
            <wp:docPr id="180307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55" cy="46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BB86E9" w14:textId="77777777" w:rsidR="009F3435" w:rsidRDefault="009F3435" w:rsidP="009F3435"/>
    <w:p w14:paraId="18FE3239" w14:textId="44C7E176" w:rsidR="009F3435" w:rsidRPr="009F3435" w:rsidRDefault="009F3435" w:rsidP="009F3435">
      <w:pPr>
        <w:rPr>
          <w:b/>
          <w:bCs/>
        </w:rPr>
      </w:pPr>
      <w:r w:rsidRPr="009F3435">
        <w:rPr>
          <w:b/>
          <w:bCs/>
        </w:rPr>
        <w:t>CONTINUED</w:t>
      </w:r>
    </w:p>
    <w:p w14:paraId="7030EEC4" w14:textId="2044C85F" w:rsidR="009F3435" w:rsidRDefault="009F3435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09C79F09" w14:textId="77777777" w:rsidR="009F3435" w:rsidRDefault="009F3435" w:rsidP="009F3435">
      <w:pPr>
        <w:pStyle w:val="Heading3"/>
      </w:pPr>
    </w:p>
    <w:p w14:paraId="4B50F30C" w14:textId="43215118" w:rsidR="009F3435" w:rsidRDefault="009F3435" w:rsidP="009F3435">
      <w:pPr>
        <w:pStyle w:val="Heading3"/>
      </w:pPr>
      <w:r>
        <w:t>Shafer’s Prompts</w:t>
      </w:r>
    </w:p>
    <w:p w14:paraId="1C23F721" w14:textId="77777777" w:rsidR="00CC13C9" w:rsidRDefault="009F3435" w:rsidP="009F3435">
      <w:r>
        <w:t xml:space="preserve">You will need more than </w:t>
      </w:r>
      <w:r w:rsidR="00CC13C9">
        <w:t xml:space="preserve">just </w:t>
      </w:r>
      <w:r>
        <w:t>these prompts to complete the project</w:t>
      </w:r>
      <w:proofErr w:type="gramStart"/>
      <w:r>
        <w:t xml:space="preserve">.  </w:t>
      </w:r>
      <w:proofErr w:type="gramEnd"/>
      <w:r w:rsidR="00CC13C9">
        <w:t>However,</w:t>
      </w:r>
      <w:r>
        <w:t xml:space="preserve"> I give you these prompts to get you started</w:t>
      </w:r>
      <w:proofErr w:type="gramStart"/>
      <w:r>
        <w:t xml:space="preserve">.  </w:t>
      </w:r>
      <w:proofErr w:type="gramEnd"/>
      <w:r>
        <w:t xml:space="preserve">I strongly recommend that you </w:t>
      </w:r>
      <w:r w:rsidRPr="00CC13C9">
        <w:rPr>
          <w:b/>
          <w:bCs/>
          <w:i/>
          <w:iCs/>
        </w:rPr>
        <w:t>type</w:t>
      </w:r>
      <w:r>
        <w:t xml:space="preserve"> them in to Copilot</w:t>
      </w:r>
      <w:proofErr w:type="gramStart"/>
      <w:r>
        <w:t xml:space="preserve">.  </w:t>
      </w:r>
      <w:proofErr w:type="gramEnd"/>
    </w:p>
    <w:p w14:paraId="41E34C38" w14:textId="2ACC60D7" w:rsidR="009F3435" w:rsidRDefault="009F3435" w:rsidP="009F3435">
      <w:r>
        <w:t>Also, please note that I made a steady commitment to provide index.html, README.md and app.js as context with each request.</w:t>
      </w:r>
    </w:p>
    <w:p w14:paraId="3F9D2200" w14:textId="7BAED551" w:rsidR="009F3435" w:rsidRDefault="009F3435" w:rsidP="009F3435">
      <w:r>
        <w:t xml:space="preserve">As I worked on this, </w:t>
      </w:r>
      <w:proofErr w:type="gramStart"/>
      <w:r>
        <w:t>I found that “Agent” mode</w:t>
      </w:r>
      <w:proofErr w:type="gramEnd"/>
      <w:r>
        <w:t xml:space="preserve"> was working well</w:t>
      </w:r>
      <w:proofErr w:type="gramStart"/>
      <w:r>
        <w:t xml:space="preserve">.  </w:t>
      </w:r>
      <w:proofErr w:type="gramEnd"/>
      <w:r>
        <w:t>Students are welcome to try “Agent” mode instead of “Ask” mode.</w:t>
      </w:r>
    </w:p>
    <w:p w14:paraId="409EEF49" w14:textId="2B8744BE" w:rsidR="004C41CA" w:rsidRDefault="004C41CA" w:rsidP="009F3435">
      <w:r>
        <w:t>Here are prompts that I wrote, in the order that I wrote them.</w:t>
      </w:r>
    </w:p>
    <w:p w14:paraId="5A1D0677" w14:textId="77777777" w:rsidR="004C41CA" w:rsidRDefault="004C41CA" w:rsidP="004C41CA">
      <w:r w:rsidRPr="004A171A">
        <w:rPr>
          <w:noProof/>
        </w:rPr>
        <w:drawing>
          <wp:inline distT="0" distB="0" distL="0" distR="0" wp14:anchorId="00A6960E" wp14:editId="3D26F1A1">
            <wp:extent cx="5070764" cy="1487099"/>
            <wp:effectExtent l="0" t="0" r="0" b="0"/>
            <wp:docPr id="859680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808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370" cy="14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DE04B" w14:textId="77777777" w:rsidR="004C41CA" w:rsidRDefault="004C41CA" w:rsidP="004C41CA">
      <w:r w:rsidRPr="004A171A">
        <w:rPr>
          <w:noProof/>
        </w:rPr>
        <w:drawing>
          <wp:inline distT="0" distB="0" distL="0" distR="0" wp14:anchorId="0BFB007D" wp14:editId="221FF396">
            <wp:extent cx="5070475" cy="1924722"/>
            <wp:effectExtent l="0" t="0" r="0" b="0"/>
            <wp:docPr id="1273624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242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6880" cy="193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267A7" w14:textId="77777777" w:rsidR="004C41CA" w:rsidRDefault="004C41CA" w:rsidP="004C41CA">
      <w:r w:rsidRPr="004A171A">
        <w:rPr>
          <w:noProof/>
        </w:rPr>
        <w:drawing>
          <wp:inline distT="0" distB="0" distL="0" distR="0" wp14:anchorId="57559852" wp14:editId="6D3E0726">
            <wp:extent cx="5084618" cy="1844804"/>
            <wp:effectExtent l="0" t="0" r="1905" b="3175"/>
            <wp:docPr id="1974971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717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7350" cy="18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334F" w14:textId="77777777" w:rsidR="004C41CA" w:rsidRDefault="004C41CA" w:rsidP="004C41CA">
      <w:r w:rsidRPr="00DD3D2B">
        <w:rPr>
          <w:noProof/>
        </w:rPr>
        <w:lastRenderedPageBreak/>
        <w:drawing>
          <wp:inline distT="0" distB="0" distL="0" distR="0" wp14:anchorId="5BB98C14" wp14:editId="7CDEEFBD">
            <wp:extent cx="5174673" cy="1806160"/>
            <wp:effectExtent l="0" t="0" r="6985" b="3810"/>
            <wp:docPr id="2013429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293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5372" cy="180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15AD" w14:textId="77777777" w:rsidR="004C41CA" w:rsidRDefault="004C41CA" w:rsidP="004C41CA">
      <w:r w:rsidRPr="00DD3D2B">
        <w:rPr>
          <w:noProof/>
        </w:rPr>
        <w:drawing>
          <wp:inline distT="0" distB="0" distL="0" distR="0" wp14:anchorId="41D3DECC" wp14:editId="75BCEBF5">
            <wp:extent cx="5140036" cy="1133993"/>
            <wp:effectExtent l="0" t="0" r="3810" b="9525"/>
            <wp:docPr id="213669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9681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9957" cy="113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C3543" w14:textId="77777777" w:rsidR="004C41CA" w:rsidRDefault="004C41CA" w:rsidP="004C41CA">
      <w:r w:rsidRPr="00DD3D2B">
        <w:rPr>
          <w:noProof/>
        </w:rPr>
        <w:drawing>
          <wp:inline distT="0" distB="0" distL="0" distR="0" wp14:anchorId="26357EAE" wp14:editId="56201B8F">
            <wp:extent cx="5043055" cy="1670243"/>
            <wp:effectExtent l="0" t="0" r="5715" b="6350"/>
            <wp:docPr id="1663994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9440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51048" cy="16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13A5" w14:textId="77777777" w:rsidR="004C41CA" w:rsidRDefault="004C41CA" w:rsidP="004C41CA">
      <w:r w:rsidRPr="00F5723A">
        <w:rPr>
          <w:noProof/>
        </w:rPr>
        <w:drawing>
          <wp:inline distT="0" distB="0" distL="0" distR="0" wp14:anchorId="39E08B06" wp14:editId="76423905">
            <wp:extent cx="5578323" cy="2004234"/>
            <wp:effectExtent l="0" t="0" r="3810" b="0"/>
            <wp:docPr id="1531775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7576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85A6" w14:textId="77777777" w:rsidR="004C41CA" w:rsidRDefault="004C41CA" w:rsidP="004C41CA">
      <w:r w:rsidRPr="00B96E20">
        <w:rPr>
          <w:noProof/>
        </w:rPr>
        <w:drawing>
          <wp:inline distT="0" distB="0" distL="0" distR="0" wp14:anchorId="65927ED5" wp14:editId="16CA5956">
            <wp:extent cx="5389418" cy="1024135"/>
            <wp:effectExtent l="0" t="0" r="1905" b="5080"/>
            <wp:docPr id="9288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140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2454" cy="102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DE993" w14:textId="77777777" w:rsidR="004C41CA" w:rsidRDefault="004C41CA" w:rsidP="004C41CA"/>
    <w:p w14:paraId="4636064F" w14:textId="77777777" w:rsidR="009F3435" w:rsidRPr="009F3435" w:rsidRDefault="009F3435" w:rsidP="009F3435"/>
    <w:sectPr w:rsidR="009F3435" w:rsidRPr="009F3435" w:rsidSect="00B22E9E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BA51" w14:textId="77777777" w:rsidR="00FC23F4" w:rsidRDefault="00FC23F4" w:rsidP="00514B82">
      <w:pPr>
        <w:spacing w:after="0" w:line="240" w:lineRule="auto"/>
      </w:pPr>
      <w:r>
        <w:separator/>
      </w:r>
    </w:p>
  </w:endnote>
  <w:endnote w:type="continuationSeparator" w:id="0">
    <w:p w14:paraId="4291DDC4" w14:textId="77777777" w:rsidR="00FC23F4" w:rsidRDefault="00FC23F4" w:rsidP="005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E59" w14:textId="1B6D25C7" w:rsidR="00514B82" w:rsidRDefault="00ED595E">
    <w:pPr>
      <w:pStyle w:val="Footer"/>
      <w:jc w:val="right"/>
    </w:pPr>
    <w:r>
      <w:t xml:space="preserve">Page </w:t>
    </w:r>
    <w:sdt>
      <w:sdtPr>
        <w:id w:val="-7808811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4B82">
          <w:fldChar w:fldCharType="begin"/>
        </w:r>
        <w:r w:rsidR="00514B82">
          <w:instrText xml:space="preserve"> PAGE   \* MERGEFORMAT </w:instrText>
        </w:r>
        <w:r w:rsidR="00514B82">
          <w:fldChar w:fldCharType="separate"/>
        </w:r>
        <w:r w:rsidR="00514B82">
          <w:rPr>
            <w:noProof/>
          </w:rPr>
          <w:t>2</w:t>
        </w:r>
        <w:r w:rsidR="00514B82">
          <w:rPr>
            <w:noProof/>
          </w:rPr>
          <w:fldChar w:fldCharType="end"/>
        </w:r>
      </w:sdtContent>
    </w:sdt>
  </w:p>
  <w:p w14:paraId="60342BD0" w14:textId="77777777" w:rsidR="00514B82" w:rsidRDefault="00514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93AC" w14:textId="77777777" w:rsidR="00FC23F4" w:rsidRDefault="00FC23F4" w:rsidP="00514B82">
      <w:pPr>
        <w:spacing w:after="0" w:line="240" w:lineRule="auto"/>
      </w:pPr>
      <w:r>
        <w:separator/>
      </w:r>
    </w:p>
  </w:footnote>
  <w:footnote w:type="continuationSeparator" w:id="0">
    <w:p w14:paraId="0406F425" w14:textId="77777777" w:rsidR="00FC23F4" w:rsidRDefault="00FC23F4" w:rsidP="0051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0DF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5975"/>
    <w:multiLevelType w:val="hybridMultilevel"/>
    <w:tmpl w:val="50EE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339"/>
    <w:multiLevelType w:val="hybridMultilevel"/>
    <w:tmpl w:val="EA80F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D29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0B5"/>
    <w:multiLevelType w:val="hybridMultilevel"/>
    <w:tmpl w:val="4BA2D5D4"/>
    <w:lvl w:ilvl="0" w:tplc="2A2C2E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E78ED"/>
    <w:multiLevelType w:val="hybridMultilevel"/>
    <w:tmpl w:val="7BD65D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D9B"/>
    <w:multiLevelType w:val="hybridMultilevel"/>
    <w:tmpl w:val="EE5E2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6DEC"/>
    <w:multiLevelType w:val="hybridMultilevel"/>
    <w:tmpl w:val="9FDEAD2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9616F66"/>
    <w:multiLevelType w:val="hybridMultilevel"/>
    <w:tmpl w:val="E708D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75262A"/>
    <w:multiLevelType w:val="hybridMultilevel"/>
    <w:tmpl w:val="7BD65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5665"/>
    <w:multiLevelType w:val="hybridMultilevel"/>
    <w:tmpl w:val="604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EC8"/>
    <w:multiLevelType w:val="hybridMultilevel"/>
    <w:tmpl w:val="9A4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5F28"/>
    <w:multiLevelType w:val="hybridMultilevel"/>
    <w:tmpl w:val="BDBC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C6148"/>
    <w:multiLevelType w:val="hybridMultilevel"/>
    <w:tmpl w:val="7B5CDC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D377318"/>
    <w:multiLevelType w:val="hybridMultilevel"/>
    <w:tmpl w:val="53E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2EAE"/>
    <w:multiLevelType w:val="hybridMultilevel"/>
    <w:tmpl w:val="0C9E89C2"/>
    <w:lvl w:ilvl="0" w:tplc="176E1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86F1D"/>
    <w:multiLevelType w:val="hybridMultilevel"/>
    <w:tmpl w:val="A48A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0F3A"/>
    <w:multiLevelType w:val="hybridMultilevel"/>
    <w:tmpl w:val="F4588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7080"/>
    <w:multiLevelType w:val="hybridMultilevel"/>
    <w:tmpl w:val="74707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89572">
    <w:abstractNumId w:val="17"/>
  </w:num>
  <w:num w:numId="2" w16cid:durableId="497694751">
    <w:abstractNumId w:val="11"/>
  </w:num>
  <w:num w:numId="3" w16cid:durableId="2035685368">
    <w:abstractNumId w:val="10"/>
  </w:num>
  <w:num w:numId="4" w16cid:durableId="1215893583">
    <w:abstractNumId w:val="16"/>
  </w:num>
  <w:num w:numId="5" w16cid:durableId="1607031445">
    <w:abstractNumId w:val="14"/>
  </w:num>
  <w:num w:numId="6" w16cid:durableId="1974480338">
    <w:abstractNumId w:val="4"/>
  </w:num>
  <w:num w:numId="7" w16cid:durableId="1155756419">
    <w:abstractNumId w:val="15"/>
  </w:num>
  <w:num w:numId="8" w16cid:durableId="948664548">
    <w:abstractNumId w:val="1"/>
  </w:num>
  <w:num w:numId="9" w16cid:durableId="1644307638">
    <w:abstractNumId w:val="0"/>
  </w:num>
  <w:num w:numId="10" w16cid:durableId="1645424494">
    <w:abstractNumId w:val="3"/>
  </w:num>
  <w:num w:numId="11" w16cid:durableId="1072703645">
    <w:abstractNumId w:val="7"/>
  </w:num>
  <w:num w:numId="12" w16cid:durableId="1675181514">
    <w:abstractNumId w:val="13"/>
  </w:num>
  <w:num w:numId="13" w16cid:durableId="877013796">
    <w:abstractNumId w:val="9"/>
  </w:num>
  <w:num w:numId="14" w16cid:durableId="433088798">
    <w:abstractNumId w:val="18"/>
  </w:num>
  <w:num w:numId="15" w16cid:durableId="938565383">
    <w:abstractNumId w:val="2"/>
  </w:num>
  <w:num w:numId="16" w16cid:durableId="1914050011">
    <w:abstractNumId w:val="5"/>
  </w:num>
  <w:num w:numId="17" w16cid:durableId="1851410191">
    <w:abstractNumId w:val="12"/>
  </w:num>
  <w:num w:numId="18" w16cid:durableId="996305925">
    <w:abstractNumId w:val="8"/>
  </w:num>
  <w:num w:numId="19" w16cid:durableId="204756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5E"/>
    <w:rsid w:val="000127D1"/>
    <w:rsid w:val="00013BD6"/>
    <w:rsid w:val="0003040B"/>
    <w:rsid w:val="00031522"/>
    <w:rsid w:val="00031C72"/>
    <w:rsid w:val="00034A6E"/>
    <w:rsid w:val="00040180"/>
    <w:rsid w:val="00050610"/>
    <w:rsid w:val="000614A0"/>
    <w:rsid w:val="00067C10"/>
    <w:rsid w:val="00070DE1"/>
    <w:rsid w:val="00074821"/>
    <w:rsid w:val="00083EEC"/>
    <w:rsid w:val="00097EF0"/>
    <w:rsid w:val="000A3BDA"/>
    <w:rsid w:val="000A4D6E"/>
    <w:rsid w:val="000A515E"/>
    <w:rsid w:val="000B5D17"/>
    <w:rsid w:val="000C62CE"/>
    <w:rsid w:val="000D1C75"/>
    <w:rsid w:val="000D2C5F"/>
    <w:rsid w:val="000D387E"/>
    <w:rsid w:val="000D4DFD"/>
    <w:rsid w:val="000D5A76"/>
    <w:rsid w:val="000E270E"/>
    <w:rsid w:val="000E6F20"/>
    <w:rsid w:val="000E7014"/>
    <w:rsid w:val="000F14C6"/>
    <w:rsid w:val="000F2320"/>
    <w:rsid w:val="000F35E6"/>
    <w:rsid w:val="000F4494"/>
    <w:rsid w:val="000F57AF"/>
    <w:rsid w:val="001004F5"/>
    <w:rsid w:val="00100E8D"/>
    <w:rsid w:val="001010F7"/>
    <w:rsid w:val="001035D2"/>
    <w:rsid w:val="00106DEB"/>
    <w:rsid w:val="00110B70"/>
    <w:rsid w:val="0012477B"/>
    <w:rsid w:val="00131F5A"/>
    <w:rsid w:val="00134D75"/>
    <w:rsid w:val="00137EB5"/>
    <w:rsid w:val="00141B92"/>
    <w:rsid w:val="001570EC"/>
    <w:rsid w:val="00160CEB"/>
    <w:rsid w:val="00164273"/>
    <w:rsid w:val="00166776"/>
    <w:rsid w:val="00166E35"/>
    <w:rsid w:val="0017664C"/>
    <w:rsid w:val="00177A98"/>
    <w:rsid w:val="00187624"/>
    <w:rsid w:val="001925C5"/>
    <w:rsid w:val="00193463"/>
    <w:rsid w:val="001935E3"/>
    <w:rsid w:val="001950CD"/>
    <w:rsid w:val="00196EE0"/>
    <w:rsid w:val="001A0D49"/>
    <w:rsid w:val="001A2CC5"/>
    <w:rsid w:val="001B6A46"/>
    <w:rsid w:val="001C50DC"/>
    <w:rsid w:val="001C5DD2"/>
    <w:rsid w:val="001D4840"/>
    <w:rsid w:val="001F2E6F"/>
    <w:rsid w:val="001F3B08"/>
    <w:rsid w:val="001F65B7"/>
    <w:rsid w:val="00201A4E"/>
    <w:rsid w:val="00225B19"/>
    <w:rsid w:val="002309B1"/>
    <w:rsid w:val="0024602A"/>
    <w:rsid w:val="00246BA5"/>
    <w:rsid w:val="002503AB"/>
    <w:rsid w:val="00250967"/>
    <w:rsid w:val="00251559"/>
    <w:rsid w:val="00253BA7"/>
    <w:rsid w:val="0025637F"/>
    <w:rsid w:val="002652B9"/>
    <w:rsid w:val="00272DCA"/>
    <w:rsid w:val="00274E33"/>
    <w:rsid w:val="00296540"/>
    <w:rsid w:val="002A0310"/>
    <w:rsid w:val="002A2E85"/>
    <w:rsid w:val="002B0402"/>
    <w:rsid w:val="002B5ECC"/>
    <w:rsid w:val="002B7DEF"/>
    <w:rsid w:val="002C6CE5"/>
    <w:rsid w:val="002D1782"/>
    <w:rsid w:val="002E0AF8"/>
    <w:rsid w:val="002E35AA"/>
    <w:rsid w:val="002E48E9"/>
    <w:rsid w:val="00312161"/>
    <w:rsid w:val="0031644B"/>
    <w:rsid w:val="003212E7"/>
    <w:rsid w:val="00326A35"/>
    <w:rsid w:val="00335220"/>
    <w:rsid w:val="00341C47"/>
    <w:rsid w:val="00342DD2"/>
    <w:rsid w:val="0034778F"/>
    <w:rsid w:val="00350C6A"/>
    <w:rsid w:val="00352323"/>
    <w:rsid w:val="003617E4"/>
    <w:rsid w:val="00361A69"/>
    <w:rsid w:val="00364FE8"/>
    <w:rsid w:val="00366CE1"/>
    <w:rsid w:val="0037132B"/>
    <w:rsid w:val="00377F79"/>
    <w:rsid w:val="00381F71"/>
    <w:rsid w:val="003848A7"/>
    <w:rsid w:val="0039297C"/>
    <w:rsid w:val="003969AD"/>
    <w:rsid w:val="003A5109"/>
    <w:rsid w:val="003A591F"/>
    <w:rsid w:val="003B02B1"/>
    <w:rsid w:val="003B634C"/>
    <w:rsid w:val="003B7DD3"/>
    <w:rsid w:val="003D5414"/>
    <w:rsid w:val="003D5EC3"/>
    <w:rsid w:val="003E2CBC"/>
    <w:rsid w:val="003F5FFC"/>
    <w:rsid w:val="00403AE4"/>
    <w:rsid w:val="004117F0"/>
    <w:rsid w:val="00411F55"/>
    <w:rsid w:val="00416764"/>
    <w:rsid w:val="00423199"/>
    <w:rsid w:val="0042592B"/>
    <w:rsid w:val="004315A4"/>
    <w:rsid w:val="00442DC9"/>
    <w:rsid w:val="00444B85"/>
    <w:rsid w:val="00454462"/>
    <w:rsid w:val="00470562"/>
    <w:rsid w:val="00480FFE"/>
    <w:rsid w:val="004831EF"/>
    <w:rsid w:val="004835C9"/>
    <w:rsid w:val="00486B76"/>
    <w:rsid w:val="00492327"/>
    <w:rsid w:val="00495CAE"/>
    <w:rsid w:val="00497072"/>
    <w:rsid w:val="004976D2"/>
    <w:rsid w:val="004A330B"/>
    <w:rsid w:val="004A5310"/>
    <w:rsid w:val="004A60AE"/>
    <w:rsid w:val="004B28B2"/>
    <w:rsid w:val="004C190A"/>
    <w:rsid w:val="004C41CA"/>
    <w:rsid w:val="004C6FB9"/>
    <w:rsid w:val="004D0808"/>
    <w:rsid w:val="004D3F6C"/>
    <w:rsid w:val="004D7BE4"/>
    <w:rsid w:val="004E25A1"/>
    <w:rsid w:val="004E7F1D"/>
    <w:rsid w:val="004F2127"/>
    <w:rsid w:val="004F4118"/>
    <w:rsid w:val="004F488C"/>
    <w:rsid w:val="00502B86"/>
    <w:rsid w:val="00504750"/>
    <w:rsid w:val="00510EB6"/>
    <w:rsid w:val="00514B82"/>
    <w:rsid w:val="005179AB"/>
    <w:rsid w:val="00521C03"/>
    <w:rsid w:val="005326FE"/>
    <w:rsid w:val="00540277"/>
    <w:rsid w:val="00541643"/>
    <w:rsid w:val="005450E0"/>
    <w:rsid w:val="00546D7C"/>
    <w:rsid w:val="00550E42"/>
    <w:rsid w:val="00555029"/>
    <w:rsid w:val="005724E4"/>
    <w:rsid w:val="00572B55"/>
    <w:rsid w:val="00573A5E"/>
    <w:rsid w:val="005819F3"/>
    <w:rsid w:val="00584762"/>
    <w:rsid w:val="00591924"/>
    <w:rsid w:val="00593A58"/>
    <w:rsid w:val="00597908"/>
    <w:rsid w:val="005A33DB"/>
    <w:rsid w:val="005B260E"/>
    <w:rsid w:val="005C05CD"/>
    <w:rsid w:val="005C12BD"/>
    <w:rsid w:val="005C2997"/>
    <w:rsid w:val="005D28BF"/>
    <w:rsid w:val="005D5AD4"/>
    <w:rsid w:val="005D63A4"/>
    <w:rsid w:val="005E7873"/>
    <w:rsid w:val="006008B6"/>
    <w:rsid w:val="006046CF"/>
    <w:rsid w:val="00610A99"/>
    <w:rsid w:val="0062080D"/>
    <w:rsid w:val="006227EA"/>
    <w:rsid w:val="00623C93"/>
    <w:rsid w:val="00642A96"/>
    <w:rsid w:val="00643A7E"/>
    <w:rsid w:val="00643DE1"/>
    <w:rsid w:val="00650963"/>
    <w:rsid w:val="0065107B"/>
    <w:rsid w:val="00655B14"/>
    <w:rsid w:val="00666F20"/>
    <w:rsid w:val="0067124E"/>
    <w:rsid w:val="006767DB"/>
    <w:rsid w:val="0068242D"/>
    <w:rsid w:val="00684299"/>
    <w:rsid w:val="00687E8E"/>
    <w:rsid w:val="00697C89"/>
    <w:rsid w:val="006A2F04"/>
    <w:rsid w:val="006A5F18"/>
    <w:rsid w:val="006A6CE9"/>
    <w:rsid w:val="006B0089"/>
    <w:rsid w:val="006B240F"/>
    <w:rsid w:val="006C0ACF"/>
    <w:rsid w:val="006C5BB6"/>
    <w:rsid w:val="006D0139"/>
    <w:rsid w:val="006D0B3E"/>
    <w:rsid w:val="006D0C43"/>
    <w:rsid w:val="006D2505"/>
    <w:rsid w:val="006D3B82"/>
    <w:rsid w:val="006D6528"/>
    <w:rsid w:val="006E0766"/>
    <w:rsid w:val="006E36A0"/>
    <w:rsid w:val="006F33B2"/>
    <w:rsid w:val="00701EEB"/>
    <w:rsid w:val="00711995"/>
    <w:rsid w:val="00714962"/>
    <w:rsid w:val="00721BFB"/>
    <w:rsid w:val="0072632F"/>
    <w:rsid w:val="00726422"/>
    <w:rsid w:val="00731D66"/>
    <w:rsid w:val="0073756D"/>
    <w:rsid w:val="00745C3E"/>
    <w:rsid w:val="007503BE"/>
    <w:rsid w:val="00753ED2"/>
    <w:rsid w:val="007546DB"/>
    <w:rsid w:val="007566F4"/>
    <w:rsid w:val="007632C6"/>
    <w:rsid w:val="00767EF0"/>
    <w:rsid w:val="007726A0"/>
    <w:rsid w:val="0077384F"/>
    <w:rsid w:val="007826BD"/>
    <w:rsid w:val="00782DD1"/>
    <w:rsid w:val="00786801"/>
    <w:rsid w:val="007877B8"/>
    <w:rsid w:val="00787DBB"/>
    <w:rsid w:val="007976CF"/>
    <w:rsid w:val="007977D0"/>
    <w:rsid w:val="007A21C3"/>
    <w:rsid w:val="007A5FA7"/>
    <w:rsid w:val="007B0532"/>
    <w:rsid w:val="007B1105"/>
    <w:rsid w:val="007B5960"/>
    <w:rsid w:val="007C723B"/>
    <w:rsid w:val="007D0FB6"/>
    <w:rsid w:val="007E0562"/>
    <w:rsid w:val="007E38E5"/>
    <w:rsid w:val="007E770F"/>
    <w:rsid w:val="007F07B9"/>
    <w:rsid w:val="00806350"/>
    <w:rsid w:val="00807584"/>
    <w:rsid w:val="00821EBE"/>
    <w:rsid w:val="008323E6"/>
    <w:rsid w:val="00837309"/>
    <w:rsid w:val="00842E98"/>
    <w:rsid w:val="00846A27"/>
    <w:rsid w:val="00847F14"/>
    <w:rsid w:val="0085510C"/>
    <w:rsid w:val="00856FD4"/>
    <w:rsid w:val="008647D3"/>
    <w:rsid w:val="0086751C"/>
    <w:rsid w:val="00873201"/>
    <w:rsid w:val="008732DC"/>
    <w:rsid w:val="008779CF"/>
    <w:rsid w:val="00882661"/>
    <w:rsid w:val="00895B7C"/>
    <w:rsid w:val="008960F1"/>
    <w:rsid w:val="008B5BF3"/>
    <w:rsid w:val="008C51BC"/>
    <w:rsid w:val="008D2CF5"/>
    <w:rsid w:val="008E67D5"/>
    <w:rsid w:val="008F3C15"/>
    <w:rsid w:val="009061CE"/>
    <w:rsid w:val="00936363"/>
    <w:rsid w:val="00936804"/>
    <w:rsid w:val="0093685D"/>
    <w:rsid w:val="00937AB3"/>
    <w:rsid w:val="00942271"/>
    <w:rsid w:val="00945D2A"/>
    <w:rsid w:val="00946AB1"/>
    <w:rsid w:val="009514E9"/>
    <w:rsid w:val="009545D3"/>
    <w:rsid w:val="009554BD"/>
    <w:rsid w:val="009730C2"/>
    <w:rsid w:val="00974345"/>
    <w:rsid w:val="00984E5F"/>
    <w:rsid w:val="009868C9"/>
    <w:rsid w:val="009939FC"/>
    <w:rsid w:val="009B5BA7"/>
    <w:rsid w:val="009B72BB"/>
    <w:rsid w:val="009C5063"/>
    <w:rsid w:val="009C5C18"/>
    <w:rsid w:val="009C622C"/>
    <w:rsid w:val="009D15D0"/>
    <w:rsid w:val="009D4F3E"/>
    <w:rsid w:val="009E45E1"/>
    <w:rsid w:val="009F2FC5"/>
    <w:rsid w:val="009F3435"/>
    <w:rsid w:val="009F6144"/>
    <w:rsid w:val="009F66A1"/>
    <w:rsid w:val="00A03A7F"/>
    <w:rsid w:val="00A0564F"/>
    <w:rsid w:val="00A058BE"/>
    <w:rsid w:val="00A14994"/>
    <w:rsid w:val="00A173C0"/>
    <w:rsid w:val="00A21627"/>
    <w:rsid w:val="00A219CF"/>
    <w:rsid w:val="00A27B94"/>
    <w:rsid w:val="00A53CE7"/>
    <w:rsid w:val="00A56CE2"/>
    <w:rsid w:val="00A56DA6"/>
    <w:rsid w:val="00A616B6"/>
    <w:rsid w:val="00A62950"/>
    <w:rsid w:val="00A6298F"/>
    <w:rsid w:val="00A638A7"/>
    <w:rsid w:val="00A65C94"/>
    <w:rsid w:val="00A6783A"/>
    <w:rsid w:val="00A73D1F"/>
    <w:rsid w:val="00A76AD1"/>
    <w:rsid w:val="00A85611"/>
    <w:rsid w:val="00A85B10"/>
    <w:rsid w:val="00A97902"/>
    <w:rsid w:val="00AA7629"/>
    <w:rsid w:val="00AB2E57"/>
    <w:rsid w:val="00AB379C"/>
    <w:rsid w:val="00AB456D"/>
    <w:rsid w:val="00AC5823"/>
    <w:rsid w:val="00AE0E45"/>
    <w:rsid w:val="00AE7ADE"/>
    <w:rsid w:val="00AF47C1"/>
    <w:rsid w:val="00B0171F"/>
    <w:rsid w:val="00B036CF"/>
    <w:rsid w:val="00B061EC"/>
    <w:rsid w:val="00B14014"/>
    <w:rsid w:val="00B14EE5"/>
    <w:rsid w:val="00B22E9E"/>
    <w:rsid w:val="00B262FD"/>
    <w:rsid w:val="00B31489"/>
    <w:rsid w:val="00B33AD4"/>
    <w:rsid w:val="00B44098"/>
    <w:rsid w:val="00B53E18"/>
    <w:rsid w:val="00B544C5"/>
    <w:rsid w:val="00B56976"/>
    <w:rsid w:val="00B626D1"/>
    <w:rsid w:val="00B74892"/>
    <w:rsid w:val="00B8716A"/>
    <w:rsid w:val="00B92AC3"/>
    <w:rsid w:val="00B952CE"/>
    <w:rsid w:val="00B963CC"/>
    <w:rsid w:val="00B972E6"/>
    <w:rsid w:val="00BA2D13"/>
    <w:rsid w:val="00BA3062"/>
    <w:rsid w:val="00BA36E4"/>
    <w:rsid w:val="00BA5410"/>
    <w:rsid w:val="00BB00CB"/>
    <w:rsid w:val="00BB3734"/>
    <w:rsid w:val="00BB37B6"/>
    <w:rsid w:val="00BC1A49"/>
    <w:rsid w:val="00BC26F2"/>
    <w:rsid w:val="00BD1C63"/>
    <w:rsid w:val="00BD1F27"/>
    <w:rsid w:val="00BD26C5"/>
    <w:rsid w:val="00BD54DA"/>
    <w:rsid w:val="00BE00FB"/>
    <w:rsid w:val="00BE3A88"/>
    <w:rsid w:val="00BE3FFA"/>
    <w:rsid w:val="00BE5BA3"/>
    <w:rsid w:val="00BF00F9"/>
    <w:rsid w:val="00BF0DBE"/>
    <w:rsid w:val="00BF5C88"/>
    <w:rsid w:val="00C000AC"/>
    <w:rsid w:val="00C02450"/>
    <w:rsid w:val="00C06279"/>
    <w:rsid w:val="00C1666B"/>
    <w:rsid w:val="00C21764"/>
    <w:rsid w:val="00C2302E"/>
    <w:rsid w:val="00C25683"/>
    <w:rsid w:val="00C26E2A"/>
    <w:rsid w:val="00C273D5"/>
    <w:rsid w:val="00C27CB8"/>
    <w:rsid w:val="00C36D5F"/>
    <w:rsid w:val="00C4079C"/>
    <w:rsid w:val="00C40CF4"/>
    <w:rsid w:val="00C42A27"/>
    <w:rsid w:val="00C439A3"/>
    <w:rsid w:val="00C53966"/>
    <w:rsid w:val="00C54F93"/>
    <w:rsid w:val="00C6041D"/>
    <w:rsid w:val="00C61BF9"/>
    <w:rsid w:val="00C65385"/>
    <w:rsid w:val="00C70664"/>
    <w:rsid w:val="00C77164"/>
    <w:rsid w:val="00C77427"/>
    <w:rsid w:val="00C823F0"/>
    <w:rsid w:val="00C855B0"/>
    <w:rsid w:val="00C91ADD"/>
    <w:rsid w:val="00C92951"/>
    <w:rsid w:val="00C92EDF"/>
    <w:rsid w:val="00C95F73"/>
    <w:rsid w:val="00C97568"/>
    <w:rsid w:val="00CB26C6"/>
    <w:rsid w:val="00CB3563"/>
    <w:rsid w:val="00CC13C9"/>
    <w:rsid w:val="00CC3974"/>
    <w:rsid w:val="00CD38BE"/>
    <w:rsid w:val="00CD566B"/>
    <w:rsid w:val="00CD6012"/>
    <w:rsid w:val="00CD6197"/>
    <w:rsid w:val="00CE3EFB"/>
    <w:rsid w:val="00CE7DAD"/>
    <w:rsid w:val="00CF0E21"/>
    <w:rsid w:val="00CF436A"/>
    <w:rsid w:val="00CF7D00"/>
    <w:rsid w:val="00D0075C"/>
    <w:rsid w:val="00D029E5"/>
    <w:rsid w:val="00D07A92"/>
    <w:rsid w:val="00D12DB9"/>
    <w:rsid w:val="00D150A7"/>
    <w:rsid w:val="00D15555"/>
    <w:rsid w:val="00D2557E"/>
    <w:rsid w:val="00D33353"/>
    <w:rsid w:val="00D402C5"/>
    <w:rsid w:val="00D42CDA"/>
    <w:rsid w:val="00D45770"/>
    <w:rsid w:val="00D47D3E"/>
    <w:rsid w:val="00D5336E"/>
    <w:rsid w:val="00D53CC3"/>
    <w:rsid w:val="00D654E9"/>
    <w:rsid w:val="00D9416A"/>
    <w:rsid w:val="00D970C0"/>
    <w:rsid w:val="00D975EF"/>
    <w:rsid w:val="00D97848"/>
    <w:rsid w:val="00D97DAA"/>
    <w:rsid w:val="00DB44A9"/>
    <w:rsid w:val="00DB7EB4"/>
    <w:rsid w:val="00DC308F"/>
    <w:rsid w:val="00DC6955"/>
    <w:rsid w:val="00DD23BA"/>
    <w:rsid w:val="00DE2456"/>
    <w:rsid w:val="00DE2DC3"/>
    <w:rsid w:val="00DE6C98"/>
    <w:rsid w:val="00DE715E"/>
    <w:rsid w:val="00DF297B"/>
    <w:rsid w:val="00E06805"/>
    <w:rsid w:val="00E13701"/>
    <w:rsid w:val="00E20E00"/>
    <w:rsid w:val="00E33447"/>
    <w:rsid w:val="00E35734"/>
    <w:rsid w:val="00E4085C"/>
    <w:rsid w:val="00E416BA"/>
    <w:rsid w:val="00E43FF5"/>
    <w:rsid w:val="00E53C5B"/>
    <w:rsid w:val="00E55D92"/>
    <w:rsid w:val="00E61084"/>
    <w:rsid w:val="00E627A0"/>
    <w:rsid w:val="00E62BC8"/>
    <w:rsid w:val="00E652E3"/>
    <w:rsid w:val="00E672FD"/>
    <w:rsid w:val="00E72A2D"/>
    <w:rsid w:val="00E84FB4"/>
    <w:rsid w:val="00E86025"/>
    <w:rsid w:val="00E870EC"/>
    <w:rsid w:val="00E951E1"/>
    <w:rsid w:val="00EA1F28"/>
    <w:rsid w:val="00EA2CFA"/>
    <w:rsid w:val="00EA5BB9"/>
    <w:rsid w:val="00EB2816"/>
    <w:rsid w:val="00EC5483"/>
    <w:rsid w:val="00EC5A06"/>
    <w:rsid w:val="00ED2647"/>
    <w:rsid w:val="00ED595E"/>
    <w:rsid w:val="00EE286D"/>
    <w:rsid w:val="00EF4B73"/>
    <w:rsid w:val="00F133CB"/>
    <w:rsid w:val="00F13832"/>
    <w:rsid w:val="00F17EB7"/>
    <w:rsid w:val="00F22004"/>
    <w:rsid w:val="00F23A23"/>
    <w:rsid w:val="00F255FE"/>
    <w:rsid w:val="00F263E3"/>
    <w:rsid w:val="00F268DF"/>
    <w:rsid w:val="00F274DA"/>
    <w:rsid w:val="00F3127F"/>
    <w:rsid w:val="00F4051F"/>
    <w:rsid w:val="00F44A41"/>
    <w:rsid w:val="00F460CA"/>
    <w:rsid w:val="00F60C9C"/>
    <w:rsid w:val="00F60D30"/>
    <w:rsid w:val="00F6250B"/>
    <w:rsid w:val="00F73C45"/>
    <w:rsid w:val="00F779A7"/>
    <w:rsid w:val="00F907D6"/>
    <w:rsid w:val="00F93435"/>
    <w:rsid w:val="00F93840"/>
    <w:rsid w:val="00FA2E16"/>
    <w:rsid w:val="00FA45F5"/>
    <w:rsid w:val="00FA722E"/>
    <w:rsid w:val="00FB6F10"/>
    <w:rsid w:val="00FC149E"/>
    <w:rsid w:val="00FC14E8"/>
    <w:rsid w:val="00FC23F4"/>
    <w:rsid w:val="00FC3907"/>
    <w:rsid w:val="00FC70BB"/>
    <w:rsid w:val="00FD204A"/>
    <w:rsid w:val="00FD2B4B"/>
    <w:rsid w:val="00FD2B69"/>
    <w:rsid w:val="00FF75C8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DB2B"/>
  <w15:chartTrackingRefBased/>
  <w15:docId w15:val="{BDC372B6-60DF-443A-AAD0-4C78E9A9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82"/>
  </w:style>
  <w:style w:type="paragraph" w:styleId="Footer">
    <w:name w:val="footer"/>
    <w:basedOn w:val="Normal"/>
    <w:link w:val="Foot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82"/>
  </w:style>
  <w:style w:type="character" w:styleId="Hyperlink">
    <w:name w:val="Hyperlink"/>
    <w:basedOn w:val="DefaultParagraphFont"/>
    <w:uiPriority w:val="99"/>
    <w:unhideWhenUsed/>
    <w:rsid w:val="00BD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5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DA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03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8LJPjQSXFI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Ob08ViQjn9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4C9C-E89D-4823-8A09-3283381E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12</cp:revision>
  <dcterms:created xsi:type="dcterms:W3CDTF">2026-04-01T15:51:00Z</dcterms:created>
  <dcterms:modified xsi:type="dcterms:W3CDTF">2026-04-01T16:42:00Z</dcterms:modified>
</cp:coreProperties>
</file>