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BAED" w14:textId="3E271030" w:rsidR="009A78AD" w:rsidRDefault="00DB7E9A" w:rsidP="00DB7E9A">
      <w:pPr>
        <w:pStyle w:val="Heading1"/>
        <w:jc w:val="center"/>
      </w:pPr>
      <w:r>
        <w:t>In Class Activity</w:t>
      </w:r>
    </w:p>
    <w:p w14:paraId="25428AAD" w14:textId="5495B0D3" w:rsidR="00DB7E9A" w:rsidRDefault="00B6167A" w:rsidP="00472705">
      <w:pPr>
        <w:pStyle w:val="Heading2"/>
        <w:jc w:val="center"/>
      </w:pPr>
      <w:r>
        <w:t>AI in Excel (Data from Images</w:t>
      </w:r>
      <w:r w:rsidR="00F01DAB">
        <w:t>, Flash Fill</w:t>
      </w:r>
      <w:r>
        <w:t>)</w:t>
      </w:r>
      <w:r w:rsidR="005D15A4">
        <w:t xml:space="preserve"> </w:t>
      </w:r>
      <w:r w:rsidR="002C158E">
        <w:t xml:space="preserve">– </w:t>
      </w:r>
      <w:r>
        <w:t>Workplace</w:t>
      </w:r>
      <w:r w:rsidR="002C158E">
        <w:t xml:space="preserve"> Activity </w:t>
      </w:r>
      <w:r>
        <w:t>1</w:t>
      </w:r>
    </w:p>
    <w:p w14:paraId="78DEC6D7" w14:textId="050A2233" w:rsidR="00C56718" w:rsidRPr="00C56718" w:rsidRDefault="00C56718" w:rsidP="00C56718">
      <w:pPr>
        <w:pStyle w:val="Heading2"/>
      </w:pPr>
      <w:r w:rsidRPr="00C56718">
        <w:t>Part A</w:t>
      </w:r>
    </w:p>
    <w:p w14:paraId="55942496" w14:textId="52BFA821" w:rsidR="004E6CE2" w:rsidRPr="00B6167A" w:rsidRDefault="00B6167A" w:rsidP="00B6167A">
      <w:pPr>
        <w:rPr>
          <w:sz w:val="24"/>
          <w:szCs w:val="24"/>
        </w:rPr>
      </w:pPr>
      <w:r w:rsidRPr="00B6167A">
        <w:rPr>
          <w:sz w:val="24"/>
          <w:szCs w:val="24"/>
        </w:rPr>
        <w:t xml:space="preserve">AI </w:t>
      </w:r>
      <w:r>
        <w:rPr>
          <w:sz w:val="24"/>
          <w:szCs w:val="24"/>
        </w:rPr>
        <w:t>features are appearing in every day, common, workplace applications.  This activity is a gentle introduction to AI</w:t>
      </w:r>
      <w:r w:rsidR="00412D36">
        <w:rPr>
          <w:sz w:val="24"/>
          <w:szCs w:val="24"/>
        </w:rPr>
        <w:t xml:space="preserve"> features</w:t>
      </w:r>
      <w:r>
        <w:rPr>
          <w:sz w:val="24"/>
          <w:szCs w:val="24"/>
        </w:rPr>
        <w:t xml:space="preserve"> in Excel.  </w:t>
      </w:r>
      <w:r w:rsidR="008C1EF6">
        <w:rPr>
          <w:sz w:val="24"/>
          <w:szCs w:val="24"/>
        </w:rPr>
        <w:t>Part A</w:t>
      </w:r>
      <w:r>
        <w:rPr>
          <w:sz w:val="24"/>
          <w:szCs w:val="24"/>
        </w:rPr>
        <w:t xml:space="preserve"> focuses on one AI feature – Data from Images.</w:t>
      </w:r>
    </w:p>
    <w:p w14:paraId="13D8DC98" w14:textId="41117B7D" w:rsidR="00B45D12" w:rsidRDefault="008E20B3" w:rsidP="00804340">
      <w:pPr>
        <w:rPr>
          <w:sz w:val="24"/>
          <w:szCs w:val="24"/>
        </w:rPr>
      </w:pPr>
      <w:r w:rsidRPr="008E20B3">
        <w:rPr>
          <w:i/>
          <w:iCs/>
          <w:sz w:val="24"/>
          <w:szCs w:val="24"/>
        </w:rPr>
        <w:t>Alert! Possible, exam question ahead!</w:t>
      </w:r>
      <w:r>
        <w:rPr>
          <w:sz w:val="24"/>
          <w:szCs w:val="24"/>
        </w:rPr>
        <w:t xml:space="preserve"> This Excel feature is an example of </w:t>
      </w:r>
      <w:r w:rsidRPr="008E20B3">
        <w:rPr>
          <w:b/>
          <w:bCs/>
          <w:sz w:val="24"/>
          <w:szCs w:val="24"/>
        </w:rPr>
        <w:t>OCR (Optical Character Recognition)</w:t>
      </w:r>
      <w:r>
        <w:rPr>
          <w:sz w:val="24"/>
          <w:szCs w:val="24"/>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56718" w14:paraId="1E915CA8" w14:textId="77777777" w:rsidTr="00C56718">
        <w:tc>
          <w:tcPr>
            <w:tcW w:w="10790" w:type="dxa"/>
            <w:shd w:val="clear" w:color="auto" w:fill="D9D9D9" w:themeFill="background1" w:themeFillShade="D9"/>
          </w:tcPr>
          <w:p w14:paraId="51B95472" w14:textId="1A68BE5B" w:rsidR="00C56718" w:rsidRDefault="00C56718" w:rsidP="00804340">
            <w:pPr>
              <w:rPr>
                <w:sz w:val="24"/>
                <w:szCs w:val="24"/>
              </w:rPr>
            </w:pPr>
            <w:r>
              <w:rPr>
                <w:sz w:val="24"/>
                <w:szCs w:val="24"/>
              </w:rPr>
              <w:br/>
              <w:t xml:space="preserve">NOTE – In the instructions below we are using </w:t>
            </w:r>
            <w:r w:rsidR="00307FD2">
              <w:rPr>
                <w:sz w:val="24"/>
                <w:szCs w:val="24"/>
              </w:rPr>
              <w:t>Microsoft</w:t>
            </w:r>
            <w:r>
              <w:rPr>
                <w:sz w:val="24"/>
                <w:szCs w:val="24"/>
              </w:rPr>
              <w:t xml:space="preserve"> Excel, available to all Temple University students, on both Mac and PC platforms.  If, for some reason, this does not work for you then you still need to complete the activity on your own, outside of class time if necessary.</w:t>
            </w:r>
          </w:p>
          <w:p w14:paraId="11E5C00B" w14:textId="77777777" w:rsidR="00C56718" w:rsidRDefault="00C56718" w:rsidP="00804340">
            <w:pPr>
              <w:rPr>
                <w:sz w:val="24"/>
                <w:szCs w:val="24"/>
              </w:rPr>
            </w:pPr>
          </w:p>
          <w:p w14:paraId="02555458" w14:textId="4116DB6F" w:rsidR="00C56718" w:rsidRDefault="00C56718" w:rsidP="00804340">
            <w:pPr>
              <w:rPr>
                <w:sz w:val="24"/>
                <w:szCs w:val="24"/>
              </w:rPr>
            </w:pPr>
            <w:r>
              <w:rPr>
                <w:sz w:val="24"/>
                <w:szCs w:val="24"/>
              </w:rPr>
              <w:t xml:space="preserve">You can use any lab computer. There are computer labs in the lower level of Speakman and in the TECH center.  There is also </w:t>
            </w:r>
            <w:hyperlink r:id="rId5" w:history="1">
              <w:r w:rsidRPr="005F700A">
                <w:rPr>
                  <w:rStyle w:val="Hyperlink"/>
                  <w:sz w:val="24"/>
                  <w:szCs w:val="24"/>
                </w:rPr>
                <w:t>https://owllab.temple.edu</w:t>
              </w:r>
            </w:hyperlink>
            <w:r>
              <w:rPr>
                <w:sz w:val="24"/>
                <w:szCs w:val="24"/>
              </w:rPr>
              <w:t xml:space="preserve">  – a virtual lab computer available from anywhere through a browser.</w:t>
            </w:r>
            <w:r>
              <w:rPr>
                <w:sz w:val="24"/>
                <w:szCs w:val="24"/>
              </w:rPr>
              <w:br/>
            </w:r>
          </w:p>
        </w:tc>
      </w:tr>
    </w:tbl>
    <w:p w14:paraId="53E47057" w14:textId="77777777" w:rsidR="00C56718" w:rsidRDefault="00C56718" w:rsidP="00804340">
      <w:pPr>
        <w:rPr>
          <w:sz w:val="24"/>
          <w:szCs w:val="24"/>
        </w:rPr>
      </w:pPr>
    </w:p>
    <w:p w14:paraId="76FBD99D" w14:textId="7D44407D" w:rsidR="003B638F" w:rsidRDefault="003B638F" w:rsidP="003B638F">
      <w:pPr>
        <w:pStyle w:val="Heading2"/>
      </w:pPr>
      <w:r>
        <w:t>Instructions</w:t>
      </w:r>
      <w:r w:rsidR="00C56718">
        <w:t xml:space="preserve"> – Part A</w:t>
      </w:r>
    </w:p>
    <w:p w14:paraId="15B69FBF" w14:textId="0CDD2F19" w:rsidR="00B6167A" w:rsidRPr="00862624" w:rsidRDefault="005D55D3" w:rsidP="00862624">
      <w:pPr>
        <w:pStyle w:val="ListParagraph"/>
        <w:numPr>
          <w:ilvl w:val="0"/>
          <w:numId w:val="3"/>
        </w:numPr>
        <w:ind w:left="1260" w:hanging="450"/>
        <w:contextualSpacing w:val="0"/>
        <w:rPr>
          <w:sz w:val="24"/>
          <w:szCs w:val="24"/>
        </w:rPr>
      </w:pPr>
      <w:r w:rsidRPr="003B638F">
        <w:rPr>
          <w:sz w:val="24"/>
          <w:szCs w:val="24"/>
        </w:rPr>
        <w:t xml:space="preserve">Students should visit </w:t>
      </w:r>
      <w:hyperlink r:id="rId6" w:history="1">
        <w:r w:rsidRPr="003B638F">
          <w:rPr>
            <w:rStyle w:val="Hyperlink"/>
            <w:sz w:val="24"/>
            <w:szCs w:val="24"/>
          </w:rPr>
          <w:t>http://tinyurl.com/shaferaicourse</w:t>
        </w:r>
      </w:hyperlink>
      <w:r w:rsidRPr="003B638F">
        <w:rPr>
          <w:sz w:val="24"/>
          <w:szCs w:val="24"/>
        </w:rPr>
        <w:t xml:space="preserve">  and download the</w:t>
      </w:r>
      <w:r w:rsidR="00ED76CC">
        <w:rPr>
          <w:sz w:val="24"/>
          <w:szCs w:val="24"/>
        </w:rPr>
        <w:t xml:space="preserve"> image</w:t>
      </w:r>
      <w:r w:rsidRPr="003B638F">
        <w:rPr>
          <w:sz w:val="24"/>
          <w:szCs w:val="24"/>
        </w:rPr>
        <w:t xml:space="preserve"> file found in the </w:t>
      </w:r>
      <w:r w:rsidR="00B6167A">
        <w:rPr>
          <w:b/>
          <w:bCs/>
          <w:sz w:val="24"/>
          <w:szCs w:val="24"/>
        </w:rPr>
        <w:t>workplace1</w:t>
      </w:r>
      <w:r w:rsidRPr="003B638F">
        <w:rPr>
          <w:sz w:val="24"/>
          <w:szCs w:val="24"/>
        </w:rPr>
        <w:t xml:space="preserve"> folder.</w:t>
      </w:r>
      <w:r w:rsidR="00AC6C53">
        <w:rPr>
          <w:sz w:val="24"/>
          <w:szCs w:val="24"/>
        </w:rPr>
        <w:t xml:space="preserve"> (There </w:t>
      </w:r>
      <w:r w:rsidR="003276BD">
        <w:rPr>
          <w:sz w:val="24"/>
          <w:szCs w:val="24"/>
        </w:rPr>
        <w:t xml:space="preserve">is only one </w:t>
      </w:r>
      <w:r w:rsidR="00B6167A">
        <w:rPr>
          <w:sz w:val="24"/>
          <w:szCs w:val="24"/>
        </w:rPr>
        <w:t>image there</w:t>
      </w:r>
      <w:r w:rsidR="003528C4">
        <w:rPr>
          <w:sz w:val="24"/>
          <w:szCs w:val="24"/>
        </w:rPr>
        <w:t xml:space="preserve"> schedule-for-leo.png.</w:t>
      </w:r>
      <w:r w:rsidR="00B6167A">
        <w:rPr>
          <w:sz w:val="24"/>
          <w:szCs w:val="24"/>
        </w:rPr>
        <w:t xml:space="preserve"> </w:t>
      </w:r>
      <w:r w:rsidR="00804340">
        <w:rPr>
          <w:sz w:val="24"/>
          <w:szCs w:val="24"/>
        </w:rPr>
        <w:t>)</w:t>
      </w:r>
    </w:p>
    <w:tbl>
      <w:tblPr>
        <w:tblStyle w:val="TableGrid"/>
        <w:tblW w:w="119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2515"/>
      </w:tblGrid>
      <w:tr w:rsidR="008E20B3" w14:paraId="7BD1D4F8" w14:textId="77777777" w:rsidTr="00D21E04">
        <w:tc>
          <w:tcPr>
            <w:tcW w:w="9450" w:type="dxa"/>
          </w:tcPr>
          <w:p w14:paraId="6FEAAA3D" w14:textId="7D90EA8C" w:rsidR="008E20B3" w:rsidRPr="00B6167A" w:rsidRDefault="008E20B3" w:rsidP="008E20B3">
            <w:pPr>
              <w:pStyle w:val="ListParagraph"/>
              <w:numPr>
                <w:ilvl w:val="0"/>
                <w:numId w:val="3"/>
              </w:numPr>
              <w:contextualSpacing w:val="0"/>
              <w:rPr>
                <w:sz w:val="24"/>
                <w:szCs w:val="24"/>
              </w:rPr>
            </w:pPr>
            <w:r>
              <w:rPr>
                <w:sz w:val="24"/>
                <w:szCs w:val="24"/>
              </w:rPr>
              <w:t xml:space="preserve">Open up Excel </w:t>
            </w:r>
            <w:r>
              <w:rPr>
                <w:sz w:val="24"/>
                <w:szCs w:val="24"/>
              </w:rPr>
              <w:br/>
            </w:r>
          </w:p>
          <w:p w14:paraId="1891DAD4" w14:textId="77777777" w:rsidR="008E20B3" w:rsidRDefault="008E20B3" w:rsidP="008E20B3">
            <w:pPr>
              <w:pStyle w:val="ListParagraph"/>
              <w:numPr>
                <w:ilvl w:val="0"/>
                <w:numId w:val="3"/>
              </w:numPr>
              <w:contextualSpacing w:val="0"/>
              <w:rPr>
                <w:sz w:val="24"/>
                <w:szCs w:val="24"/>
              </w:rPr>
            </w:pPr>
            <w:r>
              <w:rPr>
                <w:sz w:val="24"/>
                <w:szCs w:val="24"/>
              </w:rPr>
              <w:t>Follow along with your instructor as we:</w:t>
            </w:r>
          </w:p>
          <w:p w14:paraId="2E84A373" w14:textId="77777777" w:rsidR="008E20B3" w:rsidRDefault="008E20B3" w:rsidP="008E20B3">
            <w:pPr>
              <w:pStyle w:val="ListParagraph"/>
              <w:numPr>
                <w:ilvl w:val="1"/>
                <w:numId w:val="3"/>
              </w:numPr>
              <w:contextualSpacing w:val="0"/>
              <w:rPr>
                <w:sz w:val="24"/>
                <w:szCs w:val="24"/>
              </w:rPr>
            </w:pPr>
            <w:r>
              <w:rPr>
                <w:sz w:val="24"/>
                <w:szCs w:val="24"/>
              </w:rPr>
              <w:t>Create a Blank Workbook</w:t>
            </w:r>
          </w:p>
          <w:p w14:paraId="317F419A" w14:textId="1B62DB91" w:rsidR="008E20B3" w:rsidRDefault="008E20B3" w:rsidP="008E20B3">
            <w:pPr>
              <w:pStyle w:val="ListParagraph"/>
              <w:numPr>
                <w:ilvl w:val="1"/>
                <w:numId w:val="3"/>
              </w:numPr>
              <w:contextualSpacing w:val="0"/>
              <w:rPr>
                <w:sz w:val="24"/>
                <w:szCs w:val="24"/>
              </w:rPr>
            </w:pPr>
            <w:r>
              <w:rPr>
                <w:sz w:val="24"/>
                <w:szCs w:val="24"/>
              </w:rPr>
              <w:t>Choose “Data” and “</w:t>
            </w:r>
            <w:r w:rsidR="00CC3590">
              <w:rPr>
                <w:sz w:val="24"/>
                <w:szCs w:val="24"/>
              </w:rPr>
              <w:t>From Picture</w:t>
            </w:r>
            <w:r>
              <w:rPr>
                <w:sz w:val="24"/>
                <w:szCs w:val="24"/>
              </w:rPr>
              <w:t>” from the top ribbon bar.</w:t>
            </w:r>
          </w:p>
          <w:p w14:paraId="7A048E14" w14:textId="77777777" w:rsidR="008E20B3" w:rsidRDefault="008E20B3" w:rsidP="008E20B3">
            <w:pPr>
              <w:pStyle w:val="ListParagraph"/>
              <w:numPr>
                <w:ilvl w:val="1"/>
                <w:numId w:val="3"/>
              </w:numPr>
              <w:contextualSpacing w:val="0"/>
              <w:rPr>
                <w:sz w:val="24"/>
                <w:szCs w:val="24"/>
              </w:rPr>
            </w:pPr>
            <w:r>
              <w:rPr>
                <w:sz w:val="24"/>
                <w:szCs w:val="24"/>
              </w:rPr>
              <w:t>Import Leo’s schedule from the png graphic file.  (Be sure to interactively correct the OCR mistakes using the Excel wizard!)</w:t>
            </w:r>
          </w:p>
          <w:p w14:paraId="43820A9B" w14:textId="77777777" w:rsidR="007749F4" w:rsidRPr="00B6167A" w:rsidRDefault="007749F4" w:rsidP="007749F4">
            <w:pPr>
              <w:pStyle w:val="ListParagraph"/>
              <w:ind w:left="1440"/>
              <w:contextualSpacing w:val="0"/>
              <w:rPr>
                <w:sz w:val="24"/>
                <w:szCs w:val="24"/>
              </w:rPr>
            </w:pPr>
          </w:p>
          <w:p w14:paraId="3A77B87D" w14:textId="10754574" w:rsidR="008E20B3" w:rsidRPr="00517C2C" w:rsidRDefault="00517C2C" w:rsidP="00517C2C">
            <w:pPr>
              <w:pStyle w:val="ListParagraph"/>
              <w:numPr>
                <w:ilvl w:val="0"/>
                <w:numId w:val="3"/>
              </w:numPr>
              <w:contextualSpacing w:val="0"/>
              <w:rPr>
                <w:sz w:val="24"/>
                <w:szCs w:val="24"/>
              </w:rPr>
            </w:pPr>
            <w:r>
              <w:rPr>
                <w:sz w:val="24"/>
                <w:szCs w:val="24"/>
              </w:rPr>
              <w:t>Save</w:t>
            </w:r>
            <w:r w:rsidR="008E20B3">
              <w:rPr>
                <w:sz w:val="24"/>
                <w:szCs w:val="24"/>
              </w:rPr>
              <w:t xml:space="preserve"> Boox1.xlsx </w:t>
            </w:r>
            <w:r>
              <w:rPr>
                <w:sz w:val="24"/>
                <w:szCs w:val="24"/>
              </w:rPr>
              <w:t>as</w:t>
            </w:r>
            <w:r w:rsidR="008E20B3">
              <w:rPr>
                <w:sz w:val="24"/>
                <w:szCs w:val="24"/>
              </w:rPr>
              <w:t xml:space="preserve"> workplace1.xlsx.</w:t>
            </w:r>
            <w:r w:rsidR="008E20B3">
              <w:rPr>
                <w:sz w:val="24"/>
                <w:szCs w:val="24"/>
              </w:rPr>
              <w:br/>
            </w:r>
          </w:p>
          <w:p w14:paraId="240F7CA7" w14:textId="1D0BB20D" w:rsidR="002C2041" w:rsidRDefault="002C2041" w:rsidP="008E20B3">
            <w:pPr>
              <w:pStyle w:val="ListParagraph"/>
              <w:numPr>
                <w:ilvl w:val="0"/>
                <w:numId w:val="3"/>
              </w:numPr>
              <w:contextualSpacing w:val="0"/>
              <w:rPr>
                <w:sz w:val="24"/>
                <w:szCs w:val="24"/>
              </w:rPr>
            </w:pPr>
            <w:r>
              <w:rPr>
                <w:sz w:val="24"/>
                <w:szCs w:val="24"/>
              </w:rPr>
              <w:t xml:space="preserve">Turn it </w:t>
            </w:r>
            <w:r w:rsidR="001B2EFC">
              <w:rPr>
                <w:sz w:val="24"/>
                <w:szCs w:val="24"/>
              </w:rPr>
              <w:t>in (that is, upload wor</w:t>
            </w:r>
            <w:r w:rsidR="00ED76CC">
              <w:rPr>
                <w:sz w:val="24"/>
                <w:szCs w:val="24"/>
              </w:rPr>
              <w:t>k</w:t>
            </w:r>
            <w:r w:rsidR="001B2EFC">
              <w:rPr>
                <w:sz w:val="24"/>
                <w:szCs w:val="24"/>
              </w:rPr>
              <w:t xml:space="preserve">place1.xlsx) </w:t>
            </w:r>
            <w:r>
              <w:rPr>
                <w:sz w:val="24"/>
                <w:szCs w:val="24"/>
              </w:rPr>
              <w:t xml:space="preserve"> on the corresponding Canvas Activity.</w:t>
            </w:r>
          </w:p>
          <w:p w14:paraId="03469A19" w14:textId="77777777" w:rsidR="008E20B3" w:rsidRDefault="008E20B3" w:rsidP="008E20B3">
            <w:pPr>
              <w:rPr>
                <w:sz w:val="24"/>
                <w:szCs w:val="24"/>
              </w:rPr>
            </w:pPr>
          </w:p>
        </w:tc>
        <w:tc>
          <w:tcPr>
            <w:tcW w:w="2515" w:type="dxa"/>
          </w:tcPr>
          <w:p w14:paraId="46927651" w14:textId="67136EC8" w:rsidR="008E20B3" w:rsidRDefault="008E20B3" w:rsidP="008E20B3">
            <w:pPr>
              <w:rPr>
                <w:sz w:val="24"/>
                <w:szCs w:val="24"/>
              </w:rPr>
            </w:pPr>
          </w:p>
        </w:tc>
      </w:tr>
    </w:tbl>
    <w:p w14:paraId="5F78C80D" w14:textId="22CF97C8" w:rsidR="00B6167A" w:rsidRPr="00B6167A" w:rsidRDefault="008E20B3" w:rsidP="002C2041">
      <w:pPr>
        <w:pStyle w:val="ListParagraph"/>
        <w:numPr>
          <w:ilvl w:val="0"/>
          <w:numId w:val="3"/>
        </w:numPr>
        <w:ind w:left="1170"/>
        <w:contextualSpacing w:val="0"/>
        <w:rPr>
          <w:sz w:val="24"/>
          <w:szCs w:val="24"/>
        </w:rPr>
      </w:pPr>
      <w:r>
        <w:rPr>
          <w:sz w:val="24"/>
          <w:szCs w:val="24"/>
        </w:rPr>
        <w:t xml:space="preserve">This Excel feature is an example of OCR (Optical Character Recognition).  OCR is, by no means, a new technology.  </w:t>
      </w:r>
      <w:r w:rsidR="00B6167A" w:rsidRPr="00B6167A">
        <w:rPr>
          <w:sz w:val="24"/>
          <w:szCs w:val="24"/>
        </w:rPr>
        <w:t>Discuss</w:t>
      </w:r>
      <w:r>
        <w:rPr>
          <w:sz w:val="24"/>
          <w:szCs w:val="24"/>
        </w:rPr>
        <w:t>:</w:t>
      </w:r>
    </w:p>
    <w:p w14:paraId="1DB927D6" w14:textId="339677F3" w:rsidR="008E20B3" w:rsidRDefault="00B6167A" w:rsidP="00517C2C">
      <w:pPr>
        <w:pStyle w:val="ListParagraph"/>
        <w:numPr>
          <w:ilvl w:val="1"/>
          <w:numId w:val="3"/>
        </w:numPr>
        <w:tabs>
          <w:tab w:val="left" w:pos="1620"/>
        </w:tabs>
        <w:spacing w:after="120"/>
        <w:ind w:left="1526"/>
        <w:contextualSpacing w:val="0"/>
        <w:rPr>
          <w:sz w:val="24"/>
          <w:szCs w:val="24"/>
        </w:rPr>
      </w:pPr>
      <w:r w:rsidRPr="008E20B3">
        <w:rPr>
          <w:sz w:val="24"/>
          <w:szCs w:val="24"/>
        </w:rPr>
        <w:t xml:space="preserve">Does this </w:t>
      </w:r>
      <w:r w:rsidR="008E20B3">
        <w:rPr>
          <w:sz w:val="24"/>
          <w:szCs w:val="24"/>
        </w:rPr>
        <w:t xml:space="preserve">“Data from Image” </w:t>
      </w:r>
      <w:r w:rsidR="008E20B3" w:rsidRPr="008E20B3">
        <w:rPr>
          <w:sz w:val="24"/>
          <w:szCs w:val="24"/>
        </w:rPr>
        <w:t xml:space="preserve">feature </w:t>
      </w:r>
      <w:r w:rsidRPr="008E20B3">
        <w:rPr>
          <w:sz w:val="24"/>
          <w:szCs w:val="24"/>
        </w:rPr>
        <w:t>qualify as AI?</w:t>
      </w:r>
      <w:r w:rsidR="008E20B3" w:rsidRPr="008E20B3">
        <w:rPr>
          <w:sz w:val="24"/>
          <w:szCs w:val="24"/>
        </w:rPr>
        <w:t xml:space="preserve">  Or is </w:t>
      </w:r>
      <w:r w:rsidR="008E20B3">
        <w:rPr>
          <w:sz w:val="24"/>
          <w:szCs w:val="24"/>
        </w:rPr>
        <w:t>calling it “AI” just</w:t>
      </w:r>
      <w:r w:rsidR="008E20B3" w:rsidRPr="008E20B3">
        <w:rPr>
          <w:sz w:val="24"/>
          <w:szCs w:val="24"/>
        </w:rPr>
        <w:t xml:space="preserve"> marketing fluff?</w:t>
      </w:r>
    </w:p>
    <w:p w14:paraId="2B3DF66F" w14:textId="351BDD1B" w:rsidR="008E20B3" w:rsidRDefault="00B6167A" w:rsidP="00517C2C">
      <w:pPr>
        <w:pStyle w:val="ListParagraph"/>
        <w:numPr>
          <w:ilvl w:val="1"/>
          <w:numId w:val="3"/>
        </w:numPr>
        <w:tabs>
          <w:tab w:val="left" w:pos="1620"/>
        </w:tabs>
        <w:spacing w:after="120"/>
        <w:ind w:left="1526"/>
        <w:contextualSpacing w:val="0"/>
        <w:rPr>
          <w:sz w:val="24"/>
          <w:szCs w:val="24"/>
        </w:rPr>
      </w:pPr>
      <w:r w:rsidRPr="008E20B3">
        <w:rPr>
          <w:sz w:val="24"/>
          <w:szCs w:val="24"/>
        </w:rPr>
        <w:t>How do</w:t>
      </w:r>
      <w:r w:rsidR="008E20B3">
        <w:rPr>
          <w:sz w:val="24"/>
          <w:szCs w:val="24"/>
        </w:rPr>
        <w:t xml:space="preserve"> you suspect this feature is working?</w:t>
      </w:r>
    </w:p>
    <w:p w14:paraId="000564A6" w14:textId="12F65C23" w:rsidR="008E20B3" w:rsidRDefault="00221012" w:rsidP="00517C2C">
      <w:pPr>
        <w:pStyle w:val="ListParagraph"/>
        <w:numPr>
          <w:ilvl w:val="1"/>
          <w:numId w:val="3"/>
        </w:numPr>
        <w:tabs>
          <w:tab w:val="left" w:pos="1620"/>
        </w:tabs>
        <w:spacing w:after="120"/>
        <w:ind w:left="1526"/>
        <w:contextualSpacing w:val="0"/>
        <w:rPr>
          <w:sz w:val="24"/>
          <w:szCs w:val="24"/>
        </w:rPr>
      </w:pPr>
      <w:r>
        <w:rPr>
          <w:sz w:val="24"/>
          <w:szCs w:val="24"/>
        </w:rPr>
        <w:lastRenderedPageBreak/>
        <w:t>Could you</w:t>
      </w:r>
      <w:r w:rsidR="008E20B3">
        <w:rPr>
          <w:sz w:val="24"/>
          <w:szCs w:val="24"/>
        </w:rPr>
        <w:t xml:space="preserve"> run the OCR process without an internet connection?</w:t>
      </w:r>
    </w:p>
    <w:p w14:paraId="7CB198A2" w14:textId="3F62EB09" w:rsidR="00B6167A" w:rsidRDefault="00B6167A" w:rsidP="00517C2C">
      <w:pPr>
        <w:pStyle w:val="ListParagraph"/>
        <w:numPr>
          <w:ilvl w:val="1"/>
          <w:numId w:val="3"/>
        </w:numPr>
        <w:tabs>
          <w:tab w:val="left" w:pos="1620"/>
        </w:tabs>
        <w:spacing w:after="120"/>
        <w:ind w:left="1526"/>
        <w:contextualSpacing w:val="0"/>
        <w:rPr>
          <w:sz w:val="24"/>
          <w:szCs w:val="24"/>
        </w:rPr>
      </w:pPr>
      <w:r w:rsidRPr="008E20B3">
        <w:rPr>
          <w:sz w:val="24"/>
          <w:szCs w:val="24"/>
        </w:rPr>
        <w:t>What workplace concerns might arise around such a feature?</w:t>
      </w:r>
      <w:r w:rsidR="00162F72">
        <w:rPr>
          <w:sz w:val="24"/>
          <w:szCs w:val="24"/>
        </w:rPr>
        <w:br/>
      </w:r>
    </w:p>
    <w:p w14:paraId="35387201" w14:textId="5D7A7EE4" w:rsidR="00162F72" w:rsidRDefault="00162F72" w:rsidP="00162F72">
      <w:pPr>
        <w:pStyle w:val="Heading2"/>
      </w:pPr>
      <w:r>
        <w:t>Instructions – Part B</w:t>
      </w:r>
    </w:p>
    <w:p w14:paraId="39652A2E" w14:textId="67E96310" w:rsidR="00412D36" w:rsidRPr="00B6167A" w:rsidRDefault="00412D36" w:rsidP="00412D36">
      <w:pPr>
        <w:rPr>
          <w:sz w:val="24"/>
          <w:szCs w:val="24"/>
        </w:rPr>
      </w:pPr>
      <w:r>
        <w:rPr>
          <w:sz w:val="24"/>
          <w:szCs w:val="24"/>
        </w:rPr>
        <w:t>Part B focuses on another AI feature – Flash Fill.</w:t>
      </w:r>
    </w:p>
    <w:p w14:paraId="007C799B" w14:textId="77777777" w:rsidR="00412D36" w:rsidRDefault="00412D36" w:rsidP="00412D36">
      <w:pPr>
        <w:rPr>
          <w:sz w:val="24"/>
          <w:szCs w:val="24"/>
        </w:rPr>
      </w:pPr>
      <w:r w:rsidRPr="008E20B3">
        <w:rPr>
          <w:i/>
          <w:iCs/>
          <w:sz w:val="24"/>
          <w:szCs w:val="24"/>
        </w:rPr>
        <w:t>Alert! Possible, exam question</w:t>
      </w:r>
      <w:r>
        <w:rPr>
          <w:i/>
          <w:iCs/>
          <w:sz w:val="24"/>
          <w:szCs w:val="24"/>
        </w:rPr>
        <w:t>s</w:t>
      </w:r>
      <w:r w:rsidRPr="008E20B3">
        <w:rPr>
          <w:i/>
          <w:iCs/>
          <w:sz w:val="24"/>
          <w:szCs w:val="24"/>
        </w:rPr>
        <w:t xml:space="preserve"> ahead!</w:t>
      </w:r>
      <w:r>
        <w:rPr>
          <w:sz w:val="24"/>
          <w:szCs w:val="24"/>
        </w:rPr>
        <w:t xml:space="preserve"> This Excel feature is an example of </w:t>
      </w:r>
      <w:r>
        <w:rPr>
          <w:b/>
          <w:bCs/>
          <w:sz w:val="24"/>
          <w:szCs w:val="24"/>
        </w:rPr>
        <w:t xml:space="preserve">Machine Learning </w:t>
      </w:r>
      <w:r w:rsidRPr="00412D36">
        <w:rPr>
          <w:sz w:val="24"/>
          <w:szCs w:val="24"/>
        </w:rPr>
        <w:t>and</w:t>
      </w:r>
      <w:r>
        <w:rPr>
          <w:b/>
          <w:bCs/>
          <w:sz w:val="24"/>
          <w:szCs w:val="24"/>
        </w:rPr>
        <w:t xml:space="preserve"> </w:t>
      </w:r>
      <w:r w:rsidRPr="00412D36">
        <w:rPr>
          <w:sz w:val="24"/>
          <w:szCs w:val="24"/>
        </w:rPr>
        <w:t>a</w:t>
      </w:r>
      <w:r>
        <w:rPr>
          <w:b/>
          <w:bCs/>
          <w:sz w:val="24"/>
          <w:szCs w:val="24"/>
        </w:rPr>
        <w:t xml:space="preserve"> pattern recognition heuristic</w:t>
      </w:r>
      <w:r>
        <w:rPr>
          <w:sz w:val="24"/>
          <w:szCs w:val="24"/>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412D36" w14:paraId="6A610768" w14:textId="77777777" w:rsidTr="008F62D7">
        <w:tc>
          <w:tcPr>
            <w:tcW w:w="10790" w:type="dxa"/>
            <w:shd w:val="clear" w:color="auto" w:fill="D9D9D9" w:themeFill="background1" w:themeFillShade="D9"/>
          </w:tcPr>
          <w:p w14:paraId="239C2898" w14:textId="46E0B2CC" w:rsidR="00746214" w:rsidRDefault="008F62D7" w:rsidP="00746214">
            <w:pPr>
              <w:tabs>
                <w:tab w:val="left" w:pos="1620"/>
              </w:tabs>
              <w:rPr>
                <w:sz w:val="24"/>
                <w:szCs w:val="24"/>
              </w:rPr>
            </w:pPr>
            <w:r>
              <w:rPr>
                <w:b/>
                <w:bCs/>
                <w:sz w:val="24"/>
                <w:szCs w:val="24"/>
              </w:rPr>
              <w:br/>
            </w:r>
            <w:r w:rsidR="00412D36" w:rsidRPr="00746214">
              <w:rPr>
                <w:b/>
                <w:bCs/>
                <w:sz w:val="24"/>
                <w:szCs w:val="24"/>
              </w:rPr>
              <w:t xml:space="preserve">Why does this count as </w:t>
            </w:r>
            <w:r w:rsidR="00746214" w:rsidRPr="00746214">
              <w:rPr>
                <w:b/>
                <w:bCs/>
                <w:sz w:val="24"/>
                <w:szCs w:val="24"/>
              </w:rPr>
              <w:t>AI?</w:t>
            </w:r>
            <w:r w:rsidR="00746214">
              <w:rPr>
                <w:sz w:val="24"/>
                <w:szCs w:val="24"/>
              </w:rPr>
              <w:t xml:space="preserve">  This is a simple example of </w:t>
            </w:r>
            <w:r w:rsidR="00412D36">
              <w:rPr>
                <w:sz w:val="24"/>
                <w:szCs w:val="24"/>
              </w:rPr>
              <w:t>machine learning</w:t>
            </w:r>
            <w:r w:rsidR="00746214">
              <w:rPr>
                <w:sz w:val="24"/>
                <w:szCs w:val="24"/>
              </w:rPr>
              <w:t>. This feature</w:t>
            </w:r>
            <w:r>
              <w:rPr>
                <w:sz w:val="24"/>
                <w:szCs w:val="24"/>
              </w:rPr>
              <w:t xml:space="preserve"> follows a heuristic that </w:t>
            </w:r>
            <w:r w:rsidR="00746214">
              <w:rPr>
                <w:sz w:val="24"/>
                <w:szCs w:val="24"/>
              </w:rPr>
              <w:t xml:space="preserve">generates the multiple possible code “solutions” that are derived (or “learned”) from the user input and selects one that appears to be the best match.  </w:t>
            </w:r>
          </w:p>
          <w:p w14:paraId="572610D8" w14:textId="77777777" w:rsidR="00412D36" w:rsidRDefault="00412D36" w:rsidP="005F0ADE">
            <w:pPr>
              <w:tabs>
                <w:tab w:val="left" w:pos="1620"/>
              </w:tabs>
              <w:rPr>
                <w:sz w:val="24"/>
                <w:szCs w:val="24"/>
              </w:rPr>
            </w:pPr>
          </w:p>
        </w:tc>
      </w:tr>
    </w:tbl>
    <w:p w14:paraId="7E31F8FF" w14:textId="77777777" w:rsidR="008F62D7" w:rsidRDefault="008F62D7" w:rsidP="00412D36">
      <w:pPr>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8F62D7" w14:paraId="574AF647" w14:textId="77777777" w:rsidTr="005F0ADE">
        <w:tc>
          <w:tcPr>
            <w:tcW w:w="10790" w:type="dxa"/>
            <w:shd w:val="clear" w:color="auto" w:fill="D9D9D9" w:themeFill="background1" w:themeFillShade="D9"/>
          </w:tcPr>
          <w:p w14:paraId="257B8756" w14:textId="77777777" w:rsidR="008F62D7" w:rsidRDefault="008F62D7" w:rsidP="008F62D7">
            <w:pPr>
              <w:tabs>
                <w:tab w:val="left" w:pos="1620"/>
              </w:tabs>
              <w:rPr>
                <w:sz w:val="24"/>
                <w:szCs w:val="24"/>
              </w:rPr>
            </w:pPr>
          </w:p>
          <w:p w14:paraId="4D1D6362" w14:textId="09546A74" w:rsidR="008F62D7" w:rsidRDefault="008F62D7" w:rsidP="008F62D7">
            <w:pPr>
              <w:tabs>
                <w:tab w:val="left" w:pos="1620"/>
              </w:tabs>
              <w:rPr>
                <w:sz w:val="24"/>
                <w:szCs w:val="24"/>
              </w:rPr>
            </w:pPr>
            <w:r w:rsidRPr="008F62D7">
              <w:rPr>
                <w:b/>
                <w:bCs/>
                <w:sz w:val="24"/>
                <w:szCs w:val="24"/>
              </w:rPr>
              <w:t>How does it work?</w:t>
            </w:r>
            <w:r>
              <w:rPr>
                <w:sz w:val="24"/>
                <w:szCs w:val="24"/>
              </w:rPr>
              <w:t xml:space="preserve"> </w:t>
            </w:r>
            <w:r w:rsidRPr="00746214">
              <w:rPr>
                <w:sz w:val="24"/>
                <w:szCs w:val="24"/>
              </w:rPr>
              <w:t>Microsoft has not publicly detailed the exact algorithmic specifics</w:t>
            </w:r>
            <w:r w:rsidR="00E1258B">
              <w:rPr>
                <w:sz w:val="24"/>
                <w:szCs w:val="24"/>
              </w:rPr>
              <w:t>. T</w:t>
            </w:r>
            <w:r>
              <w:rPr>
                <w:sz w:val="24"/>
                <w:szCs w:val="24"/>
              </w:rPr>
              <w:t>he code behind Flash Fill is proprietary.</w:t>
            </w:r>
          </w:p>
          <w:p w14:paraId="6A7DB4D3" w14:textId="77777777" w:rsidR="008F62D7" w:rsidRDefault="008F62D7" w:rsidP="008F62D7">
            <w:pPr>
              <w:tabs>
                <w:tab w:val="left" w:pos="1620"/>
              </w:tabs>
              <w:rPr>
                <w:sz w:val="24"/>
                <w:szCs w:val="24"/>
              </w:rPr>
            </w:pPr>
          </w:p>
          <w:p w14:paraId="0FD0204B" w14:textId="3E7391EC" w:rsidR="008F62D7" w:rsidRDefault="008F62D7" w:rsidP="008F62D7">
            <w:pPr>
              <w:tabs>
                <w:tab w:val="left" w:pos="1620"/>
              </w:tabs>
              <w:rPr>
                <w:sz w:val="24"/>
                <w:szCs w:val="24"/>
              </w:rPr>
            </w:pPr>
            <w:r>
              <w:rPr>
                <w:sz w:val="24"/>
                <w:szCs w:val="24"/>
              </w:rPr>
              <w:t>In addition to “learning” from user input (which it apparently does) it also *probably* uses a library of the most common patterns (like, email addresses, phone numbers, etc.).</w:t>
            </w:r>
          </w:p>
          <w:p w14:paraId="2BD76161" w14:textId="77777777" w:rsidR="008F62D7" w:rsidRDefault="008F62D7" w:rsidP="008F62D7">
            <w:pPr>
              <w:tabs>
                <w:tab w:val="left" w:pos="1620"/>
              </w:tabs>
              <w:rPr>
                <w:sz w:val="24"/>
                <w:szCs w:val="24"/>
              </w:rPr>
            </w:pPr>
          </w:p>
          <w:p w14:paraId="07EC0383" w14:textId="6F5CCC51" w:rsidR="008F62D7" w:rsidRDefault="008F62D7" w:rsidP="008F62D7">
            <w:pPr>
              <w:tabs>
                <w:tab w:val="left" w:pos="1620"/>
              </w:tabs>
              <w:rPr>
                <w:sz w:val="24"/>
                <w:szCs w:val="24"/>
              </w:rPr>
            </w:pPr>
            <w:r>
              <w:rPr>
                <w:sz w:val="24"/>
                <w:szCs w:val="24"/>
              </w:rPr>
              <w:t>It also *probably* uses a language called RegEx ( or something very similar ) to represent the pattens.  RegEx is short for Regular Expressions, and it is a language dedicated to one thing… representing and evaluating patters of text.</w:t>
            </w:r>
          </w:p>
          <w:p w14:paraId="52317FF7" w14:textId="77777777" w:rsidR="008F62D7" w:rsidRDefault="008F62D7" w:rsidP="008F62D7">
            <w:pPr>
              <w:tabs>
                <w:tab w:val="left" w:pos="1620"/>
              </w:tabs>
              <w:rPr>
                <w:sz w:val="24"/>
                <w:szCs w:val="24"/>
              </w:rPr>
            </w:pPr>
          </w:p>
          <w:p w14:paraId="5006FEC5" w14:textId="77777777" w:rsidR="008F62D7" w:rsidRDefault="008F62D7" w:rsidP="008F62D7">
            <w:pPr>
              <w:tabs>
                <w:tab w:val="left" w:pos="1620"/>
              </w:tabs>
              <w:rPr>
                <w:sz w:val="24"/>
                <w:szCs w:val="24"/>
              </w:rPr>
            </w:pPr>
            <w:r>
              <w:rPr>
                <w:sz w:val="24"/>
                <w:szCs w:val="24"/>
              </w:rPr>
              <w:t xml:space="preserve">You can read about it more here: </w:t>
            </w:r>
            <w:hyperlink r:id="rId7" w:history="1">
              <w:r w:rsidRPr="005F700A">
                <w:rPr>
                  <w:rStyle w:val="Hyperlink"/>
                  <w:sz w:val="24"/>
                  <w:szCs w:val="24"/>
                </w:rPr>
                <w:t>https://www.microsoft.com/en-us/research/blog/flash-fill-gives-excel-smart-charge/</w:t>
              </w:r>
            </w:hyperlink>
            <w:r>
              <w:rPr>
                <w:sz w:val="24"/>
                <w:szCs w:val="24"/>
              </w:rPr>
              <w:t xml:space="preserve"> </w:t>
            </w:r>
          </w:p>
          <w:p w14:paraId="1C8A7D0C" w14:textId="77777777" w:rsidR="008F62D7" w:rsidRDefault="008F62D7" w:rsidP="008F62D7">
            <w:pPr>
              <w:tabs>
                <w:tab w:val="left" w:pos="1620"/>
              </w:tabs>
              <w:rPr>
                <w:sz w:val="24"/>
                <w:szCs w:val="24"/>
              </w:rPr>
            </w:pPr>
          </w:p>
          <w:p w14:paraId="2C4B13FF" w14:textId="77777777" w:rsidR="008F62D7" w:rsidRDefault="008F62D7" w:rsidP="008F62D7">
            <w:pPr>
              <w:tabs>
                <w:tab w:val="left" w:pos="1620"/>
              </w:tabs>
              <w:rPr>
                <w:sz w:val="24"/>
                <w:szCs w:val="24"/>
              </w:rPr>
            </w:pPr>
          </w:p>
        </w:tc>
      </w:tr>
    </w:tbl>
    <w:p w14:paraId="71D6D70F" w14:textId="77777777" w:rsidR="008F62D7" w:rsidRDefault="008F62D7" w:rsidP="008F62D7">
      <w:pPr>
        <w:tabs>
          <w:tab w:val="left" w:pos="1620"/>
        </w:tabs>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8F62D7" w14:paraId="379AA0E4" w14:textId="77777777" w:rsidTr="005F0ADE">
        <w:tc>
          <w:tcPr>
            <w:tcW w:w="10790" w:type="dxa"/>
            <w:shd w:val="clear" w:color="auto" w:fill="D9D9D9" w:themeFill="background1" w:themeFillShade="D9"/>
          </w:tcPr>
          <w:p w14:paraId="404FD944" w14:textId="3768B5D1" w:rsidR="008F62D7" w:rsidRDefault="008F62D7" w:rsidP="005F0ADE">
            <w:pPr>
              <w:tabs>
                <w:tab w:val="left" w:pos="1620"/>
              </w:tabs>
              <w:rPr>
                <w:sz w:val="24"/>
                <w:szCs w:val="24"/>
              </w:rPr>
            </w:pPr>
            <w:r>
              <w:rPr>
                <w:b/>
                <w:bCs/>
                <w:sz w:val="24"/>
                <w:szCs w:val="24"/>
              </w:rPr>
              <w:br/>
            </w:r>
            <w:r w:rsidRPr="00746214">
              <w:rPr>
                <w:b/>
                <w:bCs/>
                <w:sz w:val="24"/>
                <w:szCs w:val="24"/>
              </w:rPr>
              <w:t>What’s a heuristic?</w:t>
            </w:r>
            <w:r>
              <w:rPr>
                <w:sz w:val="24"/>
                <w:szCs w:val="24"/>
              </w:rPr>
              <w:t xml:space="preserve"> </w:t>
            </w:r>
            <w:r w:rsidRPr="00746214">
              <w:rPr>
                <w:sz w:val="24"/>
                <w:szCs w:val="24"/>
              </w:rPr>
              <w:t xml:space="preserve">A heuristic is a practical method or approach to problem-solving that, while not guaranteed to be perfect, efficient, or rational, is nevertheless sufficient for reaching an immediate, short-term goal or approximation. Heuristics are used to speed up the process of finding satisfactory solutions where finding an optimal or exact solution is impractical or impossible. </w:t>
            </w:r>
          </w:p>
          <w:p w14:paraId="524EE456" w14:textId="77777777" w:rsidR="008F62D7" w:rsidRDefault="008F62D7" w:rsidP="005F0ADE">
            <w:pPr>
              <w:tabs>
                <w:tab w:val="left" w:pos="1620"/>
              </w:tabs>
              <w:rPr>
                <w:sz w:val="24"/>
                <w:szCs w:val="24"/>
              </w:rPr>
            </w:pPr>
          </w:p>
        </w:tc>
      </w:tr>
    </w:tbl>
    <w:p w14:paraId="421B2903" w14:textId="77777777" w:rsidR="008F62D7" w:rsidRDefault="008F62D7" w:rsidP="008F62D7">
      <w:pPr>
        <w:tabs>
          <w:tab w:val="left" w:pos="1620"/>
        </w:tabs>
        <w:rPr>
          <w:sz w:val="24"/>
          <w:szCs w:val="24"/>
        </w:rPr>
      </w:pPr>
    </w:p>
    <w:p w14:paraId="7EA880B4" w14:textId="77777777" w:rsidR="009423AF" w:rsidRDefault="009423AF">
      <w:pPr>
        <w:rPr>
          <w:rFonts w:asciiTheme="majorHAnsi" w:eastAsiaTheme="majorEastAsia" w:hAnsiTheme="majorHAnsi" w:cstheme="majorBidi"/>
          <w:color w:val="0F4761" w:themeColor="accent1" w:themeShade="BF"/>
          <w:sz w:val="32"/>
          <w:szCs w:val="32"/>
        </w:rPr>
      </w:pPr>
      <w:r>
        <w:br w:type="page"/>
      </w:r>
    </w:p>
    <w:p w14:paraId="4C4F2951" w14:textId="24F5A430" w:rsidR="00412D36" w:rsidRDefault="00412D36" w:rsidP="00412D36">
      <w:pPr>
        <w:pStyle w:val="Heading2"/>
      </w:pPr>
      <w:r w:rsidRPr="00412D36">
        <w:t>Instructions</w:t>
      </w:r>
      <w:r>
        <w:t xml:space="preserve"> – Part B</w:t>
      </w:r>
    </w:p>
    <w:p w14:paraId="0D50C340" w14:textId="7492630D" w:rsidR="00E9215E" w:rsidRDefault="00E9215E" w:rsidP="00B77F3B">
      <w:pPr>
        <w:pStyle w:val="ListParagraph"/>
        <w:numPr>
          <w:ilvl w:val="0"/>
          <w:numId w:val="9"/>
        </w:numPr>
        <w:ind w:left="1170"/>
        <w:contextualSpacing w:val="0"/>
        <w:rPr>
          <w:sz w:val="24"/>
          <w:szCs w:val="24"/>
        </w:rPr>
      </w:pPr>
      <w:r w:rsidRPr="003B638F">
        <w:rPr>
          <w:sz w:val="24"/>
          <w:szCs w:val="24"/>
        </w:rPr>
        <w:t xml:space="preserve">Students should visit </w:t>
      </w:r>
      <w:hyperlink r:id="rId8" w:history="1">
        <w:r w:rsidRPr="003B638F">
          <w:rPr>
            <w:rStyle w:val="Hyperlink"/>
            <w:sz w:val="24"/>
            <w:szCs w:val="24"/>
          </w:rPr>
          <w:t>http://tinyurl.com/shaferaicourse</w:t>
        </w:r>
      </w:hyperlink>
      <w:r w:rsidRPr="003B638F">
        <w:rPr>
          <w:sz w:val="24"/>
          <w:szCs w:val="24"/>
        </w:rPr>
        <w:t xml:space="preserve">  and download the </w:t>
      </w:r>
      <w:r w:rsidR="00ED76CC">
        <w:rPr>
          <w:sz w:val="24"/>
          <w:szCs w:val="24"/>
        </w:rPr>
        <w:t xml:space="preserve">Excel </w:t>
      </w:r>
      <w:r w:rsidRPr="003B638F">
        <w:rPr>
          <w:sz w:val="24"/>
          <w:szCs w:val="24"/>
        </w:rPr>
        <w:t xml:space="preserve">file found in the </w:t>
      </w:r>
      <w:r>
        <w:rPr>
          <w:b/>
          <w:bCs/>
          <w:sz w:val="24"/>
          <w:szCs w:val="24"/>
        </w:rPr>
        <w:t>workplace1</w:t>
      </w:r>
      <w:r w:rsidRPr="003B638F">
        <w:rPr>
          <w:sz w:val="24"/>
          <w:szCs w:val="24"/>
        </w:rPr>
        <w:t xml:space="preserve"> folder.</w:t>
      </w:r>
      <w:r w:rsidR="00104A01">
        <w:rPr>
          <w:sz w:val="24"/>
          <w:szCs w:val="24"/>
        </w:rPr>
        <w:t xml:space="preserve"> Put it on your desktop.</w:t>
      </w:r>
      <w:r>
        <w:rPr>
          <w:sz w:val="24"/>
          <w:szCs w:val="24"/>
        </w:rPr>
        <w:t xml:space="preserve"> (There is only one </w:t>
      </w:r>
      <w:r w:rsidR="00ED76CC">
        <w:rPr>
          <w:sz w:val="24"/>
          <w:szCs w:val="24"/>
        </w:rPr>
        <w:t>E</w:t>
      </w:r>
      <w:r>
        <w:rPr>
          <w:sz w:val="24"/>
          <w:szCs w:val="24"/>
        </w:rPr>
        <w:t xml:space="preserve">xcel there </w:t>
      </w:r>
      <w:r w:rsidR="00ED76CC">
        <w:rPr>
          <w:sz w:val="24"/>
          <w:szCs w:val="24"/>
        </w:rPr>
        <w:t>FlashFillExercise.xlsx</w:t>
      </w:r>
      <w:r>
        <w:rPr>
          <w:sz w:val="24"/>
          <w:szCs w:val="24"/>
        </w:rPr>
        <w:t>. )</w:t>
      </w:r>
    </w:p>
    <w:tbl>
      <w:tblPr>
        <w:tblStyle w:val="TableGrid"/>
        <w:tblW w:w="126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gridCol w:w="2515"/>
      </w:tblGrid>
      <w:tr w:rsidR="00ED76CC" w14:paraId="447EB4B9" w14:textId="77777777" w:rsidTr="00D21E04">
        <w:tc>
          <w:tcPr>
            <w:tcW w:w="10170" w:type="dxa"/>
          </w:tcPr>
          <w:p w14:paraId="3CFB7532" w14:textId="48BF564B" w:rsidR="00ED76CC" w:rsidRPr="00B6167A" w:rsidRDefault="00ED76CC" w:rsidP="00ED76CC">
            <w:pPr>
              <w:pStyle w:val="ListParagraph"/>
              <w:numPr>
                <w:ilvl w:val="0"/>
                <w:numId w:val="9"/>
              </w:numPr>
              <w:spacing w:after="160" w:line="259" w:lineRule="auto"/>
              <w:contextualSpacing w:val="0"/>
              <w:rPr>
                <w:sz w:val="24"/>
                <w:szCs w:val="24"/>
              </w:rPr>
            </w:pPr>
            <w:r>
              <w:rPr>
                <w:sz w:val="24"/>
                <w:szCs w:val="24"/>
              </w:rPr>
              <w:t xml:space="preserve">Open up Excel </w:t>
            </w:r>
          </w:p>
          <w:p w14:paraId="6EF730F0" w14:textId="269840F3" w:rsidR="00104A01" w:rsidRDefault="00104A01" w:rsidP="00884B2D">
            <w:pPr>
              <w:pStyle w:val="ListParagraph"/>
              <w:numPr>
                <w:ilvl w:val="0"/>
                <w:numId w:val="9"/>
              </w:numPr>
              <w:spacing w:after="160" w:line="259" w:lineRule="auto"/>
              <w:contextualSpacing w:val="0"/>
              <w:rPr>
                <w:sz w:val="24"/>
                <w:szCs w:val="24"/>
              </w:rPr>
            </w:pPr>
            <w:r>
              <w:rPr>
                <w:sz w:val="24"/>
                <w:szCs w:val="24"/>
              </w:rPr>
              <w:lastRenderedPageBreak/>
              <w:t>Open the FlashFillExercise.xlsx.</w:t>
            </w:r>
          </w:p>
          <w:p w14:paraId="49E33AEE" w14:textId="2EEEE761" w:rsidR="00ED76CC" w:rsidRPr="00884B2D" w:rsidRDefault="00ED76CC" w:rsidP="00884B2D">
            <w:pPr>
              <w:pStyle w:val="ListParagraph"/>
              <w:numPr>
                <w:ilvl w:val="0"/>
                <w:numId w:val="9"/>
              </w:numPr>
              <w:spacing w:after="160" w:line="259" w:lineRule="auto"/>
              <w:contextualSpacing w:val="0"/>
              <w:rPr>
                <w:sz w:val="24"/>
                <w:szCs w:val="24"/>
              </w:rPr>
            </w:pPr>
            <w:r>
              <w:rPr>
                <w:sz w:val="24"/>
                <w:szCs w:val="24"/>
              </w:rPr>
              <w:t>Follow along with your instructor as we</w:t>
            </w:r>
            <w:r w:rsidR="00884B2D">
              <w:rPr>
                <w:sz w:val="24"/>
                <w:szCs w:val="24"/>
              </w:rPr>
              <w:t xml:space="preserve"> u</w:t>
            </w:r>
            <w:r w:rsidR="00884B2D" w:rsidRPr="00884B2D">
              <w:rPr>
                <w:sz w:val="24"/>
                <w:szCs w:val="24"/>
              </w:rPr>
              <w:t>se the “Flash Fill” option to</w:t>
            </w:r>
            <w:r w:rsidR="00884B2D">
              <w:rPr>
                <w:sz w:val="24"/>
                <w:szCs w:val="24"/>
              </w:rPr>
              <w:t>:</w:t>
            </w:r>
            <w:r w:rsidR="00884B2D" w:rsidRPr="00884B2D">
              <w:rPr>
                <w:sz w:val="24"/>
                <w:szCs w:val="24"/>
              </w:rPr>
              <w:t xml:space="preserve"> </w:t>
            </w:r>
          </w:p>
          <w:p w14:paraId="7FABC180" w14:textId="10F69116" w:rsidR="00884B2D" w:rsidRDefault="00884B2D" w:rsidP="00884B2D">
            <w:pPr>
              <w:pStyle w:val="ListParagraph"/>
              <w:numPr>
                <w:ilvl w:val="0"/>
                <w:numId w:val="10"/>
              </w:numPr>
              <w:contextualSpacing w:val="0"/>
              <w:rPr>
                <w:sz w:val="24"/>
                <w:szCs w:val="24"/>
              </w:rPr>
            </w:pPr>
            <w:r>
              <w:rPr>
                <w:sz w:val="24"/>
                <w:szCs w:val="24"/>
              </w:rPr>
              <w:t>Complete the First Name column.</w:t>
            </w:r>
          </w:p>
          <w:p w14:paraId="5FD34337" w14:textId="5E28AAAB" w:rsidR="00884B2D" w:rsidRDefault="00884B2D" w:rsidP="00884B2D">
            <w:pPr>
              <w:pStyle w:val="ListParagraph"/>
              <w:numPr>
                <w:ilvl w:val="0"/>
                <w:numId w:val="10"/>
              </w:numPr>
              <w:contextualSpacing w:val="0"/>
              <w:rPr>
                <w:sz w:val="24"/>
                <w:szCs w:val="24"/>
              </w:rPr>
            </w:pPr>
            <w:r>
              <w:rPr>
                <w:sz w:val="24"/>
                <w:szCs w:val="24"/>
              </w:rPr>
              <w:t>Complete the Last Name column.</w:t>
            </w:r>
          </w:p>
          <w:p w14:paraId="21173D9C" w14:textId="59284C5E" w:rsidR="00884B2D" w:rsidRDefault="00884B2D" w:rsidP="00884B2D">
            <w:pPr>
              <w:pStyle w:val="ListParagraph"/>
              <w:numPr>
                <w:ilvl w:val="0"/>
                <w:numId w:val="10"/>
              </w:numPr>
              <w:contextualSpacing w:val="0"/>
              <w:rPr>
                <w:sz w:val="24"/>
                <w:szCs w:val="24"/>
              </w:rPr>
            </w:pPr>
            <w:r>
              <w:rPr>
                <w:sz w:val="24"/>
                <w:szCs w:val="24"/>
              </w:rPr>
              <w:t>Complete the Roster Name column.</w:t>
            </w:r>
          </w:p>
          <w:p w14:paraId="2996ABE7" w14:textId="251B5B38" w:rsidR="00884B2D" w:rsidRPr="00104A01" w:rsidRDefault="00884B2D" w:rsidP="00104A01">
            <w:pPr>
              <w:pStyle w:val="ListParagraph"/>
              <w:numPr>
                <w:ilvl w:val="0"/>
                <w:numId w:val="10"/>
              </w:numPr>
              <w:contextualSpacing w:val="0"/>
              <w:rPr>
                <w:sz w:val="24"/>
                <w:szCs w:val="24"/>
              </w:rPr>
            </w:pPr>
            <w:r>
              <w:rPr>
                <w:sz w:val="24"/>
                <w:szCs w:val="24"/>
              </w:rPr>
              <w:t>Complete the Username column.  (Usernames should be first initial concatenated with last name.)</w:t>
            </w:r>
            <w:r w:rsidR="00104A01" w:rsidRPr="00104A01">
              <w:rPr>
                <w:sz w:val="24"/>
                <w:szCs w:val="24"/>
              </w:rPr>
              <w:br/>
            </w:r>
          </w:p>
          <w:p w14:paraId="22685E8E" w14:textId="2871E59F" w:rsidR="00104A01" w:rsidRDefault="00104A01" w:rsidP="00104A01">
            <w:pPr>
              <w:pStyle w:val="ListParagraph"/>
              <w:numPr>
                <w:ilvl w:val="0"/>
                <w:numId w:val="9"/>
              </w:numPr>
              <w:spacing w:after="160" w:line="259" w:lineRule="auto"/>
              <w:contextualSpacing w:val="0"/>
              <w:rPr>
                <w:sz w:val="24"/>
                <w:szCs w:val="24"/>
              </w:rPr>
            </w:pPr>
            <w:r>
              <w:rPr>
                <w:sz w:val="24"/>
                <w:szCs w:val="24"/>
              </w:rPr>
              <w:t>Now, using the INDEX and RANDBETWEEN formulas, generate a random password for all the users.</w:t>
            </w:r>
          </w:p>
          <w:p w14:paraId="160B2DD6" w14:textId="6164140A" w:rsidR="00ED76CC" w:rsidRPr="00104A01" w:rsidRDefault="00AF75F9" w:rsidP="00104A01">
            <w:pPr>
              <w:pStyle w:val="ListParagraph"/>
              <w:numPr>
                <w:ilvl w:val="0"/>
                <w:numId w:val="9"/>
              </w:numPr>
              <w:spacing w:after="160" w:line="259" w:lineRule="auto"/>
              <w:contextualSpacing w:val="0"/>
              <w:rPr>
                <w:sz w:val="24"/>
                <w:szCs w:val="24"/>
              </w:rPr>
            </w:pPr>
            <w:r>
              <w:rPr>
                <w:sz w:val="24"/>
                <w:szCs w:val="24"/>
              </w:rPr>
              <w:t xml:space="preserve">Save </w:t>
            </w:r>
            <w:r w:rsidR="00104A01">
              <w:rPr>
                <w:sz w:val="24"/>
                <w:szCs w:val="24"/>
              </w:rPr>
              <w:t>your work</w:t>
            </w:r>
            <w:r w:rsidR="005E2B1B">
              <w:rPr>
                <w:sz w:val="24"/>
                <w:szCs w:val="24"/>
              </w:rPr>
              <w:t>.</w:t>
            </w:r>
          </w:p>
          <w:p w14:paraId="41B2DAB9" w14:textId="75BEF9B3" w:rsidR="00ED76CC" w:rsidRPr="0030267F" w:rsidRDefault="00ED76CC" w:rsidP="0030267F">
            <w:pPr>
              <w:pStyle w:val="ListParagraph"/>
              <w:numPr>
                <w:ilvl w:val="0"/>
                <w:numId w:val="9"/>
              </w:numPr>
              <w:spacing w:after="160" w:line="259" w:lineRule="auto"/>
              <w:contextualSpacing w:val="0"/>
              <w:rPr>
                <w:sz w:val="24"/>
                <w:szCs w:val="24"/>
              </w:rPr>
            </w:pPr>
            <w:r>
              <w:rPr>
                <w:sz w:val="24"/>
                <w:szCs w:val="24"/>
              </w:rPr>
              <w:t xml:space="preserve">Turn it in (that is, upload </w:t>
            </w:r>
            <w:r w:rsidR="00104A01">
              <w:rPr>
                <w:sz w:val="24"/>
                <w:szCs w:val="24"/>
              </w:rPr>
              <w:t>FlashFillExercise</w:t>
            </w:r>
            <w:r>
              <w:rPr>
                <w:sz w:val="24"/>
                <w:szCs w:val="24"/>
              </w:rPr>
              <w:t>.xlsx)  on the corresponding Canvas Activity.</w:t>
            </w:r>
          </w:p>
        </w:tc>
        <w:tc>
          <w:tcPr>
            <w:tcW w:w="2515" w:type="dxa"/>
          </w:tcPr>
          <w:p w14:paraId="057DC1C1" w14:textId="6F5E626B" w:rsidR="00ED76CC" w:rsidRDefault="00ED76CC" w:rsidP="005F0ADE">
            <w:pPr>
              <w:rPr>
                <w:sz w:val="24"/>
                <w:szCs w:val="24"/>
              </w:rPr>
            </w:pPr>
          </w:p>
        </w:tc>
      </w:tr>
    </w:tbl>
    <w:p w14:paraId="4BE7EC1B" w14:textId="20A59AA6" w:rsidR="00ED76CC" w:rsidRDefault="00ED76CC" w:rsidP="00104A01">
      <w:pPr>
        <w:pStyle w:val="ListParagraph"/>
        <w:numPr>
          <w:ilvl w:val="0"/>
          <w:numId w:val="9"/>
        </w:numPr>
        <w:ind w:left="1170"/>
        <w:contextualSpacing w:val="0"/>
        <w:rPr>
          <w:sz w:val="24"/>
          <w:szCs w:val="24"/>
        </w:rPr>
      </w:pPr>
      <w:r w:rsidRPr="00B6167A">
        <w:rPr>
          <w:sz w:val="24"/>
          <w:szCs w:val="24"/>
        </w:rPr>
        <w:t>Discuss</w:t>
      </w:r>
      <w:r>
        <w:rPr>
          <w:sz w:val="24"/>
          <w:szCs w:val="24"/>
        </w:rPr>
        <w:t>:</w:t>
      </w:r>
    </w:p>
    <w:p w14:paraId="576F0EE9" w14:textId="1CDA0065" w:rsidR="00746214" w:rsidRDefault="00746214" w:rsidP="00746214">
      <w:pPr>
        <w:pStyle w:val="ListParagraph"/>
        <w:numPr>
          <w:ilvl w:val="1"/>
          <w:numId w:val="9"/>
        </w:numPr>
        <w:contextualSpacing w:val="0"/>
        <w:rPr>
          <w:sz w:val="24"/>
          <w:szCs w:val="24"/>
        </w:rPr>
      </w:pPr>
      <w:r>
        <w:rPr>
          <w:sz w:val="24"/>
          <w:szCs w:val="24"/>
        </w:rPr>
        <w:t>How is Flash Fill better / worse than an Excel formula?</w:t>
      </w:r>
    </w:p>
    <w:p w14:paraId="75966ED3" w14:textId="0D3226BB" w:rsidR="00104A01" w:rsidRPr="00104A01" w:rsidRDefault="00104A01" w:rsidP="00104A01">
      <w:pPr>
        <w:rPr>
          <w:sz w:val="24"/>
          <w:szCs w:val="24"/>
        </w:rPr>
      </w:pPr>
    </w:p>
    <w:p w14:paraId="2E0CA13E" w14:textId="77777777" w:rsidR="00ED76CC" w:rsidRDefault="00ED76CC" w:rsidP="00746214">
      <w:pPr>
        <w:pStyle w:val="ListParagraph"/>
        <w:contextualSpacing w:val="0"/>
        <w:rPr>
          <w:sz w:val="24"/>
          <w:szCs w:val="24"/>
        </w:rPr>
      </w:pPr>
    </w:p>
    <w:p w14:paraId="5E860F22" w14:textId="77777777" w:rsidR="00412D36" w:rsidRPr="00412D36" w:rsidRDefault="00412D36" w:rsidP="00412D36"/>
    <w:p w14:paraId="4A40E1A7" w14:textId="77777777" w:rsidR="00B6167A" w:rsidRDefault="00B6167A" w:rsidP="008E20B3">
      <w:pPr>
        <w:pStyle w:val="ListParagraph"/>
        <w:contextualSpacing w:val="0"/>
        <w:rPr>
          <w:sz w:val="24"/>
          <w:szCs w:val="24"/>
        </w:rPr>
      </w:pPr>
    </w:p>
    <w:sectPr w:rsidR="00B6167A" w:rsidSect="003F5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7731"/>
    <w:multiLevelType w:val="hybridMultilevel"/>
    <w:tmpl w:val="AC02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B72BD"/>
    <w:multiLevelType w:val="hybridMultilevel"/>
    <w:tmpl w:val="CEB2297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DE3C6C"/>
    <w:multiLevelType w:val="hybridMultilevel"/>
    <w:tmpl w:val="683C5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E2604E"/>
    <w:multiLevelType w:val="hybridMultilevel"/>
    <w:tmpl w:val="CEB229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D251F0"/>
    <w:multiLevelType w:val="hybridMultilevel"/>
    <w:tmpl w:val="441682B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53C60"/>
    <w:multiLevelType w:val="hybridMultilevel"/>
    <w:tmpl w:val="CC2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B3326"/>
    <w:multiLevelType w:val="multilevel"/>
    <w:tmpl w:val="ECF0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A52C9"/>
    <w:multiLevelType w:val="hybridMultilevel"/>
    <w:tmpl w:val="76E0106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243378"/>
    <w:multiLevelType w:val="hybridMultilevel"/>
    <w:tmpl w:val="5DB41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95523"/>
    <w:multiLevelType w:val="hybridMultilevel"/>
    <w:tmpl w:val="BCA0C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61286">
    <w:abstractNumId w:val="9"/>
  </w:num>
  <w:num w:numId="2" w16cid:durableId="894239516">
    <w:abstractNumId w:val="8"/>
  </w:num>
  <w:num w:numId="3" w16cid:durableId="194581621">
    <w:abstractNumId w:val="1"/>
  </w:num>
  <w:num w:numId="4" w16cid:durableId="1215192550">
    <w:abstractNumId w:val="6"/>
  </w:num>
  <w:num w:numId="5" w16cid:durableId="603998976">
    <w:abstractNumId w:val="0"/>
  </w:num>
  <w:num w:numId="6" w16cid:durableId="169947728">
    <w:abstractNumId w:val="5"/>
  </w:num>
  <w:num w:numId="7" w16cid:durableId="831290881">
    <w:abstractNumId w:val="7"/>
  </w:num>
  <w:num w:numId="8" w16cid:durableId="1984041388">
    <w:abstractNumId w:val="2"/>
  </w:num>
  <w:num w:numId="9" w16cid:durableId="1686592043">
    <w:abstractNumId w:val="3"/>
  </w:num>
  <w:num w:numId="10" w16cid:durableId="68217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A"/>
    <w:rsid w:val="0000458C"/>
    <w:rsid w:val="00011F14"/>
    <w:rsid w:val="00024C51"/>
    <w:rsid w:val="000D49C5"/>
    <w:rsid w:val="000E2C78"/>
    <w:rsid w:val="000F3CA1"/>
    <w:rsid w:val="00104A01"/>
    <w:rsid w:val="00123CE5"/>
    <w:rsid w:val="00123DFA"/>
    <w:rsid w:val="00162F72"/>
    <w:rsid w:val="00197BFB"/>
    <w:rsid w:val="001B2EFC"/>
    <w:rsid w:val="001C0FB1"/>
    <w:rsid w:val="001C7FA4"/>
    <w:rsid w:val="00206E82"/>
    <w:rsid w:val="00221012"/>
    <w:rsid w:val="00234872"/>
    <w:rsid w:val="00291067"/>
    <w:rsid w:val="00295A2D"/>
    <w:rsid w:val="002C158E"/>
    <w:rsid w:val="002C2041"/>
    <w:rsid w:val="002C5B4A"/>
    <w:rsid w:val="002E7A44"/>
    <w:rsid w:val="0030267F"/>
    <w:rsid w:val="00307AAC"/>
    <w:rsid w:val="00307FD2"/>
    <w:rsid w:val="003276BD"/>
    <w:rsid w:val="003528C4"/>
    <w:rsid w:val="0037458F"/>
    <w:rsid w:val="003B2DA2"/>
    <w:rsid w:val="003B638F"/>
    <w:rsid w:val="003D3D25"/>
    <w:rsid w:val="003F559B"/>
    <w:rsid w:val="00412D36"/>
    <w:rsid w:val="004425E0"/>
    <w:rsid w:val="00442AE5"/>
    <w:rsid w:val="00460FAF"/>
    <w:rsid w:val="0046120D"/>
    <w:rsid w:val="00472705"/>
    <w:rsid w:val="004A7415"/>
    <w:rsid w:val="004E6CE2"/>
    <w:rsid w:val="005005E7"/>
    <w:rsid w:val="00510B48"/>
    <w:rsid w:val="0051738B"/>
    <w:rsid w:val="00517C2C"/>
    <w:rsid w:val="005319C8"/>
    <w:rsid w:val="00544F3B"/>
    <w:rsid w:val="00576263"/>
    <w:rsid w:val="005D064F"/>
    <w:rsid w:val="005D15A4"/>
    <w:rsid w:val="005D55D3"/>
    <w:rsid w:val="005D5B44"/>
    <w:rsid w:val="005D60A0"/>
    <w:rsid w:val="005E2B1B"/>
    <w:rsid w:val="006062DC"/>
    <w:rsid w:val="006417D6"/>
    <w:rsid w:val="00647E11"/>
    <w:rsid w:val="00663BE1"/>
    <w:rsid w:val="00671030"/>
    <w:rsid w:val="006A1C90"/>
    <w:rsid w:val="006B28DB"/>
    <w:rsid w:val="006C18AC"/>
    <w:rsid w:val="006E0518"/>
    <w:rsid w:val="006E3ED8"/>
    <w:rsid w:val="006E63E4"/>
    <w:rsid w:val="00746214"/>
    <w:rsid w:val="0076639D"/>
    <w:rsid w:val="00770476"/>
    <w:rsid w:val="007749F4"/>
    <w:rsid w:val="0078533D"/>
    <w:rsid w:val="00793D86"/>
    <w:rsid w:val="007A63B9"/>
    <w:rsid w:val="007D0350"/>
    <w:rsid w:val="00804340"/>
    <w:rsid w:val="008256C2"/>
    <w:rsid w:val="008429C1"/>
    <w:rsid w:val="00862624"/>
    <w:rsid w:val="00867D47"/>
    <w:rsid w:val="00867E41"/>
    <w:rsid w:val="008770B1"/>
    <w:rsid w:val="00884B2D"/>
    <w:rsid w:val="0088524F"/>
    <w:rsid w:val="008B749A"/>
    <w:rsid w:val="008C0A95"/>
    <w:rsid w:val="008C1EF6"/>
    <w:rsid w:val="008E20B3"/>
    <w:rsid w:val="008F0864"/>
    <w:rsid w:val="008F62D7"/>
    <w:rsid w:val="009423AF"/>
    <w:rsid w:val="009521A2"/>
    <w:rsid w:val="00967840"/>
    <w:rsid w:val="009A577B"/>
    <w:rsid w:val="009A78AD"/>
    <w:rsid w:val="009B73A2"/>
    <w:rsid w:val="009B74C4"/>
    <w:rsid w:val="00A820BA"/>
    <w:rsid w:val="00AC3AF4"/>
    <w:rsid w:val="00AC6C53"/>
    <w:rsid w:val="00AD7806"/>
    <w:rsid w:val="00AE019D"/>
    <w:rsid w:val="00AF75F9"/>
    <w:rsid w:val="00B04A69"/>
    <w:rsid w:val="00B1366E"/>
    <w:rsid w:val="00B44F1C"/>
    <w:rsid w:val="00B45D12"/>
    <w:rsid w:val="00B6167A"/>
    <w:rsid w:val="00B67834"/>
    <w:rsid w:val="00B77F3B"/>
    <w:rsid w:val="00BA6752"/>
    <w:rsid w:val="00BA67C7"/>
    <w:rsid w:val="00C140D6"/>
    <w:rsid w:val="00C56718"/>
    <w:rsid w:val="00C61719"/>
    <w:rsid w:val="00CC2220"/>
    <w:rsid w:val="00CC3590"/>
    <w:rsid w:val="00CE20A8"/>
    <w:rsid w:val="00D21E04"/>
    <w:rsid w:val="00D32901"/>
    <w:rsid w:val="00D971A5"/>
    <w:rsid w:val="00DA6928"/>
    <w:rsid w:val="00DB7E9A"/>
    <w:rsid w:val="00DC572F"/>
    <w:rsid w:val="00E1258B"/>
    <w:rsid w:val="00E9215E"/>
    <w:rsid w:val="00E942BF"/>
    <w:rsid w:val="00EB3144"/>
    <w:rsid w:val="00ED76CC"/>
    <w:rsid w:val="00F01DAB"/>
    <w:rsid w:val="00F23A87"/>
    <w:rsid w:val="00F60A91"/>
    <w:rsid w:val="00F63453"/>
    <w:rsid w:val="00F64E6D"/>
    <w:rsid w:val="00F727B9"/>
    <w:rsid w:val="00F75CDD"/>
    <w:rsid w:val="00FA1F47"/>
    <w:rsid w:val="00FB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8DAA"/>
  <w15:chartTrackingRefBased/>
  <w15:docId w15:val="{D9323E15-46DE-4D8D-8EAE-5FBA7374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7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7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E9A"/>
    <w:rPr>
      <w:rFonts w:eastAsiaTheme="majorEastAsia" w:cstheme="majorBidi"/>
      <w:color w:val="272727" w:themeColor="text1" w:themeTint="D8"/>
    </w:rPr>
  </w:style>
  <w:style w:type="paragraph" w:styleId="Title">
    <w:name w:val="Title"/>
    <w:basedOn w:val="Normal"/>
    <w:next w:val="Normal"/>
    <w:link w:val="TitleChar"/>
    <w:uiPriority w:val="10"/>
    <w:qFormat/>
    <w:rsid w:val="00DB7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E9A"/>
    <w:pPr>
      <w:spacing w:before="160"/>
      <w:jc w:val="center"/>
    </w:pPr>
    <w:rPr>
      <w:i/>
      <w:iCs/>
      <w:color w:val="404040" w:themeColor="text1" w:themeTint="BF"/>
    </w:rPr>
  </w:style>
  <w:style w:type="character" w:customStyle="1" w:styleId="QuoteChar">
    <w:name w:val="Quote Char"/>
    <w:basedOn w:val="DefaultParagraphFont"/>
    <w:link w:val="Quote"/>
    <w:uiPriority w:val="29"/>
    <w:rsid w:val="00DB7E9A"/>
    <w:rPr>
      <w:i/>
      <w:iCs/>
      <w:color w:val="404040" w:themeColor="text1" w:themeTint="BF"/>
    </w:rPr>
  </w:style>
  <w:style w:type="paragraph" w:styleId="ListParagraph">
    <w:name w:val="List Paragraph"/>
    <w:basedOn w:val="Normal"/>
    <w:uiPriority w:val="34"/>
    <w:qFormat/>
    <w:rsid w:val="00DB7E9A"/>
    <w:pPr>
      <w:ind w:left="720"/>
      <w:contextualSpacing/>
    </w:pPr>
  </w:style>
  <w:style w:type="character" w:styleId="IntenseEmphasis">
    <w:name w:val="Intense Emphasis"/>
    <w:basedOn w:val="DefaultParagraphFont"/>
    <w:uiPriority w:val="21"/>
    <w:qFormat/>
    <w:rsid w:val="00DB7E9A"/>
    <w:rPr>
      <w:i/>
      <w:iCs/>
      <w:color w:val="0F4761" w:themeColor="accent1" w:themeShade="BF"/>
    </w:rPr>
  </w:style>
  <w:style w:type="paragraph" w:styleId="IntenseQuote">
    <w:name w:val="Intense Quote"/>
    <w:basedOn w:val="Normal"/>
    <w:next w:val="Normal"/>
    <w:link w:val="IntenseQuoteChar"/>
    <w:uiPriority w:val="30"/>
    <w:qFormat/>
    <w:rsid w:val="00DB7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E9A"/>
    <w:rPr>
      <w:i/>
      <w:iCs/>
      <w:color w:val="0F4761" w:themeColor="accent1" w:themeShade="BF"/>
    </w:rPr>
  </w:style>
  <w:style w:type="character" w:styleId="IntenseReference">
    <w:name w:val="Intense Reference"/>
    <w:basedOn w:val="DefaultParagraphFont"/>
    <w:uiPriority w:val="32"/>
    <w:qFormat/>
    <w:rsid w:val="00DB7E9A"/>
    <w:rPr>
      <w:b/>
      <w:bCs/>
      <w:smallCaps/>
      <w:color w:val="0F4761" w:themeColor="accent1" w:themeShade="BF"/>
      <w:spacing w:val="5"/>
    </w:rPr>
  </w:style>
  <w:style w:type="character" w:styleId="Hyperlink">
    <w:name w:val="Hyperlink"/>
    <w:basedOn w:val="DefaultParagraphFont"/>
    <w:uiPriority w:val="99"/>
    <w:unhideWhenUsed/>
    <w:rsid w:val="00472705"/>
    <w:rPr>
      <w:color w:val="467886" w:themeColor="hyperlink"/>
      <w:u w:val="single"/>
    </w:rPr>
  </w:style>
  <w:style w:type="character" w:styleId="UnresolvedMention">
    <w:name w:val="Unresolved Mention"/>
    <w:basedOn w:val="DefaultParagraphFont"/>
    <w:uiPriority w:val="99"/>
    <w:semiHidden/>
    <w:unhideWhenUsed/>
    <w:rsid w:val="00472705"/>
    <w:rPr>
      <w:color w:val="605E5C"/>
      <w:shd w:val="clear" w:color="auto" w:fill="E1DFDD"/>
    </w:rPr>
  </w:style>
  <w:style w:type="table" w:styleId="TableGrid">
    <w:name w:val="Table Grid"/>
    <w:basedOn w:val="TableNormal"/>
    <w:uiPriority w:val="39"/>
    <w:rsid w:val="004E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C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36698">
      <w:bodyDiv w:val="1"/>
      <w:marLeft w:val="0"/>
      <w:marRight w:val="0"/>
      <w:marTop w:val="0"/>
      <w:marBottom w:val="0"/>
      <w:divBdr>
        <w:top w:val="none" w:sz="0" w:space="0" w:color="auto"/>
        <w:left w:val="none" w:sz="0" w:space="0" w:color="auto"/>
        <w:bottom w:val="none" w:sz="0" w:space="0" w:color="auto"/>
        <w:right w:val="none" w:sz="0" w:space="0" w:color="auto"/>
      </w:divBdr>
    </w:div>
    <w:div w:id="595943276">
      <w:bodyDiv w:val="1"/>
      <w:marLeft w:val="0"/>
      <w:marRight w:val="0"/>
      <w:marTop w:val="0"/>
      <w:marBottom w:val="0"/>
      <w:divBdr>
        <w:top w:val="none" w:sz="0" w:space="0" w:color="auto"/>
        <w:left w:val="none" w:sz="0" w:space="0" w:color="auto"/>
        <w:bottom w:val="none" w:sz="0" w:space="0" w:color="auto"/>
        <w:right w:val="none" w:sz="0" w:space="0" w:color="auto"/>
      </w:divBdr>
    </w:div>
    <w:div w:id="1084188047">
      <w:bodyDiv w:val="1"/>
      <w:marLeft w:val="0"/>
      <w:marRight w:val="0"/>
      <w:marTop w:val="0"/>
      <w:marBottom w:val="0"/>
      <w:divBdr>
        <w:top w:val="none" w:sz="0" w:space="0" w:color="auto"/>
        <w:left w:val="none" w:sz="0" w:space="0" w:color="auto"/>
        <w:bottom w:val="none" w:sz="0" w:space="0" w:color="auto"/>
        <w:right w:val="none" w:sz="0" w:space="0" w:color="auto"/>
      </w:divBdr>
    </w:div>
    <w:div w:id="18829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shaferaicourse" TargetMode="External"/><Relationship Id="rId3" Type="http://schemas.openxmlformats.org/officeDocument/2006/relationships/settings" Target="settings.xml"/><Relationship Id="rId7" Type="http://schemas.openxmlformats.org/officeDocument/2006/relationships/hyperlink" Target="https://www.microsoft.com/en-us/research/blog/flash-fill-gives-excel-smart-cha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shaferaicourse" TargetMode="External"/><Relationship Id="rId5" Type="http://schemas.openxmlformats.org/officeDocument/2006/relationships/hyperlink" Target="https://owllab.templ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20</cp:revision>
  <cp:lastPrinted>2024-10-30T15:59:00Z</cp:lastPrinted>
  <dcterms:created xsi:type="dcterms:W3CDTF">2024-10-29T17:50:00Z</dcterms:created>
  <dcterms:modified xsi:type="dcterms:W3CDTF">2024-10-30T16:14:00Z</dcterms:modified>
</cp:coreProperties>
</file>