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Network Hardware in Different Organizations</w:t>
      </w:r>
    </w:p>
    <w:p>
      <w:pPr>
        <w:pStyle w:val="Heading2"/>
      </w:pPr>
      <w:r>
        <w:t>University Network Hardware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Category</w:t>
            </w:r>
          </w:p>
        </w:tc>
        <w:tc>
          <w:tcPr>
            <w:tcW w:type="dxa" w:w="4320"/>
          </w:tcPr>
          <w:p>
            <w:r>
              <w:t>Hardware</w:t>
            </w:r>
          </w:p>
        </w:tc>
      </w:tr>
      <w:tr>
        <w:tc>
          <w:tcPr>
            <w:tcW w:type="dxa" w:w="4320"/>
          </w:tcPr>
          <w:p>
            <w:r>
              <w:t>End-User Devices</w:t>
            </w:r>
          </w:p>
        </w:tc>
        <w:tc>
          <w:tcPr>
            <w:tcW w:type="dxa" w:w="4320"/>
          </w:tcPr>
          <w:p>
            <w:r>
              <w:t>Faculty and student laptops, desktops, tablets, thin clients</w:t>
            </w:r>
          </w:p>
        </w:tc>
      </w:tr>
      <w:tr>
        <w:tc>
          <w:tcPr>
            <w:tcW w:type="dxa" w:w="4320"/>
          </w:tcPr>
          <w:p>
            <w:r>
              <w:t>Networking</w:t>
            </w:r>
          </w:p>
        </w:tc>
        <w:tc>
          <w:tcPr>
            <w:tcW w:type="dxa" w:w="4320"/>
          </w:tcPr>
          <w:p>
            <w:r>
              <w:t>Switches, routers, firewalls, wireless access points (APs)</w:t>
            </w:r>
          </w:p>
        </w:tc>
      </w:tr>
      <w:tr>
        <w:tc>
          <w:tcPr>
            <w:tcW w:type="dxa" w:w="4320"/>
          </w:tcPr>
          <w:p>
            <w:r>
              <w:t>Servers</w:t>
            </w:r>
          </w:p>
        </w:tc>
        <w:tc>
          <w:tcPr>
            <w:tcW w:type="dxa" w:w="4320"/>
          </w:tcPr>
          <w:p>
            <w:r>
              <w:t>Web servers, database servers, mail servers, research servers</w:t>
            </w:r>
          </w:p>
        </w:tc>
      </w:tr>
      <w:tr>
        <w:tc>
          <w:tcPr>
            <w:tcW w:type="dxa" w:w="4320"/>
          </w:tcPr>
          <w:p>
            <w:r>
              <w:t>Storage</w:t>
            </w:r>
          </w:p>
        </w:tc>
        <w:tc>
          <w:tcPr>
            <w:tcW w:type="dxa" w:w="4320"/>
          </w:tcPr>
          <w:p>
            <w:r>
              <w:t>NAS (Network-Attached Storage), SAN (Storage Area Network)</w:t>
            </w:r>
          </w:p>
        </w:tc>
      </w:tr>
      <w:tr>
        <w:tc>
          <w:tcPr>
            <w:tcW w:type="dxa" w:w="4320"/>
          </w:tcPr>
          <w:p>
            <w:r>
              <w:t>Security</w:t>
            </w:r>
          </w:p>
        </w:tc>
        <w:tc>
          <w:tcPr>
            <w:tcW w:type="dxa" w:w="4320"/>
          </w:tcPr>
          <w:p>
            <w:r>
              <w:t>IDS/IPS, VPN gateways, authentication servers, firewalls</w:t>
            </w:r>
          </w:p>
        </w:tc>
      </w:tr>
      <w:tr>
        <w:tc>
          <w:tcPr>
            <w:tcW w:type="dxa" w:w="4320"/>
          </w:tcPr>
          <w:p>
            <w:r>
              <w:t>Development</w:t>
            </w:r>
          </w:p>
        </w:tc>
        <w:tc>
          <w:tcPr>
            <w:tcW w:type="dxa" w:w="4320"/>
          </w:tcPr>
          <w:p>
            <w:r>
              <w:t>Virtual machines, cloud development platforms, CI/CD servers</w:t>
            </w:r>
          </w:p>
        </w:tc>
      </w:tr>
      <w:tr>
        <w:tc>
          <w:tcPr>
            <w:tcW w:type="dxa" w:w="4320"/>
          </w:tcPr>
          <w:p>
            <w:r>
              <w:t>Specialized</w:t>
            </w:r>
          </w:p>
        </w:tc>
        <w:tc>
          <w:tcPr>
            <w:tcW w:type="dxa" w:w="4320"/>
          </w:tcPr>
          <w:p>
            <w:r>
              <w:t>HPC (High-Performance Computing) clusters, AI/ML servers</w:t>
            </w:r>
          </w:p>
        </w:tc>
      </w:tr>
    </w:tbl>
    <w:p>
      <w:pPr>
        <w:pStyle w:val="Heading2"/>
      </w:pPr>
      <w:r>
        <w:t>Healthcare System Network Hardware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Category</w:t>
            </w:r>
          </w:p>
        </w:tc>
        <w:tc>
          <w:tcPr>
            <w:tcW w:type="dxa" w:w="4320"/>
          </w:tcPr>
          <w:p>
            <w:r>
              <w:t>Hardware</w:t>
            </w:r>
          </w:p>
        </w:tc>
      </w:tr>
      <w:tr>
        <w:tc>
          <w:tcPr>
            <w:tcW w:type="dxa" w:w="4320"/>
          </w:tcPr>
          <w:p>
            <w:r>
              <w:t>End-User Devices</w:t>
            </w:r>
          </w:p>
        </w:tc>
        <w:tc>
          <w:tcPr>
            <w:tcW w:type="dxa" w:w="4320"/>
          </w:tcPr>
          <w:p>
            <w:r>
              <w:t>Doctor/nurse workstations, tablets, medical kiosks, IoT devices</w:t>
            </w:r>
          </w:p>
        </w:tc>
      </w:tr>
      <w:tr>
        <w:tc>
          <w:tcPr>
            <w:tcW w:type="dxa" w:w="4320"/>
          </w:tcPr>
          <w:p>
            <w:r>
              <w:t>Networking</w:t>
            </w:r>
          </w:p>
        </w:tc>
        <w:tc>
          <w:tcPr>
            <w:tcW w:type="dxa" w:w="4320"/>
          </w:tcPr>
          <w:p>
            <w:r>
              <w:t>Managed switches, routers, firewalls, wireless APs, VLANs</w:t>
            </w:r>
          </w:p>
        </w:tc>
      </w:tr>
      <w:tr>
        <w:tc>
          <w:tcPr>
            <w:tcW w:type="dxa" w:w="4320"/>
          </w:tcPr>
          <w:p>
            <w:r>
              <w:t>Servers</w:t>
            </w:r>
          </w:p>
        </w:tc>
        <w:tc>
          <w:tcPr>
            <w:tcW w:type="dxa" w:w="4320"/>
          </w:tcPr>
          <w:p>
            <w:r>
              <w:t>Electronic Health Record (EHR) servers, PACS (imaging) servers</w:t>
            </w:r>
          </w:p>
        </w:tc>
      </w:tr>
      <w:tr>
        <w:tc>
          <w:tcPr>
            <w:tcW w:type="dxa" w:w="4320"/>
          </w:tcPr>
          <w:p>
            <w:r>
              <w:t>Storage</w:t>
            </w:r>
          </w:p>
        </w:tc>
        <w:tc>
          <w:tcPr>
            <w:tcW w:type="dxa" w:w="4320"/>
          </w:tcPr>
          <w:p>
            <w:r>
              <w:t>HIPAA-compliant NAS/SAN, cloud storage for patient data</w:t>
            </w:r>
          </w:p>
        </w:tc>
      </w:tr>
      <w:tr>
        <w:tc>
          <w:tcPr>
            <w:tcW w:type="dxa" w:w="4320"/>
          </w:tcPr>
          <w:p>
            <w:r>
              <w:t>Security</w:t>
            </w:r>
          </w:p>
        </w:tc>
        <w:tc>
          <w:tcPr>
            <w:tcW w:type="dxa" w:w="4320"/>
          </w:tcPr>
          <w:p>
            <w:r>
              <w:t>IDS/IPS, VPNs, MFA servers, biometric authentication</w:t>
            </w:r>
          </w:p>
        </w:tc>
      </w:tr>
      <w:tr>
        <w:tc>
          <w:tcPr>
            <w:tcW w:type="dxa" w:w="4320"/>
          </w:tcPr>
          <w:p>
            <w:r>
              <w:t>Development</w:t>
            </w:r>
          </w:p>
        </w:tc>
        <w:tc>
          <w:tcPr>
            <w:tcW w:type="dxa" w:w="4320"/>
          </w:tcPr>
          <w:p>
            <w:r>
              <w:t>Test environments for medical software, database replication</w:t>
            </w:r>
          </w:p>
        </w:tc>
      </w:tr>
      <w:tr>
        <w:tc>
          <w:tcPr>
            <w:tcW w:type="dxa" w:w="4320"/>
          </w:tcPr>
          <w:p>
            <w:r>
              <w:t>Specialized</w:t>
            </w:r>
          </w:p>
        </w:tc>
        <w:tc>
          <w:tcPr>
            <w:tcW w:type="dxa" w:w="4320"/>
          </w:tcPr>
          <w:p>
            <w:r>
              <w:t>Medical IoT devices, MRI/CT scan servers, telemedicine systems</w:t>
            </w:r>
          </w:p>
        </w:tc>
      </w:tr>
    </w:tbl>
    <w:p>
      <w:pPr>
        <w:pStyle w:val="Heading2"/>
      </w:pPr>
      <w:r>
        <w:t>Public Organization Network Hardware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Category</w:t>
            </w:r>
          </w:p>
        </w:tc>
        <w:tc>
          <w:tcPr>
            <w:tcW w:type="dxa" w:w="4320"/>
          </w:tcPr>
          <w:p>
            <w:r>
              <w:t>Hardware</w:t>
            </w:r>
          </w:p>
        </w:tc>
      </w:tr>
      <w:tr>
        <w:tc>
          <w:tcPr>
            <w:tcW w:type="dxa" w:w="4320"/>
          </w:tcPr>
          <w:p>
            <w:r>
              <w:t>End-User Devices</w:t>
            </w:r>
          </w:p>
        </w:tc>
        <w:tc>
          <w:tcPr>
            <w:tcW w:type="dxa" w:w="4320"/>
          </w:tcPr>
          <w:p>
            <w:r>
              <w:t>Public computers, workstations, employee laptops, tablets</w:t>
            </w:r>
          </w:p>
        </w:tc>
      </w:tr>
      <w:tr>
        <w:tc>
          <w:tcPr>
            <w:tcW w:type="dxa" w:w="4320"/>
          </w:tcPr>
          <w:p>
            <w:r>
              <w:t>Networking</w:t>
            </w:r>
          </w:p>
        </w:tc>
        <w:tc>
          <w:tcPr>
            <w:tcW w:type="dxa" w:w="4320"/>
          </w:tcPr>
          <w:p>
            <w:r>
              <w:t>Switches, routers, public Wi-Fi access points</w:t>
            </w:r>
          </w:p>
        </w:tc>
      </w:tr>
      <w:tr>
        <w:tc>
          <w:tcPr>
            <w:tcW w:type="dxa" w:w="4320"/>
          </w:tcPr>
          <w:p>
            <w:r>
              <w:t>Servers</w:t>
            </w:r>
          </w:p>
        </w:tc>
        <w:tc>
          <w:tcPr>
            <w:tcW w:type="dxa" w:w="4320"/>
          </w:tcPr>
          <w:p>
            <w:r>
              <w:t>Web servers, citizen portal servers, database servers</w:t>
            </w:r>
          </w:p>
        </w:tc>
      </w:tr>
      <w:tr>
        <w:tc>
          <w:tcPr>
            <w:tcW w:type="dxa" w:w="4320"/>
          </w:tcPr>
          <w:p>
            <w:r>
              <w:t>Storage</w:t>
            </w:r>
          </w:p>
        </w:tc>
        <w:tc>
          <w:tcPr>
            <w:tcW w:type="dxa" w:w="4320"/>
          </w:tcPr>
          <w:p>
            <w:r>
              <w:t>NAS/SAN for data retention, cloud storage</w:t>
            </w:r>
          </w:p>
        </w:tc>
      </w:tr>
      <w:tr>
        <w:tc>
          <w:tcPr>
            <w:tcW w:type="dxa" w:w="4320"/>
          </w:tcPr>
          <w:p>
            <w:r>
              <w:t>Security</w:t>
            </w:r>
          </w:p>
        </w:tc>
        <w:tc>
          <w:tcPr>
            <w:tcW w:type="dxa" w:w="4320"/>
          </w:tcPr>
          <w:p>
            <w:r>
              <w:t>Firewalls, IDS/IPS, content filtering systems, VPNs</w:t>
            </w:r>
          </w:p>
        </w:tc>
      </w:tr>
      <w:tr>
        <w:tc>
          <w:tcPr>
            <w:tcW w:type="dxa" w:w="4320"/>
          </w:tcPr>
          <w:p>
            <w:r>
              <w:t>Development</w:t>
            </w:r>
          </w:p>
        </w:tc>
        <w:tc>
          <w:tcPr>
            <w:tcW w:type="dxa" w:w="4320"/>
          </w:tcPr>
          <w:p>
            <w:r>
              <w:t>Web development servers, cloud services, software testing labs</w:t>
            </w:r>
          </w:p>
        </w:tc>
      </w:tr>
      <w:tr>
        <w:tc>
          <w:tcPr>
            <w:tcW w:type="dxa" w:w="4320"/>
          </w:tcPr>
          <w:p>
            <w:r>
              <w:t>Specialized</w:t>
            </w:r>
          </w:p>
        </w:tc>
        <w:tc>
          <w:tcPr>
            <w:tcW w:type="dxa" w:w="4320"/>
          </w:tcPr>
          <w:p>
            <w:r>
              <w:t>Smart city IoT devices, digital kiosks, surveillance systems</w:t>
            </w:r>
          </w:p>
        </w:tc>
      </w:tr>
    </w:tbl>
    <w:p>
      <w:pPr>
        <w:pStyle w:val="Heading2"/>
      </w:pPr>
      <w:r>
        <w:t>Government Organization Network Hardware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Category</w:t>
            </w:r>
          </w:p>
        </w:tc>
        <w:tc>
          <w:tcPr>
            <w:tcW w:type="dxa" w:w="4320"/>
          </w:tcPr>
          <w:p>
            <w:r>
              <w:t>Hardware</w:t>
            </w:r>
          </w:p>
        </w:tc>
      </w:tr>
      <w:tr>
        <w:tc>
          <w:tcPr>
            <w:tcW w:type="dxa" w:w="4320"/>
          </w:tcPr>
          <w:p>
            <w:r>
              <w:t>End-User Devices</w:t>
            </w:r>
          </w:p>
        </w:tc>
        <w:tc>
          <w:tcPr>
            <w:tcW w:type="dxa" w:w="4320"/>
          </w:tcPr>
          <w:p>
            <w:r>
              <w:t>Secure laptops, encrypted mobile devices, desktop workstations</w:t>
            </w:r>
          </w:p>
        </w:tc>
      </w:tr>
      <w:tr>
        <w:tc>
          <w:tcPr>
            <w:tcW w:type="dxa" w:w="4320"/>
          </w:tcPr>
          <w:p>
            <w:r>
              <w:t>Networking</w:t>
            </w:r>
          </w:p>
        </w:tc>
        <w:tc>
          <w:tcPr>
            <w:tcW w:type="dxa" w:w="4320"/>
          </w:tcPr>
          <w:p>
            <w:r>
              <w:t>High-security routers, managed switches, firewalls, VLANs, SD-WAN</w:t>
            </w:r>
          </w:p>
        </w:tc>
      </w:tr>
      <w:tr>
        <w:tc>
          <w:tcPr>
            <w:tcW w:type="dxa" w:w="4320"/>
          </w:tcPr>
          <w:p>
            <w:r>
              <w:t>Servers</w:t>
            </w:r>
          </w:p>
        </w:tc>
        <w:tc>
          <w:tcPr>
            <w:tcW w:type="dxa" w:w="4320"/>
          </w:tcPr>
          <w:p>
            <w:r>
              <w:t>Government database servers, classified data servers, mail servers</w:t>
            </w:r>
          </w:p>
        </w:tc>
      </w:tr>
      <w:tr>
        <w:tc>
          <w:tcPr>
            <w:tcW w:type="dxa" w:w="4320"/>
          </w:tcPr>
          <w:p>
            <w:r>
              <w:t>Storage</w:t>
            </w:r>
          </w:p>
        </w:tc>
        <w:tc>
          <w:tcPr>
            <w:tcW w:type="dxa" w:w="4320"/>
          </w:tcPr>
          <w:p>
            <w:r>
              <w:t>Secure NAS/SAN, air-gapped storage, cloud-based archives</w:t>
            </w:r>
          </w:p>
        </w:tc>
      </w:tr>
      <w:tr>
        <w:tc>
          <w:tcPr>
            <w:tcW w:type="dxa" w:w="4320"/>
          </w:tcPr>
          <w:p>
            <w:r>
              <w:t>Security</w:t>
            </w:r>
          </w:p>
        </w:tc>
        <w:tc>
          <w:tcPr>
            <w:tcW w:type="dxa" w:w="4320"/>
          </w:tcPr>
          <w:p>
            <w:r>
              <w:t>IDS/IPS, SIEM, biometric authentication, hardware security modules</w:t>
            </w:r>
          </w:p>
        </w:tc>
      </w:tr>
      <w:tr>
        <w:tc>
          <w:tcPr>
            <w:tcW w:type="dxa" w:w="4320"/>
          </w:tcPr>
          <w:p>
            <w:r>
              <w:t>Development</w:t>
            </w:r>
          </w:p>
        </w:tc>
        <w:tc>
          <w:tcPr>
            <w:tcW w:type="dxa" w:w="4320"/>
          </w:tcPr>
          <w:p>
            <w:r>
              <w:t>Isolated development environments, CI/CD pipelines, forensic labs</w:t>
            </w:r>
          </w:p>
        </w:tc>
      </w:tr>
      <w:tr>
        <w:tc>
          <w:tcPr>
            <w:tcW w:type="dxa" w:w="4320"/>
          </w:tcPr>
          <w:p>
            <w:r>
              <w:t>Specialized</w:t>
            </w:r>
          </w:p>
        </w:tc>
        <w:tc>
          <w:tcPr>
            <w:tcW w:type="dxa" w:w="4320"/>
          </w:tcPr>
          <w:p>
            <w:r>
              <w:t>SCADA/ICS systems, classified networks, encrypted communications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