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858"/>
        </w:tabs>
        <w:spacing w:before="64" w:lineRule="auto"/>
        <w:ind w:left="145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Nicolas Carter</w:t>
        <w:tab/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tur88682@temple.edu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279400</wp:posOffset>
                </wp:positionV>
                <wp:extent cx="5989955" cy="374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785" y="3766030"/>
                          <a:ext cx="5980430" cy="27940"/>
                        </a:xfrm>
                        <a:custGeom>
                          <a:rect b="b" l="l" r="r" t="t"/>
                          <a:pathLst>
                            <a:path extrusionOk="0" h="27940" w="5980430">
                              <a:moveTo>
                                <a:pt x="5980175" y="0"/>
                              </a:moveTo>
                              <a:lnTo>
                                <a:pt x="0" y="0"/>
                              </a:lnTo>
                              <a:lnTo>
                                <a:pt x="0" y="27430"/>
                              </a:lnTo>
                              <a:lnTo>
                                <a:pt x="5980175" y="27430"/>
                              </a:lnTo>
                              <a:lnTo>
                                <a:pt x="59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279400</wp:posOffset>
                </wp:positionV>
                <wp:extent cx="5989955" cy="374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95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145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482"/>
        </w:tabs>
        <w:spacing w:before="1" w:line="237" w:lineRule="auto"/>
        <w:ind w:left="145" w:right="9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Jackson Reed High School </w:t>
        <w:tab/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August 2019  –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482"/>
        </w:tabs>
        <w:spacing w:before="1" w:line="237" w:lineRule="auto"/>
        <w:ind w:left="145" w:right="149" w:firstLine="0"/>
        <w:jc w:val="right"/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Washington, D.C.</w:t>
      </w:r>
      <w:r w:rsidDel="00000000" w:rsidR="00000000" w:rsidRPr="00000000">
        <w:rPr>
          <w:sz w:val="24"/>
          <w:szCs w:val="24"/>
          <w:rtl w:val="0"/>
        </w:rPr>
        <w:t xml:space="preserve"> | GPA: 4.3</w:t>
        <w:tab/>
        <w:t xml:space="preserve">September 2023 – May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482"/>
        </w:tabs>
        <w:spacing w:before="1" w:line="237" w:lineRule="auto"/>
        <w:ind w:left="145" w:right="149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Massachusetts Amherst –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Manning College of Information and Computer Sciences</w:t>
      </w:r>
      <w:r w:rsidDel="00000000" w:rsidR="00000000" w:rsidRPr="00000000">
        <w:rPr>
          <w:sz w:val="24"/>
          <w:szCs w:val="24"/>
          <w:rtl w:val="0"/>
        </w:rPr>
        <w:t xml:space="preserve">, Amherst, MA | GPA: 3.243</w:t>
        <w:tab/>
        <w:t xml:space="preserve">September 2023 – May 2024 </w:t>
      </w:r>
      <w:r w:rsidDel="00000000" w:rsidR="00000000" w:rsidRPr="00000000">
        <w:rPr>
          <w:b w:val="1"/>
          <w:sz w:val="24"/>
          <w:szCs w:val="24"/>
          <w:rtl w:val="0"/>
        </w:rPr>
        <w:t xml:space="preserve">Temple University – Fox School of Business</w:t>
      </w:r>
      <w:r w:rsidDel="00000000" w:rsidR="00000000" w:rsidRPr="00000000">
        <w:rPr>
          <w:sz w:val="24"/>
          <w:szCs w:val="24"/>
          <w:rtl w:val="0"/>
        </w:rPr>
        <w:t xml:space="preserve">, Philadelphia, PA</w:t>
      </w:r>
    </w:p>
    <w:p w:rsidR="00000000" w:rsidDel="00000000" w:rsidP="00000000" w:rsidRDefault="00000000" w:rsidRPr="00000000" w14:paraId="00000008">
      <w:pPr>
        <w:tabs>
          <w:tab w:val="left" w:leader="none" w:pos="7106"/>
        </w:tabs>
        <w:spacing w:before="2" w:lineRule="auto"/>
        <w:ind w:left="145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Bachelor of Business Administration</w:t>
        <w:tab/>
      </w:r>
      <w:r w:rsidDel="00000000" w:rsidR="00000000" w:rsidRPr="00000000">
        <w:rPr>
          <w:sz w:val="24"/>
          <w:szCs w:val="24"/>
          <w:rtl w:val="0"/>
        </w:rPr>
        <w:t xml:space="preserve">Graduation: May 2027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Information Systems</w:t>
      </w:r>
    </w:p>
    <w:p w:rsidR="00000000" w:rsidDel="00000000" w:rsidP="00000000" w:rsidRDefault="00000000" w:rsidRPr="00000000" w14:paraId="0000000A">
      <w:pPr>
        <w:pStyle w:val="Heading1"/>
        <w:spacing w:before="268" w:lineRule="auto"/>
        <w:ind w:firstLine="14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46"/>
        </w:tabs>
        <w:spacing w:before="0" w:line="274" w:lineRule="auto"/>
        <w:ind w:left="145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Transfer Scholarship</w:t>
        <w:tab/>
      </w:r>
      <w:r w:rsidDel="00000000" w:rsidR="00000000" w:rsidRPr="00000000">
        <w:rPr>
          <w:sz w:val="24"/>
          <w:szCs w:val="24"/>
          <w:rtl w:val="0"/>
        </w:rPr>
        <w:t xml:space="preserve">July 2024</w:t>
      </w:r>
    </w:p>
    <w:p w:rsidR="00000000" w:rsidDel="00000000" w:rsidP="00000000" w:rsidRDefault="00000000" w:rsidRPr="00000000" w14:paraId="0000000C">
      <w:pPr>
        <w:tabs>
          <w:tab w:val="left" w:leader="none" w:pos="6400"/>
        </w:tabs>
        <w:spacing w:before="0" w:line="275" w:lineRule="auto"/>
        <w:ind w:left="145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Dean’s List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University of Massachusetts – Amherst</w:t>
        <w:tab/>
      </w:r>
      <w:r w:rsidDel="00000000" w:rsidR="00000000" w:rsidRPr="00000000">
        <w:rPr>
          <w:sz w:val="24"/>
          <w:szCs w:val="24"/>
          <w:rtl w:val="0"/>
        </w:rPr>
        <w:t xml:space="preserve">September 2023 – May 2024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5" w:line="240" w:lineRule="auto"/>
        <w:ind w:left="505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List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before="268" w:line="298" w:lineRule="auto"/>
        <w:ind w:firstLine="145"/>
        <w:rPr/>
      </w:pPr>
      <w:r w:rsidDel="00000000" w:rsidR="00000000" w:rsidRPr="00000000">
        <w:rPr>
          <w:rtl w:val="0"/>
        </w:rPr>
        <w:t xml:space="preserve">ACTIVITIES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86"/>
        </w:tabs>
        <w:spacing w:after="0" w:before="0" w:line="275" w:lineRule="auto"/>
        <w:ind w:left="1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WMUA – 91.1 FM</w:t>
        <w:tab/>
        <w:t xml:space="preserve">February 2024 – May 2024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2"/>
        </w:tabs>
        <w:spacing w:after="0" w:before="0" w:line="240" w:lineRule="auto"/>
        <w:ind w:left="1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UMASS Smash Bros Club</w:t>
        <w:tab/>
        <w:t xml:space="preserve">September 2023 – May 2024</w:t>
      </w:r>
    </w:p>
    <w:p w:rsidR="00000000" w:rsidDel="00000000" w:rsidP="00000000" w:rsidRDefault="00000000" w:rsidRPr="00000000" w14:paraId="00000011">
      <w:pPr>
        <w:tabs>
          <w:tab w:val="left" w:leader="none" w:pos="6532"/>
        </w:tabs>
        <w:ind w:left="145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</w:t>
      </w:r>
      <w:r w:rsidDel="00000000" w:rsidR="00000000" w:rsidRPr="00000000">
        <w:rPr>
          <w:sz w:val="24"/>
          <w:szCs w:val="24"/>
          <w:rtl w:val="0"/>
        </w:rPr>
        <w:t xml:space="preserve">, Association for Information Systems</w:t>
        <w:tab/>
        <w:t xml:space="preserve">          January 2025 – Present</w:t>
      </w:r>
    </w:p>
    <w:p w:rsidR="00000000" w:rsidDel="00000000" w:rsidP="00000000" w:rsidRDefault="00000000" w:rsidRPr="00000000" w14:paraId="00000012">
      <w:pPr>
        <w:pStyle w:val="Heading1"/>
        <w:spacing w:before="275" w:lineRule="auto"/>
        <w:ind w:firstLine="145"/>
        <w:rPr/>
      </w:pPr>
      <w:r w:rsidDel="00000000" w:rsidR="00000000" w:rsidRPr="00000000">
        <w:rPr>
          <w:rtl w:val="0"/>
        </w:rPr>
        <w:t xml:space="preserve">EXPERIENCE/VOLUNTEER WORK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2"/>
        </w:tabs>
        <w:spacing w:after="0" w:before="0" w:line="240" w:lineRule="auto"/>
        <w:ind w:left="1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JACKSON REED HS, Washington D.C.</w:t>
        <w:tab/>
        <w:t xml:space="preserve">September 2021 – June 2023</w:t>
      </w:r>
    </w:p>
    <w:p w:rsidR="00000000" w:rsidDel="00000000" w:rsidP="00000000" w:rsidRDefault="00000000" w:rsidRPr="00000000" w14:paraId="00000014">
      <w:pPr>
        <w:spacing w:before="3" w:lineRule="auto"/>
        <w:ind w:left="145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Staff Assistant + Organizer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2" w:line="240" w:lineRule="auto"/>
        <w:ind w:left="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Overhauled organization of legal documents to increase bookkeeping efficiency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4" w:line="237" w:lineRule="auto"/>
        <w:ind w:left="505" w:right="76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newly transferred students by acclimating them to the school environment and connecting them with relevant club opportunities for social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2" w:line="237" w:lineRule="auto"/>
        <w:ind w:left="505" w:right="1545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Researched and maintained up-to-date list of student service opportunities to jumpstart extra-scholastic work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before="264" w:line="291.99999999999994" w:lineRule="auto"/>
        <w:ind w:firstLine="145"/>
        <w:rPr/>
      </w:pPr>
      <w:r w:rsidDel="00000000" w:rsidR="00000000" w:rsidRPr="00000000">
        <w:rPr>
          <w:rtl w:val="0"/>
        </w:rPr>
        <w:t xml:space="preserve">SKILLS + LANGUAGES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0" w:line="279" w:lineRule="auto"/>
        <w:ind w:left="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0" w:line="287" w:lineRule="auto"/>
        <w:ind w:left="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6" w:line="240" w:lineRule="auto"/>
        <w:ind w:left="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 proficiency in Spanish (Jackson Reed Biliteracy seal)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1" w:line="240" w:lineRule="auto"/>
        <w:ind w:left="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Rudimentary SQL Experience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1380" w:left="1300" w:right="157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05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392" w:hanging="360"/>
      </w:pPr>
      <w:rPr/>
    </w:lvl>
    <w:lvl w:ilvl="2">
      <w:start w:val="0"/>
      <w:numFmt w:val="bullet"/>
      <w:lvlText w:val="•"/>
      <w:lvlJc w:val="left"/>
      <w:pPr>
        <w:ind w:left="2284" w:hanging="360"/>
      </w:pPr>
      <w:rPr/>
    </w:lvl>
    <w:lvl w:ilvl="3">
      <w:start w:val="0"/>
      <w:numFmt w:val="bullet"/>
      <w:lvlText w:val="•"/>
      <w:lvlJc w:val="left"/>
      <w:pPr>
        <w:ind w:left="3176" w:hanging="360"/>
      </w:pPr>
      <w:rPr/>
    </w:lvl>
    <w:lvl w:ilvl="4">
      <w:start w:val="0"/>
      <w:numFmt w:val="bullet"/>
      <w:lvlText w:val="•"/>
      <w:lvlJc w:val="left"/>
      <w:pPr>
        <w:ind w:left="4068" w:hanging="360"/>
      </w:pPr>
      <w:rPr/>
    </w:lvl>
    <w:lvl w:ilvl="5">
      <w:start w:val="0"/>
      <w:numFmt w:val="bullet"/>
      <w:lvlText w:val="•"/>
      <w:lvlJc w:val="left"/>
      <w:pPr>
        <w:ind w:left="4960" w:hanging="360"/>
      </w:pPr>
      <w:rPr/>
    </w:lvl>
    <w:lvl w:ilvl="6">
      <w:start w:val="0"/>
      <w:numFmt w:val="bullet"/>
      <w:lvlText w:val="•"/>
      <w:lvlJc w:val="left"/>
      <w:pPr>
        <w:ind w:left="5852" w:hanging="360"/>
      </w:pPr>
      <w:rPr/>
    </w:lvl>
    <w:lvl w:ilvl="7">
      <w:start w:val="0"/>
      <w:numFmt w:val="bullet"/>
      <w:lvlText w:val="•"/>
      <w:lvlJc w:val="left"/>
      <w:pPr>
        <w:ind w:left="6744" w:hanging="360"/>
      </w:pPr>
      <w:rPr/>
    </w:lvl>
    <w:lvl w:ilvl="8">
      <w:start w:val="0"/>
      <w:numFmt w:val="bullet"/>
      <w:lvlText w:val="•"/>
      <w:lvlJc w:val="left"/>
      <w:pPr>
        <w:ind w:left="763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ur88682@temple.edu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nam10.safelinks.protection.outlook.com/?url=https%3A%2F%2Fclick.marcom.umass.edu%2F%3Fqs%3Dedf212831cb352ed4f50f377e94765e9ab233dc2b940df3965ad68e91d4a64019000e8c0ed35a2139311981d01a7cedd8eeb7ac8ea9dd357&amp;data=05%7C02%7Cnlcarter%40umass.edu%7C95c96a19e686467c6ff208dc2c1439c0%7C7bd08b0b33954dc194bbd0b2e56a497f%7C0%7C0%7C638433712570333513%7CUnknown%7CTWFpbGZsb3d8eyJWIjoiMC4wLjAwMDAiLCJQIjoiV2luMzIiLCJBTiI6Ik1haWwiLCJXVCI6Mn0%3D%7C0%7C%7C%7C&amp;sdata=K7BQJN7BuspjoXPrCgvD5InbJ2MhXYwNRDGw4Uu3MMU%3D&amp;reserve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2024-09-16T00:00:00Z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2025-05-12T00:00:00Z</vt:lpwstr>
  </property>
  <property fmtid="{D5CDD505-2E9C-101B-9397-08002B2CF9AE}" pid="5" name="Producer">
    <vt:lpwstr>Microsoft® Word for Microsoft 365</vt:lpwstr>
  </property>
</Properties>
</file>