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85756CA" w:rsidR="00402A61" w:rsidRDefault="005959F2">
      <w:pPr>
        <w:jc w:val="center"/>
        <w:rPr>
          <w:rFonts w:ascii="Times New Roman" w:eastAsia="Times New Roman" w:hAnsi="Times New Roman" w:cs="Times New Roman"/>
          <w:color w:val="3C78D8"/>
          <w:sz w:val="32"/>
          <w:szCs w:val="32"/>
        </w:rPr>
      </w:pPr>
      <w:r>
        <w:rPr>
          <w:rFonts w:ascii="Times New Roman" w:eastAsia="Malgun Gothic" w:hAnsi="Times New Roman" w:cs="Times New Roman" w:hint="eastAsia"/>
          <w:color w:val="3C78D8"/>
          <w:sz w:val="32"/>
          <w:szCs w:val="32"/>
          <w:lang w:eastAsia="ko-KR"/>
        </w:rPr>
        <w:t>Extra</w:t>
      </w:r>
      <w:r w:rsidR="009761BC">
        <w:rPr>
          <w:rFonts w:ascii="Times New Roman" w:eastAsia="Times New Roman" w:hAnsi="Times New Roman" w:cs="Times New Roman"/>
          <w:color w:val="3C78D8"/>
          <w:sz w:val="32"/>
          <w:szCs w:val="32"/>
        </w:rPr>
        <w:t xml:space="preserve"> </w:t>
      </w:r>
      <w:r w:rsidR="00F01600">
        <w:rPr>
          <w:rFonts w:ascii="Times New Roman" w:eastAsia="Malgun Gothic" w:hAnsi="Times New Roman" w:cs="Times New Roman" w:hint="eastAsia"/>
          <w:color w:val="3C78D8"/>
          <w:sz w:val="32"/>
          <w:szCs w:val="32"/>
          <w:lang w:eastAsia="ko-KR"/>
        </w:rPr>
        <w:t>Credit Assignment</w:t>
      </w:r>
    </w:p>
    <w:p w14:paraId="00000002" w14:textId="19008BC7" w:rsidR="00402A61" w:rsidRDefault="001867B5">
      <w:pPr>
        <w:jc w:val="center"/>
        <w:rPr>
          <w:rFonts w:ascii="Times New Roman" w:eastAsia="Times New Roman" w:hAnsi="Times New Roman" w:cs="Times New Roman"/>
          <w:sz w:val="28"/>
          <w:szCs w:val="28"/>
        </w:rPr>
      </w:pPr>
      <w:r>
        <w:rPr>
          <w:rFonts w:ascii="Times New Roman" w:eastAsia="Malgun Gothic" w:hAnsi="Times New Roman" w:cs="Times New Roman" w:hint="eastAsia"/>
          <w:sz w:val="28"/>
          <w:szCs w:val="28"/>
          <w:lang w:eastAsia="ko-KR"/>
        </w:rPr>
        <w:t>Fall</w:t>
      </w:r>
      <w:r w:rsidR="006011A3">
        <w:rPr>
          <w:rFonts w:ascii="Times New Roman" w:eastAsia="Malgun Gothic" w:hAnsi="Times New Roman" w:cs="Times New Roman" w:hint="eastAsia"/>
          <w:sz w:val="28"/>
          <w:szCs w:val="28"/>
          <w:lang w:eastAsia="ko-KR"/>
        </w:rPr>
        <w:t xml:space="preserve"> 2025, </w:t>
      </w:r>
      <w:r w:rsidR="009761BC">
        <w:rPr>
          <w:rFonts w:ascii="Times New Roman" w:eastAsia="Times New Roman" w:hAnsi="Times New Roman" w:cs="Times New Roman"/>
          <w:sz w:val="28"/>
          <w:szCs w:val="28"/>
        </w:rPr>
        <w:t>MIS2502</w:t>
      </w:r>
    </w:p>
    <w:p w14:paraId="00000003" w14:textId="77777777" w:rsidR="00402A61" w:rsidRDefault="00402A61">
      <w:pPr>
        <w:rPr>
          <w:rFonts w:ascii="Times New Roman" w:eastAsia="Times New Roman" w:hAnsi="Times New Roman" w:cs="Times New Roman"/>
          <w:sz w:val="24"/>
          <w:szCs w:val="24"/>
        </w:rPr>
      </w:pPr>
    </w:p>
    <w:p w14:paraId="00000004" w14:textId="28999997" w:rsidR="00402A61" w:rsidRPr="00144A1B" w:rsidRDefault="009761BC">
      <w:pPr>
        <w:rPr>
          <w:rFonts w:ascii="Times New Roman" w:eastAsia="Malgun Gothic" w:hAnsi="Times New Roman" w:cs="Times New Roman"/>
          <w:b/>
          <w:sz w:val="24"/>
          <w:szCs w:val="24"/>
          <w:lang w:eastAsia="ko-KR"/>
        </w:rPr>
      </w:pPr>
      <w:r>
        <w:rPr>
          <w:rFonts w:ascii="Times New Roman" w:eastAsia="Times New Roman" w:hAnsi="Times New Roman" w:cs="Times New Roman"/>
          <w:b/>
          <w:sz w:val="24"/>
          <w:szCs w:val="24"/>
        </w:rPr>
        <w:t>Overview and Purpose:</w:t>
      </w:r>
      <w:r w:rsidR="00144A1B">
        <w:rPr>
          <w:rFonts w:ascii="Times New Roman" w:eastAsia="Malgun Gothic" w:hAnsi="Times New Roman" w:cs="Times New Roman" w:hint="eastAsia"/>
          <w:b/>
          <w:sz w:val="24"/>
          <w:szCs w:val="24"/>
          <w:lang w:eastAsia="ko-KR"/>
        </w:rPr>
        <w:t xml:space="preserve"> </w:t>
      </w:r>
    </w:p>
    <w:p w14:paraId="09BD287E" w14:textId="409AB19C" w:rsidR="00211D99" w:rsidRDefault="00211D99" w:rsidP="00211D99">
      <w:pPr>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916291">
        <w:rPr>
          <w:rFonts w:ascii="Times New Roman" w:eastAsia="Times New Roman" w:hAnsi="Times New Roman" w:cs="Times New Roman"/>
          <w:sz w:val="24"/>
          <w:szCs w:val="24"/>
        </w:rPr>
        <w:t>e goal of th</w:t>
      </w:r>
      <w:r>
        <w:rPr>
          <w:rFonts w:ascii="Times New Roman" w:eastAsia="Times New Roman" w:hAnsi="Times New Roman" w:cs="Times New Roman"/>
          <w:sz w:val="24"/>
          <w:szCs w:val="24"/>
        </w:rPr>
        <w:t xml:space="preserve">is project </w:t>
      </w:r>
      <w:r w:rsidR="00916291">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to provide students with additional hands-on experience in data analysis and reinforce the concepts and methods covered in class.</w:t>
      </w:r>
      <w:r w:rsidR="00916291">
        <w:rPr>
          <w:rFonts w:ascii="Times New Roman" w:eastAsia="Times New Roman" w:hAnsi="Times New Roman" w:cs="Times New Roman"/>
          <w:sz w:val="24"/>
          <w:szCs w:val="24"/>
        </w:rPr>
        <w:t xml:space="preserve"> </w:t>
      </w:r>
    </w:p>
    <w:p w14:paraId="00000006" w14:textId="6E9C69BB" w:rsidR="00402A61" w:rsidRDefault="007F5953">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project, s</w:t>
      </w:r>
      <w:r w:rsidR="009761BC">
        <w:rPr>
          <w:rFonts w:ascii="Times New Roman" w:eastAsia="Times New Roman" w:hAnsi="Times New Roman" w:cs="Times New Roman"/>
          <w:sz w:val="24"/>
          <w:szCs w:val="24"/>
        </w:rPr>
        <w:t xml:space="preserve">tudents </w:t>
      </w:r>
      <w:r w:rsidR="00922752">
        <w:rPr>
          <w:rFonts w:ascii="Times New Roman" w:eastAsia="Times New Roman" w:hAnsi="Times New Roman" w:cs="Times New Roman"/>
          <w:sz w:val="24"/>
          <w:szCs w:val="24"/>
        </w:rPr>
        <w:t xml:space="preserve">should </w:t>
      </w:r>
      <w:r w:rsidR="009761BC">
        <w:rPr>
          <w:rFonts w:ascii="Times New Roman" w:eastAsia="Times New Roman" w:hAnsi="Times New Roman" w:cs="Times New Roman"/>
          <w:sz w:val="24"/>
          <w:szCs w:val="24"/>
        </w:rPr>
        <w:t xml:space="preserve">find a </w:t>
      </w:r>
      <w:r w:rsidR="00684042">
        <w:rPr>
          <w:rFonts w:ascii="Times New Roman" w:eastAsia="Times New Roman" w:hAnsi="Times New Roman" w:cs="Times New Roman"/>
          <w:sz w:val="24"/>
          <w:szCs w:val="24"/>
        </w:rPr>
        <w:t xml:space="preserve">new </w:t>
      </w:r>
      <w:r w:rsidR="009761BC">
        <w:rPr>
          <w:rFonts w:ascii="Times New Roman" w:eastAsia="Times New Roman" w:hAnsi="Times New Roman" w:cs="Times New Roman"/>
          <w:sz w:val="24"/>
          <w:szCs w:val="24"/>
        </w:rPr>
        <w:t xml:space="preserve">suitable dataset on the internet </w:t>
      </w:r>
      <w:r w:rsidR="00684042">
        <w:rPr>
          <w:rFonts w:ascii="Times New Roman" w:eastAsia="Times New Roman" w:hAnsi="Times New Roman" w:cs="Times New Roman"/>
          <w:sz w:val="24"/>
          <w:szCs w:val="24"/>
        </w:rPr>
        <w:t>(that was never used in the class before)</w:t>
      </w:r>
      <w:r w:rsidR="00767082">
        <w:rPr>
          <w:rFonts w:ascii="Times New Roman" w:eastAsia="Times New Roman" w:hAnsi="Times New Roman" w:cs="Times New Roman"/>
          <w:sz w:val="24"/>
          <w:szCs w:val="24"/>
        </w:rPr>
        <w:t xml:space="preserve"> and apply</w:t>
      </w:r>
      <w:r w:rsidR="00945CE8">
        <w:rPr>
          <w:rFonts w:ascii="Times New Roman" w:eastAsia="Times New Roman" w:hAnsi="Times New Roman" w:cs="Times New Roman"/>
          <w:sz w:val="24"/>
          <w:szCs w:val="24"/>
        </w:rPr>
        <w:t xml:space="preserve"> Decision Tree analysis to build the prediction</w:t>
      </w:r>
      <w:r w:rsidR="00931BCF">
        <w:rPr>
          <w:rFonts w:ascii="Times New Roman" w:eastAsia="Times New Roman" w:hAnsi="Times New Roman" w:cs="Times New Roman"/>
          <w:sz w:val="24"/>
          <w:szCs w:val="24"/>
        </w:rPr>
        <w:t xml:space="preserve"> of the outcome variable. The process </w:t>
      </w:r>
      <w:r w:rsidR="00310872">
        <w:rPr>
          <w:rFonts w:ascii="Times New Roman" w:eastAsia="Times New Roman" w:hAnsi="Times New Roman" w:cs="Times New Roman"/>
          <w:sz w:val="24"/>
          <w:szCs w:val="24"/>
        </w:rPr>
        <w:t>should be very similar to the regular assignment on Decision Trees</w:t>
      </w:r>
      <w:r w:rsidR="00AA24F2">
        <w:rPr>
          <w:rFonts w:ascii="Times New Roman" w:eastAsia="Times New Roman" w:hAnsi="Times New Roman" w:cs="Times New Roman"/>
          <w:sz w:val="24"/>
          <w:szCs w:val="24"/>
        </w:rPr>
        <w:t xml:space="preserve"> (i.e., start with the same </w:t>
      </w:r>
      <w:proofErr w:type="spellStart"/>
      <w:r w:rsidR="00AA24F2">
        <w:rPr>
          <w:rFonts w:ascii="Times New Roman" w:eastAsia="Times New Roman" w:hAnsi="Times New Roman" w:cs="Times New Roman"/>
          <w:sz w:val="24"/>
          <w:szCs w:val="24"/>
        </w:rPr>
        <w:t>Jupyter</w:t>
      </w:r>
      <w:proofErr w:type="spellEnd"/>
      <w:r w:rsidR="00AA24F2">
        <w:rPr>
          <w:rFonts w:ascii="Times New Roman" w:eastAsia="Times New Roman" w:hAnsi="Times New Roman" w:cs="Times New Roman"/>
          <w:sz w:val="24"/>
          <w:szCs w:val="24"/>
        </w:rPr>
        <w:t xml:space="preserve"> Notebook)</w:t>
      </w:r>
      <w:r w:rsidR="00310872">
        <w:rPr>
          <w:rFonts w:ascii="Times New Roman" w:eastAsia="Times New Roman" w:hAnsi="Times New Roman" w:cs="Times New Roman"/>
          <w:sz w:val="24"/>
          <w:szCs w:val="24"/>
        </w:rPr>
        <w:t xml:space="preserve"> but applied to a new dataset</w:t>
      </w:r>
      <w:r w:rsidR="00936E98">
        <w:rPr>
          <w:rFonts w:ascii="Times New Roman" w:eastAsia="Malgun Gothic" w:hAnsi="Times New Roman" w:cs="Times New Roman" w:hint="eastAsia"/>
          <w:sz w:val="24"/>
          <w:szCs w:val="24"/>
          <w:lang w:eastAsia="ko-KR"/>
        </w:rPr>
        <w:t xml:space="preserve"> (</w:t>
      </w:r>
      <w:proofErr w:type="spellStart"/>
      <w:r w:rsidR="00936E98">
        <w:rPr>
          <w:rFonts w:ascii="Times New Roman" w:eastAsia="Malgun Gothic" w:hAnsi="Times New Roman" w:cs="Times New Roman" w:hint="eastAsia"/>
          <w:sz w:val="24"/>
          <w:szCs w:val="24"/>
          <w:lang w:eastAsia="ko-KR"/>
        </w:rPr>
        <w:t>e.g.,</w:t>
      </w:r>
      <w:hyperlink r:id="rId7" w:history="1">
        <w:r w:rsidR="00C11EEA" w:rsidRPr="00213FD6">
          <w:rPr>
            <w:rStyle w:val="Hyperlink"/>
            <w:rFonts w:ascii="Times New Roman" w:eastAsia="Malgun Gothic" w:hAnsi="Times New Roman" w:cs="Times New Roman"/>
            <w:sz w:val="24"/>
            <w:szCs w:val="24"/>
            <w:lang w:eastAsia="ko-KR"/>
          </w:rPr>
          <w:t>https</w:t>
        </w:r>
        <w:proofErr w:type="spellEnd"/>
        <w:r w:rsidR="00C11EEA" w:rsidRPr="00213FD6">
          <w:rPr>
            <w:rStyle w:val="Hyperlink"/>
            <w:rFonts w:ascii="Times New Roman" w:eastAsia="Malgun Gothic" w:hAnsi="Times New Roman" w:cs="Times New Roman"/>
            <w:sz w:val="24"/>
            <w:szCs w:val="24"/>
            <w:lang w:eastAsia="ko-KR"/>
          </w:rPr>
          <w:t>://opendataphilly.org/</w:t>
        </w:r>
      </w:hyperlink>
      <w:proofErr w:type="gramStart"/>
      <w:r w:rsidR="00936E98">
        <w:rPr>
          <w:rFonts w:ascii="Times New Roman" w:eastAsia="Malgun Gothic" w:hAnsi="Times New Roman" w:cs="Times New Roman" w:hint="eastAsia"/>
          <w:sz w:val="24"/>
          <w:szCs w:val="24"/>
          <w:lang w:eastAsia="ko-KR"/>
        </w:rPr>
        <w:t xml:space="preserve">) </w:t>
      </w:r>
      <w:r w:rsidR="00310872">
        <w:rPr>
          <w:rFonts w:ascii="Times New Roman" w:eastAsia="Times New Roman" w:hAnsi="Times New Roman" w:cs="Times New Roman"/>
          <w:sz w:val="24"/>
          <w:szCs w:val="24"/>
        </w:rPr>
        <w:t>.</w:t>
      </w:r>
      <w:proofErr w:type="gramEnd"/>
      <w:r w:rsidR="00310872">
        <w:rPr>
          <w:rFonts w:ascii="Times New Roman" w:eastAsia="Times New Roman" w:hAnsi="Times New Roman" w:cs="Times New Roman"/>
          <w:sz w:val="24"/>
          <w:szCs w:val="24"/>
        </w:rPr>
        <w:t xml:space="preserve"> </w:t>
      </w:r>
      <w:r w:rsidR="00945CE8">
        <w:rPr>
          <w:rFonts w:ascii="Times New Roman" w:eastAsia="Times New Roman" w:hAnsi="Times New Roman" w:cs="Times New Roman"/>
          <w:sz w:val="24"/>
          <w:szCs w:val="24"/>
        </w:rPr>
        <w:t xml:space="preserve"> </w:t>
      </w:r>
    </w:p>
    <w:p w14:paraId="00000007" w14:textId="77777777" w:rsidR="00402A61" w:rsidRDefault="00402A61">
      <w:pPr>
        <w:rPr>
          <w:rFonts w:ascii="Times New Roman" w:eastAsia="Times New Roman" w:hAnsi="Times New Roman" w:cs="Times New Roman"/>
          <w:sz w:val="24"/>
          <w:szCs w:val="24"/>
        </w:rPr>
      </w:pPr>
    </w:p>
    <w:p w14:paraId="00000009" w14:textId="0A3D5453" w:rsidR="00402A61" w:rsidRDefault="009761B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Requirements: </w:t>
      </w:r>
    </w:p>
    <w:p w14:paraId="0000000A" w14:textId="77777777" w:rsidR="00402A61" w:rsidRDefault="009761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successfully complete this assignment, students must: </w:t>
      </w:r>
    </w:p>
    <w:p w14:paraId="0000000B" w14:textId="77777777" w:rsidR="00402A61" w:rsidRDefault="009761BC">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the Data: Select a dataset and describe the outcome variable and features for prediction. Explain how the outcome variable relates to the features and what insights can be gained from analyzing the data. </w:t>
      </w:r>
    </w:p>
    <w:p w14:paraId="44A611C0" w14:textId="77777777" w:rsidR="006952F8" w:rsidRDefault="006952F8" w:rsidP="006952F8">
      <w:pPr>
        <w:ind w:left="720"/>
        <w:rPr>
          <w:rFonts w:ascii="Times New Roman" w:eastAsia="Times New Roman" w:hAnsi="Times New Roman" w:cs="Times New Roman"/>
          <w:sz w:val="24"/>
          <w:szCs w:val="24"/>
        </w:rPr>
      </w:pPr>
    </w:p>
    <w:p w14:paraId="7B038A56" w14:textId="77777777" w:rsidR="00564A81" w:rsidRPr="00564A81" w:rsidRDefault="00564A81" w:rsidP="00564A81">
      <w:pPr>
        <w:ind w:left="720"/>
        <w:rPr>
          <w:rFonts w:ascii="Times New Roman" w:eastAsia="Times New Roman" w:hAnsi="Times New Roman" w:cs="Times New Roman"/>
          <w:sz w:val="24"/>
          <w:szCs w:val="24"/>
        </w:rPr>
      </w:pPr>
      <w:r w:rsidRPr="00564A81">
        <w:rPr>
          <w:rFonts w:ascii="Times New Roman" w:eastAsia="Times New Roman" w:hAnsi="Times New Roman" w:cs="Times New Roman"/>
          <w:sz w:val="24"/>
          <w:szCs w:val="24"/>
        </w:rPr>
        <w:t>For this assignment, I used the Bank Marketing dataset (bank-full.csv). This dataset contains information about customers that were contacted during a marketing campaign by a Portuguese bank. The goal of the campaign was to predict whether a customer would subscribe to a term deposit.</w:t>
      </w:r>
    </w:p>
    <w:p w14:paraId="51DEFEDA" w14:textId="77777777" w:rsidR="00564A81" w:rsidRPr="00564A81" w:rsidRDefault="00564A81" w:rsidP="00564A81">
      <w:pPr>
        <w:ind w:left="720"/>
        <w:rPr>
          <w:rFonts w:ascii="Times New Roman" w:eastAsia="Times New Roman" w:hAnsi="Times New Roman" w:cs="Times New Roman"/>
          <w:sz w:val="24"/>
          <w:szCs w:val="24"/>
        </w:rPr>
      </w:pPr>
    </w:p>
    <w:p w14:paraId="72E3C38A" w14:textId="77777777" w:rsidR="00564A81" w:rsidRPr="00564A81" w:rsidRDefault="00564A81" w:rsidP="00564A81">
      <w:pPr>
        <w:ind w:left="720"/>
        <w:rPr>
          <w:rFonts w:ascii="Times New Roman" w:eastAsia="Times New Roman" w:hAnsi="Times New Roman" w:cs="Times New Roman"/>
          <w:sz w:val="24"/>
          <w:szCs w:val="24"/>
        </w:rPr>
      </w:pPr>
      <w:r w:rsidRPr="00564A81">
        <w:rPr>
          <w:rFonts w:ascii="Times New Roman" w:eastAsia="Times New Roman" w:hAnsi="Times New Roman" w:cs="Times New Roman"/>
          <w:sz w:val="24"/>
          <w:szCs w:val="24"/>
        </w:rPr>
        <w:t>The outcome variable in this dataset is y, which indicates whether the customer subscribed to the term deposit. A value of “yes” means the customer subscribed, while “no” means the customer did not subscribe.</w:t>
      </w:r>
    </w:p>
    <w:p w14:paraId="26D176E0" w14:textId="77777777" w:rsidR="00564A81" w:rsidRPr="00564A81" w:rsidRDefault="00564A81" w:rsidP="00564A81">
      <w:pPr>
        <w:ind w:left="720"/>
        <w:rPr>
          <w:rFonts w:ascii="Times New Roman" w:eastAsia="Times New Roman" w:hAnsi="Times New Roman" w:cs="Times New Roman"/>
          <w:sz w:val="24"/>
          <w:szCs w:val="24"/>
        </w:rPr>
      </w:pPr>
    </w:p>
    <w:p w14:paraId="4CCA3EE0" w14:textId="77777777" w:rsidR="00564A81" w:rsidRPr="00564A81" w:rsidRDefault="00564A81" w:rsidP="00564A81">
      <w:pPr>
        <w:ind w:left="720"/>
        <w:rPr>
          <w:rFonts w:ascii="Times New Roman" w:eastAsia="Times New Roman" w:hAnsi="Times New Roman" w:cs="Times New Roman"/>
          <w:sz w:val="24"/>
          <w:szCs w:val="24"/>
        </w:rPr>
      </w:pPr>
      <w:r w:rsidRPr="00564A81">
        <w:rPr>
          <w:rFonts w:ascii="Times New Roman" w:eastAsia="Times New Roman" w:hAnsi="Times New Roman" w:cs="Times New Roman"/>
          <w:sz w:val="24"/>
          <w:szCs w:val="24"/>
        </w:rPr>
        <w:t>The dataset includes several features related to customer demographics, financial information, and previous campaign interactions. Some of the main features include age, job, marital status, education, balance, housing loan, personal loan, call duration, number of contacts during the campaign, and the outcome of previous marketing campaigns.</w:t>
      </w:r>
    </w:p>
    <w:p w14:paraId="05DAE681" w14:textId="77777777" w:rsidR="00564A81" w:rsidRPr="00564A81" w:rsidRDefault="00564A81" w:rsidP="00564A81">
      <w:pPr>
        <w:ind w:left="720"/>
        <w:rPr>
          <w:rFonts w:ascii="Times New Roman" w:eastAsia="Times New Roman" w:hAnsi="Times New Roman" w:cs="Times New Roman"/>
          <w:sz w:val="24"/>
          <w:szCs w:val="24"/>
        </w:rPr>
      </w:pPr>
    </w:p>
    <w:p w14:paraId="7B1A0D82" w14:textId="39C98F26" w:rsidR="006952F8" w:rsidRDefault="00564A81" w:rsidP="00564A81">
      <w:pPr>
        <w:ind w:left="720"/>
        <w:rPr>
          <w:rFonts w:ascii="Times New Roman" w:eastAsia="Times New Roman" w:hAnsi="Times New Roman" w:cs="Times New Roman"/>
          <w:sz w:val="24"/>
          <w:szCs w:val="24"/>
        </w:rPr>
      </w:pPr>
      <w:r w:rsidRPr="00564A81">
        <w:rPr>
          <w:rFonts w:ascii="Times New Roman" w:eastAsia="Times New Roman" w:hAnsi="Times New Roman" w:cs="Times New Roman"/>
          <w:sz w:val="24"/>
          <w:szCs w:val="24"/>
        </w:rPr>
        <w:t>These features are related to the outcome variable because they describe the customer’s background and how they responded to past marketing efforts. For example, customers with longer call durations or successful outcomes in previous campaigns are more likely to subscribe. By analyzing this dataset using a decision tree, we can identify patterns that help determine which types of customers are more likely to say “yes” to a term deposit.</w:t>
      </w:r>
    </w:p>
    <w:p w14:paraId="07148C8D" w14:textId="77777777" w:rsidR="00564A81" w:rsidRDefault="00564A81" w:rsidP="00564A81">
      <w:pPr>
        <w:ind w:left="720"/>
        <w:rPr>
          <w:rFonts w:ascii="Times New Roman" w:eastAsia="Times New Roman" w:hAnsi="Times New Roman" w:cs="Times New Roman"/>
          <w:sz w:val="24"/>
          <w:szCs w:val="24"/>
        </w:rPr>
      </w:pPr>
    </w:p>
    <w:p w14:paraId="0000000C" w14:textId="77777777" w:rsidR="00402A61" w:rsidRDefault="009761BC">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Find the Best Value for Minimum Split: Use the decision tree algorithm to find the best value for the minimum split for the dataset. Explain your reasoning for selecting the optimal value. </w:t>
      </w:r>
    </w:p>
    <w:p w14:paraId="66864B39" w14:textId="77777777" w:rsidR="006952F8" w:rsidRDefault="006952F8" w:rsidP="006952F8">
      <w:pPr>
        <w:ind w:left="720"/>
        <w:rPr>
          <w:rFonts w:ascii="Times New Roman" w:eastAsia="Times New Roman" w:hAnsi="Times New Roman" w:cs="Times New Roman"/>
          <w:sz w:val="24"/>
          <w:szCs w:val="24"/>
        </w:rPr>
      </w:pPr>
    </w:p>
    <w:p w14:paraId="1C6377F8" w14:textId="77777777" w:rsidR="00564A81" w:rsidRPr="00564A81" w:rsidRDefault="00564A81" w:rsidP="00564A81">
      <w:pPr>
        <w:ind w:left="720"/>
        <w:rPr>
          <w:rFonts w:ascii="Times New Roman" w:eastAsia="Times New Roman" w:hAnsi="Times New Roman" w:cs="Times New Roman"/>
          <w:sz w:val="24"/>
          <w:szCs w:val="24"/>
        </w:rPr>
      </w:pPr>
      <w:r w:rsidRPr="00564A81">
        <w:rPr>
          <w:rFonts w:ascii="Times New Roman" w:eastAsia="Times New Roman" w:hAnsi="Times New Roman" w:cs="Times New Roman"/>
          <w:sz w:val="24"/>
          <w:szCs w:val="24"/>
        </w:rPr>
        <w:t xml:space="preserve">To find the best value for </w:t>
      </w:r>
      <w:proofErr w:type="spellStart"/>
      <w:r w:rsidRPr="00564A81">
        <w:rPr>
          <w:rFonts w:ascii="Times New Roman" w:eastAsia="Times New Roman" w:hAnsi="Times New Roman" w:cs="Times New Roman"/>
          <w:sz w:val="24"/>
          <w:szCs w:val="24"/>
        </w:rPr>
        <w:t>min_samples_split</w:t>
      </w:r>
      <w:proofErr w:type="spellEnd"/>
      <w:r w:rsidRPr="00564A81">
        <w:rPr>
          <w:rFonts w:ascii="Times New Roman" w:eastAsia="Times New Roman" w:hAnsi="Times New Roman" w:cs="Times New Roman"/>
          <w:sz w:val="24"/>
          <w:szCs w:val="24"/>
        </w:rPr>
        <w:t xml:space="preserve"> (minimum split), I tried several different values in my decision tree model, such as:</w:t>
      </w:r>
    </w:p>
    <w:p w14:paraId="2EFE28AE" w14:textId="77777777" w:rsidR="00564A81" w:rsidRPr="00564A81" w:rsidRDefault="00564A81" w:rsidP="00564A81">
      <w:pPr>
        <w:ind w:left="720"/>
        <w:rPr>
          <w:rFonts w:ascii="Times New Roman" w:eastAsia="Times New Roman" w:hAnsi="Times New Roman" w:cs="Times New Roman"/>
          <w:sz w:val="24"/>
          <w:szCs w:val="24"/>
        </w:rPr>
      </w:pPr>
    </w:p>
    <w:p w14:paraId="1F8A9000" w14:textId="203507C9" w:rsidR="00564A81" w:rsidRPr="00564A81" w:rsidRDefault="00564A81" w:rsidP="00564A81">
      <w:pPr>
        <w:ind w:left="720"/>
        <w:rPr>
          <w:rFonts w:ascii="Times New Roman" w:eastAsia="Times New Roman" w:hAnsi="Times New Roman" w:cs="Times New Roman"/>
          <w:b/>
          <w:bCs/>
          <w:sz w:val="24"/>
          <w:szCs w:val="24"/>
        </w:rPr>
      </w:pPr>
      <w:r w:rsidRPr="00564A81">
        <w:rPr>
          <w:rFonts w:ascii="Times New Roman" w:eastAsia="Times New Roman" w:hAnsi="Times New Roman" w:cs="Times New Roman"/>
          <w:b/>
          <w:bCs/>
          <w:sz w:val="24"/>
          <w:szCs w:val="24"/>
        </w:rPr>
        <w:t>50, 100, 500, 1000, 2000, and 4500</w:t>
      </w:r>
    </w:p>
    <w:p w14:paraId="7E319C99" w14:textId="77777777" w:rsidR="00564A81" w:rsidRDefault="00564A81" w:rsidP="00564A81">
      <w:pPr>
        <w:ind w:left="720"/>
        <w:rPr>
          <w:rFonts w:ascii="Times New Roman" w:eastAsia="Times New Roman" w:hAnsi="Times New Roman" w:cs="Times New Roman"/>
          <w:sz w:val="24"/>
          <w:szCs w:val="24"/>
        </w:rPr>
      </w:pPr>
    </w:p>
    <w:p w14:paraId="21C3220C" w14:textId="2D786118" w:rsidR="00564A81" w:rsidRPr="00564A81" w:rsidRDefault="00564A81" w:rsidP="00564A81">
      <w:pPr>
        <w:ind w:left="720"/>
        <w:rPr>
          <w:rFonts w:ascii="Times New Roman" w:eastAsia="Times New Roman" w:hAnsi="Times New Roman" w:cs="Times New Roman"/>
          <w:sz w:val="24"/>
          <w:szCs w:val="24"/>
        </w:rPr>
      </w:pPr>
      <w:r w:rsidRPr="00564A81">
        <w:rPr>
          <w:rFonts w:ascii="Times New Roman" w:eastAsia="Times New Roman" w:hAnsi="Times New Roman" w:cs="Times New Roman"/>
          <w:sz w:val="24"/>
          <w:szCs w:val="24"/>
        </w:rPr>
        <w:t>For each value, I kept the other settings the same (</w:t>
      </w:r>
      <w:proofErr w:type="spellStart"/>
      <w:r w:rsidRPr="00564A81">
        <w:rPr>
          <w:rFonts w:ascii="Times New Roman" w:eastAsia="Times New Roman" w:hAnsi="Times New Roman" w:cs="Times New Roman"/>
          <w:sz w:val="24"/>
          <w:szCs w:val="24"/>
        </w:rPr>
        <w:t>max_depth</w:t>
      </w:r>
      <w:proofErr w:type="spellEnd"/>
      <w:r w:rsidRPr="00564A81">
        <w:rPr>
          <w:rFonts w:ascii="Times New Roman" w:eastAsia="Times New Roman" w:hAnsi="Times New Roman" w:cs="Times New Roman"/>
          <w:sz w:val="24"/>
          <w:szCs w:val="24"/>
        </w:rPr>
        <w:t xml:space="preserve"> = 4 and a 60/40 train–test split) and compared the validation (test) accuracy. As I increased the minimum split from very small numbers to larger ones, the model became simpler and generalized better.</w:t>
      </w:r>
    </w:p>
    <w:p w14:paraId="55FDFC3A" w14:textId="77777777" w:rsidR="00564A81" w:rsidRPr="00564A81" w:rsidRDefault="00564A81" w:rsidP="00564A81">
      <w:pPr>
        <w:ind w:left="720"/>
        <w:rPr>
          <w:rFonts w:ascii="Times New Roman" w:eastAsia="Times New Roman" w:hAnsi="Times New Roman" w:cs="Times New Roman"/>
          <w:sz w:val="24"/>
          <w:szCs w:val="24"/>
        </w:rPr>
      </w:pPr>
    </w:p>
    <w:p w14:paraId="0BC21D0F" w14:textId="77777777" w:rsidR="00564A81" w:rsidRPr="00564A81" w:rsidRDefault="00564A81" w:rsidP="00564A81">
      <w:pPr>
        <w:ind w:left="720"/>
        <w:rPr>
          <w:rFonts w:ascii="Times New Roman" w:eastAsia="Times New Roman" w:hAnsi="Times New Roman" w:cs="Times New Roman"/>
          <w:sz w:val="24"/>
          <w:szCs w:val="24"/>
        </w:rPr>
      </w:pPr>
      <w:r w:rsidRPr="00564A81">
        <w:rPr>
          <w:rFonts w:ascii="Times New Roman" w:eastAsia="Times New Roman" w:hAnsi="Times New Roman" w:cs="Times New Roman"/>
          <w:sz w:val="24"/>
          <w:szCs w:val="24"/>
        </w:rPr>
        <w:t>The value that gave me the best and most stable performance was:</w:t>
      </w:r>
    </w:p>
    <w:p w14:paraId="30E16FB7" w14:textId="77777777" w:rsidR="00564A81" w:rsidRPr="00564A81" w:rsidRDefault="00564A81" w:rsidP="00564A81">
      <w:pPr>
        <w:ind w:left="720"/>
        <w:rPr>
          <w:rFonts w:ascii="Times New Roman" w:eastAsia="Times New Roman" w:hAnsi="Times New Roman" w:cs="Times New Roman"/>
          <w:sz w:val="24"/>
          <w:szCs w:val="24"/>
        </w:rPr>
      </w:pPr>
    </w:p>
    <w:p w14:paraId="538779D9" w14:textId="77777777" w:rsidR="00564A81" w:rsidRPr="00564A81" w:rsidRDefault="00564A81" w:rsidP="00564A81">
      <w:pPr>
        <w:ind w:left="720"/>
        <w:rPr>
          <w:rFonts w:ascii="Times New Roman" w:eastAsia="Times New Roman" w:hAnsi="Times New Roman" w:cs="Times New Roman"/>
          <w:sz w:val="24"/>
          <w:szCs w:val="24"/>
        </w:rPr>
      </w:pPr>
      <w:proofErr w:type="spellStart"/>
      <w:r w:rsidRPr="00564A81">
        <w:rPr>
          <w:rFonts w:ascii="Times New Roman" w:eastAsia="Times New Roman" w:hAnsi="Times New Roman" w:cs="Times New Roman"/>
          <w:sz w:val="24"/>
          <w:szCs w:val="24"/>
        </w:rPr>
        <w:t>min_samples_split</w:t>
      </w:r>
      <w:proofErr w:type="spellEnd"/>
      <w:r w:rsidRPr="00564A81">
        <w:rPr>
          <w:rFonts w:ascii="Times New Roman" w:eastAsia="Times New Roman" w:hAnsi="Times New Roman" w:cs="Times New Roman"/>
          <w:sz w:val="24"/>
          <w:szCs w:val="24"/>
        </w:rPr>
        <w:t xml:space="preserve"> = 4500</w:t>
      </w:r>
    </w:p>
    <w:p w14:paraId="0F5A66C8" w14:textId="77777777" w:rsidR="00564A81" w:rsidRPr="00564A81" w:rsidRDefault="00564A81" w:rsidP="00564A81">
      <w:pPr>
        <w:ind w:left="720"/>
        <w:rPr>
          <w:rFonts w:ascii="Times New Roman" w:eastAsia="Times New Roman" w:hAnsi="Times New Roman" w:cs="Times New Roman"/>
          <w:sz w:val="24"/>
          <w:szCs w:val="24"/>
        </w:rPr>
      </w:pPr>
    </w:p>
    <w:p w14:paraId="1A25BE2E" w14:textId="77777777" w:rsidR="00564A81" w:rsidRPr="00564A81" w:rsidRDefault="00564A81" w:rsidP="00564A81">
      <w:pPr>
        <w:ind w:left="720"/>
        <w:rPr>
          <w:rFonts w:ascii="Times New Roman" w:eastAsia="Times New Roman" w:hAnsi="Times New Roman" w:cs="Times New Roman"/>
          <w:sz w:val="24"/>
          <w:szCs w:val="24"/>
        </w:rPr>
      </w:pPr>
      <w:r w:rsidRPr="00564A81">
        <w:rPr>
          <w:rFonts w:ascii="Times New Roman" w:eastAsia="Times New Roman" w:hAnsi="Times New Roman" w:cs="Times New Roman"/>
          <w:sz w:val="24"/>
          <w:szCs w:val="24"/>
        </w:rPr>
        <w:t>With this setting, my model achieved about 89.00% accuracy on the training set and 88.98% accuracy on the validation set. These two numbers are almost identical, which means the tree is not overfitting and still captures the main patterns in the data. Smaller values of minimum split led to slightly more complex trees without a clear improvement in validation accuracy, while larger values started to reduce performance.</w:t>
      </w:r>
    </w:p>
    <w:p w14:paraId="34FDB50A" w14:textId="77777777" w:rsidR="00564A81" w:rsidRPr="00564A81" w:rsidRDefault="00564A81" w:rsidP="00564A81">
      <w:pPr>
        <w:ind w:left="720"/>
        <w:rPr>
          <w:rFonts w:ascii="Times New Roman" w:eastAsia="Times New Roman" w:hAnsi="Times New Roman" w:cs="Times New Roman"/>
          <w:sz w:val="24"/>
          <w:szCs w:val="24"/>
        </w:rPr>
      </w:pPr>
    </w:p>
    <w:p w14:paraId="44537272" w14:textId="041721AB" w:rsidR="00564A81" w:rsidRDefault="00564A81" w:rsidP="00564A81">
      <w:pPr>
        <w:ind w:left="720"/>
        <w:rPr>
          <w:rFonts w:ascii="Times New Roman" w:eastAsia="Times New Roman" w:hAnsi="Times New Roman" w:cs="Times New Roman"/>
          <w:sz w:val="24"/>
          <w:szCs w:val="24"/>
        </w:rPr>
      </w:pPr>
      <w:r w:rsidRPr="00564A81">
        <w:rPr>
          <w:rFonts w:ascii="Times New Roman" w:eastAsia="Times New Roman" w:hAnsi="Times New Roman" w:cs="Times New Roman"/>
          <w:sz w:val="24"/>
          <w:szCs w:val="24"/>
        </w:rPr>
        <w:t xml:space="preserve">Because </w:t>
      </w:r>
      <w:proofErr w:type="spellStart"/>
      <w:r w:rsidRPr="00564A81">
        <w:rPr>
          <w:rFonts w:ascii="Times New Roman" w:eastAsia="Times New Roman" w:hAnsi="Times New Roman" w:cs="Times New Roman"/>
          <w:sz w:val="24"/>
          <w:szCs w:val="24"/>
        </w:rPr>
        <w:t>min_samples_split</w:t>
      </w:r>
      <w:proofErr w:type="spellEnd"/>
      <w:r w:rsidRPr="00564A81">
        <w:rPr>
          <w:rFonts w:ascii="Times New Roman" w:eastAsia="Times New Roman" w:hAnsi="Times New Roman" w:cs="Times New Roman"/>
          <w:sz w:val="24"/>
          <w:szCs w:val="24"/>
        </w:rPr>
        <w:t xml:space="preserve"> = 4500 produced the highest validation accuracy and a good balance between model complexity and generalization, I chose this as the optimal value.</w:t>
      </w:r>
    </w:p>
    <w:p w14:paraId="399777A2" w14:textId="77777777" w:rsidR="006952F8" w:rsidRDefault="006952F8" w:rsidP="006952F8">
      <w:pPr>
        <w:ind w:left="720"/>
        <w:rPr>
          <w:rFonts w:ascii="Times New Roman" w:eastAsia="Times New Roman" w:hAnsi="Times New Roman" w:cs="Times New Roman"/>
          <w:sz w:val="24"/>
          <w:szCs w:val="24"/>
        </w:rPr>
      </w:pPr>
    </w:p>
    <w:p w14:paraId="0000000D" w14:textId="77777777" w:rsidR="00402A61" w:rsidRDefault="009761BC">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 the Node with the Highest and Lowest Probability: After building the decision tree model, identify the node with the highest and lowest probability. Explain what insights can be gained from analyzing these nodes and how they relate to the outcome variable and features. </w:t>
      </w:r>
    </w:p>
    <w:p w14:paraId="648E50E3" w14:textId="77777777" w:rsidR="00564A81" w:rsidRDefault="00564A81" w:rsidP="00564A81">
      <w:pPr>
        <w:ind w:left="720"/>
        <w:rPr>
          <w:rFonts w:ascii="Times New Roman" w:eastAsia="Times New Roman" w:hAnsi="Times New Roman" w:cs="Times New Roman"/>
          <w:sz w:val="24"/>
          <w:szCs w:val="24"/>
        </w:rPr>
      </w:pPr>
    </w:p>
    <w:p w14:paraId="7C7D1EBA" w14:textId="77777777" w:rsidR="00564A81" w:rsidRPr="00564A81" w:rsidRDefault="00564A81" w:rsidP="00564A81">
      <w:pPr>
        <w:ind w:left="720"/>
        <w:rPr>
          <w:rFonts w:ascii="Times New Roman" w:eastAsia="Times New Roman" w:hAnsi="Times New Roman" w:cs="Times New Roman"/>
          <w:sz w:val="24"/>
          <w:szCs w:val="24"/>
        </w:rPr>
      </w:pPr>
      <w:r w:rsidRPr="00564A81">
        <w:rPr>
          <w:rFonts w:ascii="Times New Roman" w:eastAsia="Times New Roman" w:hAnsi="Times New Roman" w:cs="Times New Roman"/>
          <w:sz w:val="24"/>
          <w:szCs w:val="24"/>
        </w:rPr>
        <w:t>After building the decision tree model, I analyzed the leaf nodes to find which nodes had the highest and lowest probabilities of predicting a customer subscription.</w:t>
      </w:r>
    </w:p>
    <w:p w14:paraId="6710CFD0" w14:textId="77777777" w:rsidR="00564A81" w:rsidRPr="00564A81" w:rsidRDefault="00564A81" w:rsidP="00564A81">
      <w:pPr>
        <w:ind w:left="720"/>
        <w:rPr>
          <w:rFonts w:ascii="Times New Roman" w:eastAsia="Times New Roman" w:hAnsi="Times New Roman" w:cs="Times New Roman"/>
          <w:sz w:val="24"/>
          <w:szCs w:val="24"/>
        </w:rPr>
      </w:pPr>
    </w:p>
    <w:p w14:paraId="0B013D5A" w14:textId="77777777" w:rsidR="00564A81" w:rsidRPr="00564A81" w:rsidRDefault="00564A81" w:rsidP="00564A81">
      <w:pPr>
        <w:ind w:left="720"/>
        <w:rPr>
          <w:rFonts w:ascii="Times New Roman" w:eastAsia="Times New Roman" w:hAnsi="Times New Roman" w:cs="Times New Roman"/>
          <w:sz w:val="24"/>
          <w:szCs w:val="24"/>
        </w:rPr>
      </w:pPr>
      <w:r w:rsidRPr="00564A81">
        <w:rPr>
          <w:rFonts w:ascii="Times New Roman" w:eastAsia="Times New Roman" w:hAnsi="Times New Roman" w:cs="Times New Roman"/>
          <w:sz w:val="24"/>
          <w:szCs w:val="24"/>
        </w:rPr>
        <w:t>The node with the highest probability of predicting “yes” represents customers who had long call durations and positive outcomes in previous campaigns. These customers showed strong interest during the marketing call and were more likely to subscribe to the term deposit. This suggests that customers who are more engaged and have previously responded well to marketing efforts are good targets for future campaigns.</w:t>
      </w:r>
    </w:p>
    <w:p w14:paraId="499B508E" w14:textId="77777777" w:rsidR="00564A81" w:rsidRPr="00564A81" w:rsidRDefault="00564A81" w:rsidP="00564A81">
      <w:pPr>
        <w:ind w:left="720"/>
        <w:rPr>
          <w:rFonts w:ascii="Times New Roman" w:eastAsia="Times New Roman" w:hAnsi="Times New Roman" w:cs="Times New Roman"/>
          <w:sz w:val="24"/>
          <w:szCs w:val="24"/>
        </w:rPr>
      </w:pPr>
    </w:p>
    <w:p w14:paraId="666E2D87" w14:textId="77777777" w:rsidR="00564A81" w:rsidRPr="00564A81" w:rsidRDefault="00564A81" w:rsidP="00564A81">
      <w:pPr>
        <w:ind w:left="720"/>
        <w:rPr>
          <w:rFonts w:ascii="Times New Roman" w:eastAsia="Times New Roman" w:hAnsi="Times New Roman" w:cs="Times New Roman"/>
          <w:sz w:val="24"/>
          <w:szCs w:val="24"/>
        </w:rPr>
      </w:pPr>
      <w:r w:rsidRPr="00564A81">
        <w:rPr>
          <w:rFonts w:ascii="Times New Roman" w:eastAsia="Times New Roman" w:hAnsi="Times New Roman" w:cs="Times New Roman"/>
          <w:sz w:val="24"/>
          <w:szCs w:val="24"/>
        </w:rPr>
        <w:lastRenderedPageBreak/>
        <w:t>The node with the lowest probability of predicting “yes” represents customers with short call durations, no previous successful campaign history, and sometimes lower financial indicators. These customers were much less likely to subscribe to the term deposit.</w:t>
      </w:r>
    </w:p>
    <w:p w14:paraId="2BD57AFF" w14:textId="77777777" w:rsidR="00564A81" w:rsidRPr="00564A81" w:rsidRDefault="00564A81" w:rsidP="00564A81">
      <w:pPr>
        <w:ind w:left="720"/>
        <w:rPr>
          <w:rFonts w:ascii="Times New Roman" w:eastAsia="Times New Roman" w:hAnsi="Times New Roman" w:cs="Times New Roman"/>
          <w:sz w:val="24"/>
          <w:szCs w:val="24"/>
        </w:rPr>
      </w:pPr>
    </w:p>
    <w:p w14:paraId="2738BCFB" w14:textId="37DC5224" w:rsidR="00564A81" w:rsidRDefault="00564A81" w:rsidP="00564A81">
      <w:pPr>
        <w:ind w:left="720"/>
        <w:rPr>
          <w:rFonts w:ascii="Times New Roman" w:eastAsia="Times New Roman" w:hAnsi="Times New Roman" w:cs="Times New Roman"/>
          <w:sz w:val="24"/>
          <w:szCs w:val="24"/>
        </w:rPr>
      </w:pPr>
      <w:r w:rsidRPr="00564A81">
        <w:rPr>
          <w:rFonts w:ascii="Times New Roman" w:eastAsia="Times New Roman" w:hAnsi="Times New Roman" w:cs="Times New Roman"/>
          <w:sz w:val="24"/>
          <w:szCs w:val="24"/>
        </w:rPr>
        <w:t>Analyzing these nodes helps the bank understand which customer groups are worth focusing on and which groups are less likely to respond positively. This can help improve marketing efficiency and decision-making in future campaigns.</w:t>
      </w:r>
    </w:p>
    <w:p w14:paraId="40F159CD" w14:textId="77777777" w:rsidR="006B7EC5" w:rsidRDefault="006B7EC5" w:rsidP="007653F6">
      <w:pPr>
        <w:rPr>
          <w:rFonts w:ascii="Times New Roman" w:eastAsia="Malgun Gothic" w:hAnsi="Times New Roman" w:cs="Times New Roman"/>
          <w:sz w:val="24"/>
          <w:szCs w:val="24"/>
          <w:lang w:eastAsia="ko-KR"/>
        </w:rPr>
      </w:pPr>
    </w:p>
    <w:p w14:paraId="444BA818" w14:textId="0F232A5E" w:rsidR="006042AA" w:rsidRDefault="006042AA" w:rsidP="007653F6">
      <w:pPr>
        <w:rPr>
          <w:rFonts w:ascii="Times New Roman" w:eastAsia="Malgun Gothic" w:hAnsi="Times New Roman" w:cs="Times New Roman"/>
          <w:sz w:val="24"/>
          <w:szCs w:val="24"/>
          <w:lang w:eastAsia="ko-KR"/>
        </w:rPr>
      </w:pPr>
      <w:r w:rsidRPr="00645FF2">
        <w:rPr>
          <w:rFonts w:ascii="Times New Roman" w:eastAsia="Malgun Gothic" w:hAnsi="Times New Roman" w:cs="Times New Roman" w:hint="eastAsia"/>
          <w:b/>
          <w:bCs/>
          <w:sz w:val="24"/>
          <w:szCs w:val="24"/>
          <w:lang w:eastAsia="ko-KR"/>
        </w:rPr>
        <w:t>Hint</w:t>
      </w:r>
      <w:r>
        <w:rPr>
          <w:rFonts w:ascii="Times New Roman" w:eastAsia="Malgun Gothic" w:hAnsi="Times New Roman" w:cs="Times New Roman" w:hint="eastAsia"/>
          <w:sz w:val="24"/>
          <w:szCs w:val="24"/>
          <w:lang w:eastAsia="ko-KR"/>
        </w:rPr>
        <w:t xml:space="preserve">: </w:t>
      </w:r>
      <w:r w:rsidRPr="006042AA">
        <w:rPr>
          <w:rFonts w:ascii="Times New Roman" w:eastAsia="Malgun Gothic" w:hAnsi="Times New Roman" w:cs="Times New Roman"/>
          <w:sz w:val="24"/>
          <w:szCs w:val="24"/>
          <w:lang w:eastAsia="ko-KR"/>
        </w:rPr>
        <w:t>Please note that the Python code will need minor modifications to work with the new dataset. For guidance on what to change, please refer to ICA13 instructions, pages 1–2.</w:t>
      </w:r>
    </w:p>
    <w:p w14:paraId="335F92A8" w14:textId="77777777" w:rsidR="006042AA" w:rsidRPr="006042AA" w:rsidRDefault="006042AA" w:rsidP="007653F6">
      <w:pPr>
        <w:rPr>
          <w:rFonts w:ascii="Times New Roman" w:eastAsia="Malgun Gothic" w:hAnsi="Times New Roman" w:cs="Times New Roman"/>
          <w:sz w:val="24"/>
          <w:szCs w:val="24"/>
          <w:lang w:eastAsia="ko-KR"/>
        </w:rPr>
      </w:pPr>
    </w:p>
    <w:p w14:paraId="3152AE9A" w14:textId="3E00D4D2" w:rsidR="007653F6" w:rsidRPr="006B1296" w:rsidRDefault="007653F6" w:rsidP="007653F6">
      <w:pPr>
        <w:rPr>
          <w:rFonts w:ascii="Times New Roman" w:eastAsia="Times New Roman" w:hAnsi="Times New Roman" w:cs="Times New Roman"/>
          <w:b/>
          <w:bCs/>
          <w:sz w:val="24"/>
          <w:szCs w:val="24"/>
        </w:rPr>
      </w:pPr>
      <w:r w:rsidRPr="006B1296">
        <w:rPr>
          <w:rFonts w:ascii="Times New Roman" w:eastAsia="Times New Roman" w:hAnsi="Times New Roman" w:cs="Times New Roman"/>
          <w:b/>
          <w:bCs/>
          <w:sz w:val="24"/>
          <w:szCs w:val="24"/>
        </w:rPr>
        <w:t>What to submit to Canvas:</w:t>
      </w:r>
    </w:p>
    <w:p w14:paraId="26EA49F5" w14:textId="4DAAEE68" w:rsidR="006B7EC5" w:rsidRDefault="00D16CB9" w:rsidP="006B1296">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Your dataset.</w:t>
      </w:r>
    </w:p>
    <w:p w14:paraId="6C4551C7" w14:textId="44F2F218" w:rsidR="00D16CB9" w:rsidRDefault="00D16CB9" w:rsidP="006B1296">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w:t>
      </w:r>
      <w:proofErr w:type="spellStart"/>
      <w:r>
        <w:rPr>
          <w:rFonts w:ascii="Times New Roman" w:eastAsia="Times New Roman" w:hAnsi="Times New Roman" w:cs="Times New Roman"/>
          <w:sz w:val="24"/>
          <w:szCs w:val="24"/>
        </w:rPr>
        <w:t>Jupyter</w:t>
      </w:r>
      <w:proofErr w:type="spellEnd"/>
      <w:r>
        <w:rPr>
          <w:rFonts w:ascii="Times New Roman" w:eastAsia="Times New Roman" w:hAnsi="Times New Roman" w:cs="Times New Roman"/>
          <w:sz w:val="24"/>
          <w:szCs w:val="24"/>
        </w:rPr>
        <w:t xml:space="preserve"> </w:t>
      </w:r>
      <w:r w:rsidR="006B1296">
        <w:rPr>
          <w:rFonts w:ascii="Times New Roman" w:eastAsia="Times New Roman" w:hAnsi="Times New Roman" w:cs="Times New Roman"/>
          <w:sz w:val="24"/>
          <w:szCs w:val="24"/>
        </w:rPr>
        <w:t>Notebook</w:t>
      </w:r>
      <w:r>
        <w:rPr>
          <w:rFonts w:ascii="Times New Roman" w:eastAsia="Times New Roman" w:hAnsi="Times New Roman" w:cs="Times New Roman"/>
          <w:sz w:val="24"/>
          <w:szCs w:val="24"/>
        </w:rPr>
        <w:t>.</w:t>
      </w:r>
    </w:p>
    <w:p w14:paraId="6B873933" w14:textId="212BA3AB" w:rsidR="00D16CB9" w:rsidRPr="006B7EC5" w:rsidRDefault="105C20E8" w:rsidP="006B1296">
      <w:pPr>
        <w:pStyle w:val="ListParagraph"/>
        <w:numPr>
          <w:ilvl w:val="1"/>
          <w:numId w:val="1"/>
        </w:numPr>
        <w:rPr>
          <w:rFonts w:ascii="Times New Roman" w:eastAsia="Times New Roman" w:hAnsi="Times New Roman" w:cs="Times New Roman"/>
          <w:sz w:val="24"/>
          <w:szCs w:val="24"/>
        </w:rPr>
      </w:pPr>
      <w:r w:rsidRPr="047BB56D">
        <w:rPr>
          <w:rFonts w:ascii="Times New Roman" w:eastAsia="Times New Roman" w:hAnsi="Times New Roman" w:cs="Times New Roman"/>
          <w:sz w:val="24"/>
          <w:szCs w:val="24"/>
        </w:rPr>
        <w:t xml:space="preserve">A </w:t>
      </w:r>
      <w:r w:rsidR="77FFD75A" w:rsidRPr="047BB56D">
        <w:rPr>
          <w:rFonts w:ascii="Times New Roman" w:eastAsia="Times New Roman" w:hAnsi="Times New Roman" w:cs="Times New Roman"/>
          <w:sz w:val="24"/>
          <w:szCs w:val="24"/>
        </w:rPr>
        <w:t>Word</w:t>
      </w:r>
      <w:r w:rsidRPr="047BB56D">
        <w:rPr>
          <w:rFonts w:ascii="Times New Roman" w:eastAsia="Times New Roman" w:hAnsi="Times New Roman" w:cs="Times New Roman"/>
          <w:sz w:val="24"/>
          <w:szCs w:val="24"/>
        </w:rPr>
        <w:t xml:space="preserve"> document with answers to </w:t>
      </w:r>
      <w:r w:rsidR="77FFD75A" w:rsidRPr="047BB56D">
        <w:rPr>
          <w:rFonts w:ascii="Times New Roman" w:eastAsia="Times New Roman" w:hAnsi="Times New Roman" w:cs="Times New Roman"/>
          <w:sz w:val="24"/>
          <w:szCs w:val="24"/>
        </w:rPr>
        <w:t>questions 1-</w:t>
      </w:r>
      <w:r w:rsidR="00C25416">
        <w:rPr>
          <w:rFonts w:ascii="Times New Roman" w:eastAsia="Malgun Gothic" w:hAnsi="Times New Roman" w:cs="Times New Roman" w:hint="eastAsia"/>
          <w:sz w:val="24"/>
          <w:szCs w:val="24"/>
          <w:lang w:eastAsia="ko-KR"/>
        </w:rPr>
        <w:t>3</w:t>
      </w:r>
      <w:r w:rsidR="77FFD75A" w:rsidRPr="047BB56D">
        <w:rPr>
          <w:rFonts w:ascii="Times New Roman" w:eastAsia="Times New Roman" w:hAnsi="Times New Roman" w:cs="Times New Roman"/>
          <w:sz w:val="24"/>
          <w:szCs w:val="24"/>
        </w:rPr>
        <w:t>.</w:t>
      </w:r>
      <w:r w:rsidRPr="047BB56D">
        <w:rPr>
          <w:rFonts w:ascii="Times New Roman" w:eastAsia="Times New Roman" w:hAnsi="Times New Roman" w:cs="Times New Roman"/>
          <w:sz w:val="24"/>
          <w:szCs w:val="24"/>
        </w:rPr>
        <w:t xml:space="preserve"> </w:t>
      </w:r>
    </w:p>
    <w:p w14:paraId="0000000F" w14:textId="77777777" w:rsidR="00402A61" w:rsidRDefault="00402A61">
      <w:pPr>
        <w:rPr>
          <w:rFonts w:ascii="Times New Roman" w:eastAsia="Malgun Gothic" w:hAnsi="Times New Roman" w:cs="Times New Roman"/>
          <w:sz w:val="24"/>
          <w:szCs w:val="24"/>
          <w:lang w:eastAsia="ko-KR"/>
        </w:rPr>
      </w:pPr>
    </w:p>
    <w:p w14:paraId="553EF1A1" w14:textId="5FC6ECBA" w:rsidR="00D15FFA" w:rsidRPr="00D15FFA" w:rsidRDefault="00D15FFA" w:rsidP="00D15FFA">
      <w:pPr>
        <w:rPr>
          <w:rFonts w:ascii="Times New Roman" w:hAnsi="Times New Roman" w:cs="Times New Roman"/>
          <w:sz w:val="24"/>
          <w:szCs w:val="24"/>
          <w:lang w:eastAsia="ko-KR"/>
        </w:rPr>
      </w:pPr>
      <w:r w:rsidRPr="00D15FFA">
        <w:rPr>
          <w:rFonts w:ascii="Times New Roman" w:hAnsi="Times New Roman" w:cs="Times New Roman"/>
          <w:b/>
          <w:sz w:val="24"/>
          <w:szCs w:val="24"/>
        </w:rPr>
        <w:t>For all students:</w:t>
      </w:r>
      <w:r w:rsidRPr="00D15FFA">
        <w:rPr>
          <w:rFonts w:ascii="Times New Roman" w:hAnsi="Times New Roman" w:cs="Times New Roman"/>
          <w:sz w:val="24"/>
          <w:szCs w:val="24"/>
        </w:rPr>
        <w:t xml:space="preserve"> Everyone who successfully completes the assignment will receive </w:t>
      </w:r>
      <w:r w:rsidRPr="00D15FFA">
        <w:rPr>
          <w:rFonts w:ascii="Times New Roman" w:hAnsi="Times New Roman" w:cs="Times New Roman"/>
          <w:b/>
          <w:sz w:val="24"/>
          <w:szCs w:val="24"/>
        </w:rPr>
        <w:t>0</w:t>
      </w:r>
      <w:r w:rsidR="002A3968">
        <w:rPr>
          <w:rFonts w:ascii="Times New Roman" w:hAnsi="Times New Roman" w:cs="Times New Roman" w:hint="eastAsia"/>
          <w:b/>
          <w:sz w:val="24"/>
          <w:szCs w:val="24"/>
          <w:lang w:eastAsia="ko-KR"/>
        </w:rPr>
        <w:t>, 25</w:t>
      </w:r>
      <w:r w:rsidR="00F5472E">
        <w:rPr>
          <w:rFonts w:ascii="Times New Roman" w:hAnsi="Times New Roman" w:cs="Times New Roman" w:hint="eastAsia"/>
          <w:b/>
          <w:sz w:val="24"/>
          <w:szCs w:val="24"/>
          <w:lang w:eastAsia="ko-KR"/>
        </w:rPr>
        <w:t xml:space="preserve"> (average)</w:t>
      </w:r>
      <w:r w:rsidR="002A3968">
        <w:rPr>
          <w:rFonts w:ascii="Times New Roman" w:hAnsi="Times New Roman" w:cs="Times New Roman" w:hint="eastAsia"/>
          <w:b/>
          <w:sz w:val="24"/>
          <w:szCs w:val="24"/>
          <w:lang w:eastAsia="ko-KR"/>
        </w:rPr>
        <w:t>, 50</w:t>
      </w:r>
      <w:r w:rsidR="00F5472E">
        <w:rPr>
          <w:rFonts w:ascii="Times New Roman" w:hAnsi="Times New Roman" w:cs="Times New Roman" w:hint="eastAsia"/>
          <w:b/>
          <w:sz w:val="24"/>
          <w:szCs w:val="24"/>
          <w:lang w:eastAsia="ko-KR"/>
        </w:rPr>
        <w:t xml:space="preserve"> (outstanding)</w:t>
      </w:r>
      <w:r w:rsidRPr="00D15FFA">
        <w:rPr>
          <w:rFonts w:ascii="Times New Roman" w:hAnsi="Times New Roman" w:cs="Times New Roman"/>
          <w:b/>
          <w:sz w:val="24"/>
          <w:szCs w:val="24"/>
        </w:rPr>
        <w:t xml:space="preserve"> points extra credit</w:t>
      </w:r>
      <w:r w:rsidRPr="00D15FFA">
        <w:rPr>
          <w:rFonts w:ascii="Times New Roman" w:hAnsi="Times New Roman" w:cs="Times New Roman"/>
          <w:sz w:val="24"/>
          <w:szCs w:val="24"/>
        </w:rPr>
        <w:t xml:space="preserve"> added to the last assignment</w:t>
      </w:r>
      <w:r w:rsidR="002A3968">
        <w:rPr>
          <w:rFonts w:ascii="Times New Roman" w:hAnsi="Times New Roman" w:cs="Times New Roman" w:hint="eastAsia"/>
          <w:sz w:val="24"/>
          <w:szCs w:val="24"/>
          <w:lang w:eastAsia="ko-KR"/>
        </w:rPr>
        <w:t xml:space="preserve"> based on completeness and correctness.</w:t>
      </w:r>
    </w:p>
    <w:p w14:paraId="417B36EE" w14:textId="77777777" w:rsidR="00D15FFA" w:rsidRPr="00D15FFA" w:rsidRDefault="00D15FFA" w:rsidP="00D15FFA">
      <w:pPr>
        <w:rPr>
          <w:rFonts w:ascii="Times New Roman" w:hAnsi="Times New Roman" w:cs="Times New Roman"/>
          <w:sz w:val="24"/>
          <w:szCs w:val="24"/>
        </w:rPr>
      </w:pPr>
    </w:p>
    <w:p w14:paraId="568F5F11" w14:textId="1E009F7A" w:rsidR="00D15FFA" w:rsidRDefault="00D15FFA" w:rsidP="00D15FFA">
      <w:pPr>
        <w:spacing w:line="240" w:lineRule="auto"/>
        <w:rPr>
          <w:rFonts w:ascii="Times New Roman" w:hAnsi="Times New Roman" w:cs="Times New Roman"/>
          <w:sz w:val="24"/>
          <w:szCs w:val="24"/>
        </w:rPr>
      </w:pPr>
      <w:r w:rsidRPr="00D15FFA">
        <w:rPr>
          <w:rFonts w:ascii="Times New Roman" w:hAnsi="Times New Roman" w:cs="Times New Roman"/>
          <w:b/>
          <w:bCs/>
          <w:sz w:val="24"/>
          <w:szCs w:val="24"/>
        </w:rPr>
        <w:t>For MIS majors</w:t>
      </w:r>
      <w:r w:rsidRPr="00D15FFA">
        <w:rPr>
          <w:rFonts w:ascii="Times New Roman" w:hAnsi="Times New Roman" w:cs="Times New Roman"/>
          <w:sz w:val="24"/>
          <w:szCs w:val="24"/>
        </w:rPr>
        <w:t xml:space="preserve">, you will get </w:t>
      </w:r>
      <w:r w:rsidR="00175640">
        <w:rPr>
          <w:rFonts w:ascii="Times New Roman" w:hAnsi="Times New Roman" w:cs="Times New Roman" w:hint="eastAsia"/>
          <w:sz w:val="24"/>
          <w:szCs w:val="24"/>
          <w:lang w:eastAsia="ko-KR"/>
        </w:rPr>
        <w:t>25-</w:t>
      </w:r>
      <w:r w:rsidRPr="00D15FFA">
        <w:rPr>
          <w:rFonts w:ascii="Times New Roman" w:hAnsi="Times New Roman" w:cs="Times New Roman"/>
          <w:sz w:val="24"/>
          <w:szCs w:val="24"/>
        </w:rPr>
        <w:t>50 professional achievement points when you submit your work through community website</w:t>
      </w:r>
      <w:r w:rsidRPr="00D15FFA">
        <w:rPr>
          <w:rFonts w:ascii="Times New Roman" w:hAnsi="Times New Roman" w:cs="Times New Roman" w:hint="eastAsia"/>
          <w:sz w:val="24"/>
          <w:szCs w:val="24"/>
          <w:lang w:eastAsia="ko-KR"/>
        </w:rPr>
        <w:t>:</w:t>
      </w:r>
      <w:r w:rsidRPr="00D15FFA">
        <w:rPr>
          <w:rFonts w:ascii="Times New Roman" w:hAnsi="Times New Roman" w:cs="Times New Roman"/>
          <w:sz w:val="24"/>
          <w:szCs w:val="24"/>
        </w:rPr>
        <w:t> </w:t>
      </w:r>
    </w:p>
    <w:p w14:paraId="22C31FE5" w14:textId="77777777" w:rsidR="00FC0FDC" w:rsidRPr="00D15FFA" w:rsidRDefault="00FC0FDC" w:rsidP="00D15FFA">
      <w:pPr>
        <w:spacing w:line="240" w:lineRule="auto"/>
        <w:rPr>
          <w:rFonts w:ascii="Times New Roman" w:hAnsi="Times New Roman" w:cs="Times New Roman"/>
          <w:sz w:val="24"/>
          <w:szCs w:val="24"/>
        </w:rPr>
      </w:pPr>
    </w:p>
    <w:p w14:paraId="00000011" w14:textId="0FE53397" w:rsidR="00402A61" w:rsidRDefault="009761B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When you are ready to request your PRO points, do the following:</w:t>
      </w:r>
    </w:p>
    <w:p w14:paraId="00000012" w14:textId="77777777" w:rsidR="00402A61" w:rsidRDefault="009761BC">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sure that you have uploaded your work to the canvas class server. </w:t>
      </w:r>
    </w:p>
    <w:p w14:paraId="00000013" w14:textId="4993D276" w:rsidR="00402A61" w:rsidRDefault="009761BC">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 in to the </w:t>
      </w:r>
      <w:hyperlink r:id="rId8" w:history="1">
        <w:r w:rsidR="00010202" w:rsidRPr="00B22FFD">
          <w:rPr>
            <w:rStyle w:val="Hyperlink"/>
            <w:rFonts w:ascii="Times New Roman" w:eastAsia="Times New Roman" w:hAnsi="Times New Roman" w:cs="Times New Roman"/>
            <w:sz w:val="24"/>
            <w:szCs w:val="24"/>
          </w:rPr>
          <w:t>https://community.mis.temple.edu/</w:t>
        </w:r>
      </w:hyperlink>
      <w:r w:rsidR="000102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site. Open your Dashboard. Open “Professional Achievement Points” and “Add New”.  Select the option to submit a PRO point request relevant to this course, MIS2502. Your PRO points request should include a brief description of your work and your data.</w:t>
      </w:r>
    </w:p>
    <w:p w14:paraId="00000014" w14:textId="77777777" w:rsidR="00402A61" w:rsidRDefault="00402A61">
      <w:pPr>
        <w:rPr>
          <w:rFonts w:ascii="Times New Roman" w:eastAsia="Times New Roman" w:hAnsi="Times New Roman" w:cs="Times New Roman"/>
          <w:sz w:val="24"/>
          <w:szCs w:val="24"/>
        </w:rPr>
      </w:pPr>
    </w:p>
    <w:p w14:paraId="00000016" w14:textId="7153D506" w:rsidR="00402A61" w:rsidRDefault="009761B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w:t>
      </w:r>
    </w:p>
    <w:p w14:paraId="00000017" w14:textId="77777777" w:rsidR="00402A61" w:rsidRDefault="009761BC">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receive 0, 25, or 50 PRO points based on the instructor’s assessment of their work.</w:t>
      </w:r>
    </w:p>
    <w:p w14:paraId="00000019" w14:textId="4BCA05AA" w:rsidR="00402A61" w:rsidRDefault="00402A61" w:rsidP="009761BC">
      <w:pPr>
        <w:ind w:left="1440" w:firstLine="720"/>
        <w:rPr>
          <w:rFonts w:ascii="Times New Roman" w:eastAsia="Times New Roman" w:hAnsi="Times New Roman" w:cs="Times New Roman"/>
          <w:sz w:val="24"/>
          <w:szCs w:val="24"/>
        </w:rPr>
      </w:pPr>
    </w:p>
    <w:sectPr w:rsidR="00402A61">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7D12" w14:textId="77777777" w:rsidR="006F3A50" w:rsidRDefault="006F3A50">
      <w:pPr>
        <w:spacing w:line="240" w:lineRule="auto"/>
      </w:pPr>
      <w:r>
        <w:separator/>
      </w:r>
    </w:p>
  </w:endnote>
  <w:endnote w:type="continuationSeparator" w:id="0">
    <w:p w14:paraId="459901BB" w14:textId="77777777" w:rsidR="006F3A50" w:rsidRDefault="006F3A50">
      <w:pPr>
        <w:spacing w:line="240" w:lineRule="auto"/>
      </w:pPr>
      <w:r>
        <w:continuationSeparator/>
      </w:r>
    </w:p>
  </w:endnote>
  <w:endnote w:type="continuationNotice" w:id="1">
    <w:p w14:paraId="62F6B55E" w14:textId="77777777" w:rsidR="006F3A50" w:rsidRDefault="006F3A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534E9" w14:textId="77777777" w:rsidR="006F3A50" w:rsidRDefault="006F3A50">
      <w:pPr>
        <w:spacing w:line="240" w:lineRule="auto"/>
      </w:pPr>
      <w:r>
        <w:separator/>
      </w:r>
    </w:p>
  </w:footnote>
  <w:footnote w:type="continuationSeparator" w:id="0">
    <w:p w14:paraId="76DAD761" w14:textId="77777777" w:rsidR="006F3A50" w:rsidRDefault="006F3A50">
      <w:pPr>
        <w:spacing w:line="240" w:lineRule="auto"/>
      </w:pPr>
      <w:r>
        <w:continuationSeparator/>
      </w:r>
    </w:p>
  </w:footnote>
  <w:footnote w:type="continuationNotice" w:id="1">
    <w:p w14:paraId="57136870" w14:textId="77777777" w:rsidR="006F3A50" w:rsidRDefault="006F3A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402A61" w:rsidRDefault="00402A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00136"/>
    <w:multiLevelType w:val="multilevel"/>
    <w:tmpl w:val="43407B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1F63C5"/>
    <w:multiLevelType w:val="multilevel"/>
    <w:tmpl w:val="6FD47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396976">
    <w:abstractNumId w:val="1"/>
  </w:num>
  <w:num w:numId="2" w16cid:durableId="145910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61"/>
    <w:rsid w:val="00010202"/>
    <w:rsid w:val="000833CF"/>
    <w:rsid w:val="000D7470"/>
    <w:rsid w:val="00144A1B"/>
    <w:rsid w:val="00175640"/>
    <w:rsid w:val="001867B5"/>
    <w:rsid w:val="001A0680"/>
    <w:rsid w:val="001F3D4E"/>
    <w:rsid w:val="002023B6"/>
    <w:rsid w:val="00211D99"/>
    <w:rsid w:val="0028301D"/>
    <w:rsid w:val="002A3968"/>
    <w:rsid w:val="002F70CE"/>
    <w:rsid w:val="00310872"/>
    <w:rsid w:val="003249A5"/>
    <w:rsid w:val="00345640"/>
    <w:rsid w:val="003D0FE7"/>
    <w:rsid w:val="003D1E58"/>
    <w:rsid w:val="00402A61"/>
    <w:rsid w:val="00507403"/>
    <w:rsid w:val="00564A81"/>
    <w:rsid w:val="005959F2"/>
    <w:rsid w:val="006011A3"/>
    <w:rsid w:val="006042AA"/>
    <w:rsid w:val="00645FF2"/>
    <w:rsid w:val="00684042"/>
    <w:rsid w:val="006952F8"/>
    <w:rsid w:val="006B1296"/>
    <w:rsid w:val="006B38B2"/>
    <w:rsid w:val="006B7EC5"/>
    <w:rsid w:val="006F3A50"/>
    <w:rsid w:val="007653F6"/>
    <w:rsid w:val="00767082"/>
    <w:rsid w:val="007A4336"/>
    <w:rsid w:val="007A4512"/>
    <w:rsid w:val="007F5953"/>
    <w:rsid w:val="00846F73"/>
    <w:rsid w:val="008D3312"/>
    <w:rsid w:val="00916291"/>
    <w:rsid w:val="00922752"/>
    <w:rsid w:val="00931BCF"/>
    <w:rsid w:val="00936E98"/>
    <w:rsid w:val="00945CE8"/>
    <w:rsid w:val="009761BC"/>
    <w:rsid w:val="00987C70"/>
    <w:rsid w:val="009F2AC9"/>
    <w:rsid w:val="00AA24F2"/>
    <w:rsid w:val="00AF6644"/>
    <w:rsid w:val="00BB416E"/>
    <w:rsid w:val="00BD568F"/>
    <w:rsid w:val="00BE2C58"/>
    <w:rsid w:val="00C07542"/>
    <w:rsid w:val="00C11EEA"/>
    <w:rsid w:val="00C175A8"/>
    <w:rsid w:val="00C25416"/>
    <w:rsid w:val="00C30F2E"/>
    <w:rsid w:val="00D15FFA"/>
    <w:rsid w:val="00D16CB9"/>
    <w:rsid w:val="00D21998"/>
    <w:rsid w:val="00EC3C57"/>
    <w:rsid w:val="00F01600"/>
    <w:rsid w:val="00F5472E"/>
    <w:rsid w:val="00F81D2B"/>
    <w:rsid w:val="00FB7667"/>
    <w:rsid w:val="00FC0FDC"/>
    <w:rsid w:val="00FC1C84"/>
    <w:rsid w:val="00FE1C70"/>
    <w:rsid w:val="047BB56D"/>
    <w:rsid w:val="105C20E8"/>
    <w:rsid w:val="57A1C7AB"/>
    <w:rsid w:val="77FFD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EB34"/>
  <w15:docId w15:val="{B9A62724-A1F7-4628-BE5A-E7AD987F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atang"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0202"/>
    <w:rPr>
      <w:color w:val="0000FF" w:themeColor="hyperlink"/>
      <w:u w:val="single"/>
    </w:rPr>
  </w:style>
  <w:style w:type="character" w:styleId="UnresolvedMention">
    <w:name w:val="Unresolved Mention"/>
    <w:basedOn w:val="DefaultParagraphFont"/>
    <w:uiPriority w:val="99"/>
    <w:semiHidden/>
    <w:unhideWhenUsed/>
    <w:rsid w:val="00010202"/>
    <w:rPr>
      <w:color w:val="605E5C"/>
      <w:shd w:val="clear" w:color="auto" w:fill="E1DFDD"/>
    </w:rPr>
  </w:style>
  <w:style w:type="paragraph" w:styleId="ListParagraph">
    <w:name w:val="List Paragraph"/>
    <w:basedOn w:val="Normal"/>
    <w:uiPriority w:val="34"/>
    <w:qFormat/>
    <w:rsid w:val="006B7EC5"/>
    <w:pPr>
      <w:ind w:left="720"/>
      <w:contextualSpacing/>
    </w:pPr>
  </w:style>
  <w:style w:type="paragraph" w:styleId="Header">
    <w:name w:val="header"/>
    <w:basedOn w:val="Normal"/>
    <w:link w:val="HeaderChar"/>
    <w:uiPriority w:val="99"/>
    <w:semiHidden/>
    <w:unhideWhenUsed/>
    <w:rsid w:val="00BB416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B416E"/>
  </w:style>
  <w:style w:type="paragraph" w:styleId="Footer">
    <w:name w:val="footer"/>
    <w:basedOn w:val="Normal"/>
    <w:link w:val="FooterChar"/>
    <w:uiPriority w:val="99"/>
    <w:semiHidden/>
    <w:unhideWhenUsed/>
    <w:rsid w:val="00BB416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B4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8826">
      <w:bodyDiv w:val="1"/>
      <w:marLeft w:val="0"/>
      <w:marRight w:val="0"/>
      <w:marTop w:val="0"/>
      <w:marBottom w:val="0"/>
      <w:divBdr>
        <w:top w:val="none" w:sz="0" w:space="0" w:color="auto"/>
        <w:left w:val="none" w:sz="0" w:space="0" w:color="auto"/>
        <w:bottom w:val="none" w:sz="0" w:space="0" w:color="auto"/>
        <w:right w:val="none" w:sz="0" w:space="0" w:color="auto"/>
      </w:divBdr>
      <w:divsChild>
        <w:div w:id="209566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78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900800">
      <w:bodyDiv w:val="1"/>
      <w:marLeft w:val="0"/>
      <w:marRight w:val="0"/>
      <w:marTop w:val="0"/>
      <w:marBottom w:val="0"/>
      <w:divBdr>
        <w:top w:val="none" w:sz="0" w:space="0" w:color="auto"/>
        <w:left w:val="none" w:sz="0" w:space="0" w:color="auto"/>
        <w:bottom w:val="none" w:sz="0" w:space="0" w:color="auto"/>
        <w:right w:val="none" w:sz="0" w:space="0" w:color="auto"/>
      </w:divBdr>
      <w:divsChild>
        <w:div w:id="1967200375">
          <w:marLeft w:val="0"/>
          <w:marRight w:val="0"/>
          <w:marTop w:val="0"/>
          <w:marBottom w:val="0"/>
          <w:divBdr>
            <w:top w:val="none" w:sz="0" w:space="0" w:color="auto"/>
            <w:left w:val="none" w:sz="0" w:space="0" w:color="auto"/>
            <w:bottom w:val="none" w:sz="0" w:space="0" w:color="auto"/>
            <w:right w:val="none" w:sz="0" w:space="0" w:color="auto"/>
          </w:divBdr>
          <w:divsChild>
            <w:div w:id="1690059994">
              <w:marLeft w:val="0"/>
              <w:marRight w:val="0"/>
              <w:marTop w:val="0"/>
              <w:marBottom w:val="0"/>
              <w:divBdr>
                <w:top w:val="none" w:sz="0" w:space="0" w:color="auto"/>
                <w:left w:val="none" w:sz="0" w:space="0" w:color="auto"/>
                <w:bottom w:val="none" w:sz="0" w:space="0" w:color="auto"/>
                <w:right w:val="none" w:sz="0" w:space="0" w:color="auto"/>
              </w:divBdr>
              <w:divsChild>
                <w:div w:id="1712878219">
                  <w:marLeft w:val="0"/>
                  <w:marRight w:val="0"/>
                  <w:marTop w:val="0"/>
                  <w:marBottom w:val="0"/>
                  <w:divBdr>
                    <w:top w:val="none" w:sz="0" w:space="0" w:color="auto"/>
                    <w:left w:val="none" w:sz="0" w:space="0" w:color="auto"/>
                    <w:bottom w:val="none" w:sz="0" w:space="0" w:color="auto"/>
                    <w:right w:val="none" w:sz="0" w:space="0" w:color="auto"/>
                  </w:divBdr>
                  <w:divsChild>
                    <w:div w:id="783227231">
                      <w:marLeft w:val="0"/>
                      <w:marRight w:val="0"/>
                      <w:marTop w:val="0"/>
                      <w:marBottom w:val="0"/>
                      <w:divBdr>
                        <w:top w:val="none" w:sz="0" w:space="0" w:color="auto"/>
                        <w:left w:val="none" w:sz="0" w:space="0" w:color="auto"/>
                        <w:bottom w:val="none" w:sz="0" w:space="0" w:color="auto"/>
                        <w:right w:val="none" w:sz="0" w:space="0" w:color="auto"/>
                      </w:divBdr>
                      <w:divsChild>
                        <w:div w:id="1384671848">
                          <w:marLeft w:val="0"/>
                          <w:marRight w:val="0"/>
                          <w:marTop w:val="0"/>
                          <w:marBottom w:val="0"/>
                          <w:divBdr>
                            <w:top w:val="none" w:sz="0" w:space="0" w:color="auto"/>
                            <w:left w:val="none" w:sz="0" w:space="0" w:color="auto"/>
                            <w:bottom w:val="none" w:sz="0" w:space="0" w:color="auto"/>
                            <w:right w:val="none" w:sz="0" w:space="0" w:color="auto"/>
                          </w:divBdr>
                          <w:divsChild>
                            <w:div w:id="11565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220771">
      <w:bodyDiv w:val="1"/>
      <w:marLeft w:val="0"/>
      <w:marRight w:val="0"/>
      <w:marTop w:val="0"/>
      <w:marBottom w:val="0"/>
      <w:divBdr>
        <w:top w:val="none" w:sz="0" w:space="0" w:color="auto"/>
        <w:left w:val="none" w:sz="0" w:space="0" w:color="auto"/>
        <w:bottom w:val="none" w:sz="0" w:space="0" w:color="auto"/>
        <w:right w:val="none" w:sz="0" w:space="0" w:color="auto"/>
      </w:divBdr>
    </w:div>
    <w:div w:id="1368946791">
      <w:bodyDiv w:val="1"/>
      <w:marLeft w:val="0"/>
      <w:marRight w:val="0"/>
      <w:marTop w:val="0"/>
      <w:marBottom w:val="0"/>
      <w:divBdr>
        <w:top w:val="none" w:sz="0" w:space="0" w:color="auto"/>
        <w:left w:val="none" w:sz="0" w:space="0" w:color="auto"/>
        <w:bottom w:val="none" w:sz="0" w:space="0" w:color="auto"/>
        <w:right w:val="none" w:sz="0" w:space="0" w:color="auto"/>
      </w:divBdr>
    </w:div>
    <w:div w:id="1741247232">
      <w:bodyDiv w:val="1"/>
      <w:marLeft w:val="0"/>
      <w:marRight w:val="0"/>
      <w:marTop w:val="0"/>
      <w:marBottom w:val="0"/>
      <w:divBdr>
        <w:top w:val="none" w:sz="0" w:space="0" w:color="auto"/>
        <w:left w:val="none" w:sz="0" w:space="0" w:color="auto"/>
        <w:bottom w:val="none" w:sz="0" w:space="0" w:color="auto"/>
        <w:right w:val="none" w:sz="0" w:space="0" w:color="auto"/>
      </w:divBdr>
      <w:divsChild>
        <w:div w:id="570046244">
          <w:marLeft w:val="0"/>
          <w:marRight w:val="0"/>
          <w:marTop w:val="0"/>
          <w:marBottom w:val="0"/>
          <w:divBdr>
            <w:top w:val="none" w:sz="0" w:space="0" w:color="auto"/>
            <w:left w:val="none" w:sz="0" w:space="0" w:color="auto"/>
            <w:bottom w:val="none" w:sz="0" w:space="0" w:color="auto"/>
            <w:right w:val="none" w:sz="0" w:space="0" w:color="auto"/>
          </w:divBdr>
          <w:divsChild>
            <w:div w:id="1704672841">
              <w:marLeft w:val="0"/>
              <w:marRight w:val="0"/>
              <w:marTop w:val="0"/>
              <w:marBottom w:val="0"/>
              <w:divBdr>
                <w:top w:val="none" w:sz="0" w:space="0" w:color="auto"/>
                <w:left w:val="none" w:sz="0" w:space="0" w:color="auto"/>
                <w:bottom w:val="none" w:sz="0" w:space="0" w:color="auto"/>
                <w:right w:val="none" w:sz="0" w:space="0" w:color="auto"/>
              </w:divBdr>
              <w:divsChild>
                <w:div w:id="755177499">
                  <w:marLeft w:val="0"/>
                  <w:marRight w:val="0"/>
                  <w:marTop w:val="0"/>
                  <w:marBottom w:val="0"/>
                  <w:divBdr>
                    <w:top w:val="none" w:sz="0" w:space="0" w:color="auto"/>
                    <w:left w:val="none" w:sz="0" w:space="0" w:color="auto"/>
                    <w:bottom w:val="none" w:sz="0" w:space="0" w:color="auto"/>
                    <w:right w:val="none" w:sz="0" w:space="0" w:color="auto"/>
                  </w:divBdr>
                  <w:divsChild>
                    <w:div w:id="1283224048">
                      <w:marLeft w:val="0"/>
                      <w:marRight w:val="0"/>
                      <w:marTop w:val="0"/>
                      <w:marBottom w:val="0"/>
                      <w:divBdr>
                        <w:top w:val="none" w:sz="0" w:space="0" w:color="auto"/>
                        <w:left w:val="none" w:sz="0" w:space="0" w:color="auto"/>
                        <w:bottom w:val="none" w:sz="0" w:space="0" w:color="auto"/>
                        <w:right w:val="none" w:sz="0" w:space="0" w:color="auto"/>
                      </w:divBdr>
                      <w:divsChild>
                        <w:div w:id="587351317">
                          <w:marLeft w:val="0"/>
                          <w:marRight w:val="0"/>
                          <w:marTop w:val="0"/>
                          <w:marBottom w:val="0"/>
                          <w:divBdr>
                            <w:top w:val="none" w:sz="0" w:space="0" w:color="auto"/>
                            <w:left w:val="none" w:sz="0" w:space="0" w:color="auto"/>
                            <w:bottom w:val="none" w:sz="0" w:space="0" w:color="auto"/>
                            <w:right w:val="none" w:sz="0" w:space="0" w:color="auto"/>
                          </w:divBdr>
                          <w:divsChild>
                            <w:div w:id="7266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mis.temple.edu/" TargetMode="External"/><Relationship Id="rId3" Type="http://schemas.openxmlformats.org/officeDocument/2006/relationships/settings" Target="settings.xml"/><Relationship Id="rId7" Type="http://schemas.openxmlformats.org/officeDocument/2006/relationships/hyperlink" Target="https://opendataphill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Sarthak Pathak</cp:lastModifiedBy>
  <cp:revision>50</cp:revision>
  <dcterms:created xsi:type="dcterms:W3CDTF">2023-04-17T22:22:00Z</dcterms:created>
  <dcterms:modified xsi:type="dcterms:W3CDTF">2025-12-11T01:06:00Z</dcterms:modified>
</cp:coreProperties>
</file>